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4" w:rsidRPr="008D06A2" w:rsidRDefault="006051A4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Додаток</w:t>
      </w:r>
    </w:p>
    <w:p w:rsidR="006051A4" w:rsidRPr="008D06A2" w:rsidRDefault="006051A4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до наказу Держкомтелерадіо</w:t>
      </w:r>
    </w:p>
    <w:p w:rsidR="006051A4" w:rsidRPr="008D06A2" w:rsidRDefault="006051A4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51A4" w:rsidRPr="00C01EE9" w:rsidRDefault="006051A4" w:rsidP="00AA3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від </w:t>
      </w:r>
      <w:r w:rsidRPr="00C01EE9">
        <w:rPr>
          <w:rFonts w:ascii="Times New Roman" w:hAnsi="Times New Roman" w:cs="Times New Roman"/>
          <w:sz w:val="24"/>
          <w:szCs w:val="24"/>
          <w:lang w:val="uk-UA"/>
        </w:rPr>
        <w:t>13.08.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8D06A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347</w:t>
      </w:r>
    </w:p>
    <w:p w:rsidR="006051A4" w:rsidRPr="008D06A2" w:rsidRDefault="006051A4" w:rsidP="000A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6051A4" w:rsidRPr="008D06A2" w:rsidRDefault="006051A4" w:rsidP="000A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наборів даних Держкомтелерадіо, які підлягають оприлюдненню </w:t>
      </w:r>
    </w:p>
    <w:p w:rsidR="006051A4" w:rsidRPr="008D06A2" w:rsidRDefault="006051A4" w:rsidP="00AA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форматі відкритих даних </w:t>
      </w:r>
    </w:p>
    <w:p w:rsidR="006051A4" w:rsidRPr="008D06A2" w:rsidRDefault="006051A4" w:rsidP="00AA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3480"/>
        <w:gridCol w:w="1980"/>
        <w:gridCol w:w="3045"/>
        <w:gridCol w:w="3109"/>
      </w:tblGrid>
      <w:tr w:rsidR="006051A4" w:rsidRPr="008D06A2" w:rsidTr="00DE023D">
        <w:tc>
          <w:tcPr>
            <w:tcW w:w="3900" w:type="dxa"/>
          </w:tcPr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Набори даних, що підлягають оприлюдненню у формі відкритих даних</w:t>
            </w:r>
          </w:p>
        </w:tc>
        <w:tc>
          <w:tcPr>
            <w:tcW w:w="3480" w:type="dxa"/>
          </w:tcPr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Опис набору даних</w:t>
            </w:r>
          </w:p>
        </w:tc>
        <w:tc>
          <w:tcPr>
            <w:tcW w:w="1980" w:type="dxa"/>
          </w:tcPr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Періодичність оновлення</w:t>
            </w:r>
          </w:p>
        </w:tc>
        <w:tc>
          <w:tcPr>
            <w:tcW w:w="3045" w:type="dxa"/>
          </w:tcPr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Формати наборів данів</w:t>
            </w:r>
          </w:p>
        </w:tc>
        <w:tc>
          <w:tcPr>
            <w:tcW w:w="3109" w:type="dxa"/>
          </w:tcPr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за надання інформації</w:t>
            </w:r>
          </w:p>
        </w:tc>
      </w:tr>
      <w:tr w:rsidR="006051A4" w:rsidRPr="008D06A2" w:rsidTr="00DE023D">
        <w:tc>
          <w:tcPr>
            <w:tcW w:w="3900" w:type="dxa"/>
          </w:tcPr>
          <w:p w:rsidR="006051A4" w:rsidRPr="008D06A2" w:rsidRDefault="006051A4" w:rsidP="00550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Довідник підприємств, установ та ор</w:t>
            </w:r>
            <w:r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ганізацій,що належать до сфери </w:t>
            </w:r>
            <w:r w:rsidRPr="008D06A2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управління  Держкомтелерадіо</w:t>
            </w:r>
          </w:p>
          <w:p w:rsidR="006051A4" w:rsidRPr="008D06A2" w:rsidRDefault="006051A4" w:rsidP="00550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550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Ідентифікаційні коди, офіційні веб-сайти, адреси електронної пошти, телефони та адреси підприємств, установ</w:t>
            </w:r>
          </w:p>
        </w:tc>
        <w:tc>
          <w:tcPr>
            <w:tcW w:w="1980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6051A4" w:rsidRPr="008D06A2" w:rsidRDefault="006051A4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ODS, CSV</w:t>
            </w:r>
          </w:p>
          <w:p w:rsidR="006051A4" w:rsidRPr="008D06A2" w:rsidRDefault="006051A4" w:rsidP="008A2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85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Адміністративно-господарське управління</w:t>
            </w:r>
          </w:p>
          <w:p w:rsidR="006051A4" w:rsidRPr="008D06A2" w:rsidRDefault="006051A4" w:rsidP="0085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550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організаційну структуру Держкомтелерадіо</w:t>
            </w:r>
          </w:p>
          <w:p w:rsidR="006051A4" w:rsidRPr="008D06A2" w:rsidRDefault="006051A4" w:rsidP="0055059D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55059D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Організаційна структура апарату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щопівроку</w:t>
            </w:r>
          </w:p>
        </w:tc>
        <w:tc>
          <w:tcPr>
            <w:tcW w:w="3045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XLSX, ODS, CSV</w:t>
            </w:r>
          </w:p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85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роботи з персоналом</w:t>
            </w:r>
          </w:p>
        </w:tc>
      </w:tr>
      <w:tr w:rsidR="006051A4" w:rsidRPr="008D06A2" w:rsidTr="001F3D97">
        <w:tc>
          <w:tcPr>
            <w:tcW w:w="3900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Нормативи </w:t>
            </w:r>
            <w:r w:rsidRPr="00D46D8D">
              <w:rPr>
                <w:rFonts w:ascii="Times New Roman" w:hAnsi="Times New Roman" w:cs="Times New Roman"/>
                <w:sz w:val="20"/>
                <w:szCs w:val="20"/>
              </w:rPr>
              <w:t>Держкомтелерадіо</w:t>
            </w: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затверджуються та підлягають оприлюдненню відповідно до закону</w:t>
            </w:r>
          </w:p>
          <w:p w:rsidR="006051A4" w:rsidRPr="00D46D8D" w:rsidRDefault="006051A4" w:rsidP="00550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Нормативи, що затверджуються розпорядчими документами </w:t>
            </w:r>
            <w:r w:rsidRPr="00D46D8D">
              <w:rPr>
                <w:rFonts w:ascii="Times New Roman" w:hAnsi="Times New Roman" w:cs="Times New Roman"/>
                <w:sz w:val="20"/>
                <w:szCs w:val="20"/>
              </w:rPr>
              <w:t>Держкомтелерадіо,</w:t>
            </w: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підлягають оприлюдненню відповідно до</w:t>
            </w:r>
            <w:r w:rsidRPr="00D4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Закону України «Про доступ до публічної інформації»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6051A4" w:rsidRPr="008D06A2" w:rsidRDefault="006051A4" w:rsidP="00B6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щопівроку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19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HTML, RTF, ODT, DOC, DOCX</w:t>
            </w: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перелік нормативів – XLSX, ODS, CSV, JSON, XML</w:t>
            </w:r>
          </w:p>
        </w:tc>
        <w:tc>
          <w:tcPr>
            <w:tcW w:w="3109" w:type="dxa"/>
          </w:tcPr>
          <w:p w:rsidR="006051A4" w:rsidRPr="00D46D8D" w:rsidRDefault="006051A4" w:rsidP="00D46D8D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rPr>
          <w:trHeight w:val="1315"/>
        </w:trPr>
        <w:tc>
          <w:tcPr>
            <w:tcW w:w="3900" w:type="dxa"/>
          </w:tcPr>
          <w:p w:rsidR="006051A4" w:rsidRPr="00D46D8D" w:rsidRDefault="006051A4" w:rsidP="00D6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Переліки національних стандартів, відповідність яким надає презумпцію відповідності продукції, пов’язаних з нею процесів або методів виробництва чи інших об’єктів вимогам технічних регламентів</w:t>
            </w:r>
          </w:p>
          <w:p w:rsidR="006051A4" w:rsidRPr="00D46D8D" w:rsidRDefault="006051A4" w:rsidP="00D6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Національні стандарти, що регламентують видавничу справу</w:t>
            </w:r>
          </w:p>
        </w:tc>
        <w:tc>
          <w:tcPr>
            <w:tcW w:w="1980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3045" w:type="dxa"/>
          </w:tcPr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HTML, RTF, ODT, DOC, DOCX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474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видавничої справи</w:t>
            </w:r>
          </w:p>
          <w:p w:rsidR="006051A4" w:rsidRPr="00D46D8D" w:rsidRDefault="006051A4" w:rsidP="00D4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DE023D">
        <w:tc>
          <w:tcPr>
            <w:tcW w:w="3900" w:type="dxa"/>
          </w:tcPr>
          <w:p w:rsidR="006051A4" w:rsidRPr="008D06A2" w:rsidRDefault="006051A4" w:rsidP="00D21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Звіти, у тому числі щодо задоволення запитів на інформацію Держкомтелерадіо</w:t>
            </w:r>
          </w:p>
          <w:p w:rsidR="006051A4" w:rsidRPr="008D06A2" w:rsidRDefault="006051A4" w:rsidP="00D6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D6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 про виконання бюджетних програм,</w:t>
            </w:r>
          </w:p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запити, що надійшли до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8D06A2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XLSX</w:t>
            </w:r>
          </w:p>
        </w:tc>
        <w:tc>
          <w:tcPr>
            <w:tcW w:w="3109" w:type="dxa"/>
          </w:tcPr>
          <w:p w:rsidR="006051A4" w:rsidRPr="008D06A2" w:rsidRDefault="006051A4" w:rsidP="00D6115F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DE023D">
        <w:tc>
          <w:tcPr>
            <w:tcW w:w="3900" w:type="dxa"/>
          </w:tcPr>
          <w:p w:rsidR="006051A4" w:rsidRPr="008D06A2" w:rsidRDefault="006051A4" w:rsidP="00B5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систему обліку, види інформації, яка зберігається в Держкомтелерадіо</w:t>
            </w:r>
          </w:p>
          <w:p w:rsidR="006051A4" w:rsidRPr="008D06A2" w:rsidRDefault="006051A4" w:rsidP="00D6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Вхідні та вихідні документи, накази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r w:rsidRPr="008D06A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XLSX, ODS, CSV</w:t>
            </w:r>
          </w:p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</w:p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B53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Адміністративно-господарське управління</w:t>
            </w:r>
          </w:p>
          <w:p w:rsidR="006051A4" w:rsidRPr="008D06A2" w:rsidRDefault="006051A4" w:rsidP="00B534FD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C01EE9" w:rsidTr="001F3D97">
        <w:tc>
          <w:tcPr>
            <w:tcW w:w="3900" w:type="dxa"/>
          </w:tcPr>
          <w:p w:rsidR="006051A4" w:rsidRPr="008D06A2" w:rsidRDefault="006051A4" w:rsidP="00F5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наборів даних, що перебувають у володінні Держкомтелерадіо</w:t>
            </w:r>
          </w:p>
          <w:p w:rsidR="006051A4" w:rsidRPr="008D06A2" w:rsidRDefault="006051A4" w:rsidP="00F5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наборів даних Держкомтелерадіо, які підлягають оприлюдненню у форматі відкритих даних</w:t>
            </w:r>
          </w:p>
        </w:tc>
        <w:tc>
          <w:tcPr>
            <w:tcW w:w="19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6051A4" w:rsidRPr="00DB25C4" w:rsidRDefault="006051A4" w:rsidP="00F5675C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r w:rsidRPr="00DB25C4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XLSX, ODS, CSV, XML, JSON, RDFa</w:t>
            </w:r>
          </w:p>
          <w:p w:rsidR="006051A4" w:rsidRPr="009D3C9C" w:rsidRDefault="006051A4" w:rsidP="00F5675C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09" w:type="dxa"/>
          </w:tcPr>
          <w:p w:rsidR="006051A4" w:rsidRPr="008D06A2" w:rsidRDefault="006051A4" w:rsidP="0048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консультацій з громадськістю та взаємодії зі ЗМІ</w:t>
            </w:r>
          </w:p>
          <w:p w:rsidR="006051A4" w:rsidRPr="008D06A2" w:rsidRDefault="006051A4" w:rsidP="00B53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B6306B" w:rsidRDefault="006051A4" w:rsidP="00F5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630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Адміністративні дані Держкомтелерадіо в значенні Закону України “Про державну статистику”, що збираються (обробляються) та підлягають оприлюдненню відповідно до вимог закону </w:t>
            </w:r>
            <w:r w:rsidRPr="00B6306B">
              <w:rPr>
                <w:rStyle w:val="rvts0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Держкомтелерадіо</w:t>
            </w:r>
          </w:p>
          <w:p w:rsidR="006051A4" w:rsidRPr="008D06A2" w:rsidRDefault="006051A4" w:rsidP="00F5675C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</w:tcPr>
          <w:p w:rsidR="006051A4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Адміністративні дані Державної наукової установи «Книжкова палата ім. Івана Федорова»</w:t>
            </w:r>
          </w:p>
          <w:p w:rsidR="006051A4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Державне статистичне спостереження</w:t>
            </w:r>
          </w:p>
          <w:p w:rsidR="006051A4" w:rsidRPr="008D06A2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 про виконання державного замовлення з підвищення кваліфікації та перепідготовки кадрів (післядипломна освіта)  </w:t>
            </w:r>
          </w:p>
        </w:tc>
        <w:tc>
          <w:tcPr>
            <w:tcW w:w="1980" w:type="dxa"/>
          </w:tcPr>
          <w:p w:rsidR="006051A4" w:rsidRPr="008F2C53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3045" w:type="dxa"/>
          </w:tcPr>
          <w:p w:rsidR="006051A4" w:rsidRPr="008D06A2" w:rsidRDefault="006051A4" w:rsidP="0087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ODS, CSV</w:t>
            </w:r>
          </w:p>
          <w:p w:rsidR="006051A4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Pr="008D06A2" w:rsidRDefault="006051A4" w:rsidP="0087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ODS, CSV</w:t>
            </w:r>
          </w:p>
          <w:p w:rsidR="006051A4" w:rsidRPr="008D06A2" w:rsidRDefault="006051A4" w:rsidP="00D314C8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F0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видавничої справи</w:t>
            </w:r>
          </w:p>
          <w:p w:rsidR="006051A4" w:rsidRPr="008D06A2" w:rsidRDefault="006051A4" w:rsidP="00F0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Default="006051A4" w:rsidP="00F0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F0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E41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Фінансово-економічне управління</w:t>
            </w:r>
          </w:p>
          <w:p w:rsidR="006051A4" w:rsidRPr="008D06A2" w:rsidRDefault="006051A4" w:rsidP="0087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DE023D">
        <w:tc>
          <w:tcPr>
            <w:tcW w:w="3900" w:type="dxa"/>
          </w:tcPr>
          <w:p w:rsidR="006051A4" w:rsidRPr="008D06A2" w:rsidRDefault="006051A4" w:rsidP="0045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Нормативно-правові акти, акти індивідуальної дії (крім внутрішньоорганізаційних), прийняті </w:t>
            </w:r>
            <w:r w:rsidRPr="008D06A2">
              <w:rPr>
                <w:rFonts w:ascii="Times New Roman" w:hAnsi="Times New Roman"/>
                <w:sz w:val="20"/>
                <w:szCs w:val="20"/>
                <w:lang w:val="uk-UA"/>
              </w:rPr>
              <w:t>Держкомтелерадіо</w:t>
            </w: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проекти нормативно-правових актів, інформація, визначена законодавством про засади регуляторної політики</w:t>
            </w:r>
          </w:p>
          <w:p w:rsidR="006051A4" w:rsidRPr="008D06A2" w:rsidRDefault="006051A4" w:rsidP="00F5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F5675C">
            <w:pPr>
              <w:pStyle w:val="xfmc1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Нормативно-правові акти, прийняті Держкомтелерадіо, проекти </w:t>
            </w:r>
            <w:r w:rsidRPr="008D06A2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нормативно-правових </w:t>
            </w:r>
            <w:r w:rsidRPr="008D06A2">
              <w:rPr>
                <w:rFonts w:ascii="Times New Roman" w:hAnsi="Times New Roman"/>
                <w:sz w:val="20"/>
                <w:szCs w:val="20"/>
                <w:lang w:val="uk-UA"/>
              </w:rPr>
              <w:t>актів</w:t>
            </w:r>
          </w:p>
        </w:tc>
        <w:tc>
          <w:tcPr>
            <w:tcW w:w="1980" w:type="dxa"/>
          </w:tcPr>
          <w:p w:rsidR="006051A4" w:rsidRPr="008D06A2" w:rsidRDefault="006051A4" w:rsidP="00D61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6051A4" w:rsidRPr="009D3C9C" w:rsidRDefault="006051A4" w:rsidP="00F5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C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HTML, RTF, ODT, DOC, DOCX</w:t>
            </w:r>
            <w:r w:rsidRPr="009D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6051A4" w:rsidRPr="009D3C9C" w:rsidRDefault="006051A4" w:rsidP="00F5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F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перелік/реєстр нормативно-правових актів – </w:t>
            </w:r>
            <w:r w:rsidRPr="009D3C9C">
              <w:rPr>
                <w:rFonts w:ascii="Times New Roman" w:hAnsi="Times New Roman" w:cs="Times New Roman"/>
                <w:sz w:val="20"/>
                <w:szCs w:val="20"/>
              </w:rPr>
              <w:t>XLSX, ODS, CSV</w:t>
            </w:r>
          </w:p>
        </w:tc>
        <w:tc>
          <w:tcPr>
            <w:tcW w:w="3109" w:type="dxa"/>
          </w:tcPr>
          <w:p w:rsidR="006051A4" w:rsidRPr="008D06A2" w:rsidRDefault="006051A4" w:rsidP="00F5675C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F5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DE023D">
        <w:trPr>
          <w:trHeight w:val="1057"/>
        </w:trPr>
        <w:tc>
          <w:tcPr>
            <w:tcW w:w="3900" w:type="dxa"/>
          </w:tcPr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нормативно-правові засади діяльності  Держкомтелерадіо</w:t>
            </w:r>
          </w:p>
        </w:tc>
        <w:tc>
          <w:tcPr>
            <w:tcW w:w="3480" w:type="dxa"/>
          </w:tcPr>
          <w:p w:rsidR="006051A4" w:rsidRPr="008D06A2" w:rsidRDefault="006051A4" w:rsidP="004E1CC9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Закони, нормативно-правові акти про засади діяльності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звітність суб’єктів господарювання державного та комунального секторів економіки, що належать до сфери управління Держкомтелерадіо </w:t>
            </w:r>
          </w:p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про фінансовий стан (баланс), </w:t>
            </w:r>
          </w:p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 про фінансові результати суб’єктів господарювання державного сектору економіки, що належать до сфери управління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XML, XLSX, ODS</w:t>
            </w:r>
          </w:p>
        </w:tc>
        <w:tc>
          <w:tcPr>
            <w:tcW w:w="3109" w:type="dxa"/>
          </w:tcPr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Фінансово-економічне управління</w:t>
            </w:r>
          </w:p>
          <w:p w:rsidR="006051A4" w:rsidRPr="008D06A2" w:rsidRDefault="006051A4" w:rsidP="00E41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Переліки регуляторних актів</w:t>
            </w: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Держкомтелерадіо</w:t>
            </w: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Переліки регуляторних актів</w:t>
            </w: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Держкомтелерадіо</w:t>
            </w:r>
          </w:p>
        </w:tc>
        <w:tc>
          <w:tcPr>
            <w:tcW w:w="1980" w:type="dxa"/>
          </w:tcPr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6051A4" w:rsidRPr="00D46D8D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ODS, CSV</w:t>
            </w:r>
          </w:p>
        </w:tc>
        <w:tc>
          <w:tcPr>
            <w:tcW w:w="3109" w:type="dxa"/>
          </w:tcPr>
          <w:p w:rsidR="006051A4" w:rsidRPr="008D06A2" w:rsidRDefault="006051A4" w:rsidP="003C2BBC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3C2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Річні зведені основні фінансові показники виконання фінансових планів підприємств державного та комунального секторів економіки, що належать до сфери управління Держкомтелерадіо  </w:t>
            </w:r>
          </w:p>
          <w:p w:rsidR="006051A4" w:rsidRPr="008D06A2" w:rsidRDefault="006051A4" w:rsidP="002E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фінансових планів суб’єктів господарювання державного сектору економіки, що належать до сфери управління Держкомтелерадіо  </w:t>
            </w:r>
          </w:p>
        </w:tc>
        <w:tc>
          <w:tcPr>
            <w:tcW w:w="1980" w:type="dxa"/>
          </w:tcPr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6051A4" w:rsidRPr="008D06A2" w:rsidRDefault="006051A4" w:rsidP="002E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6051A4" w:rsidRPr="008D06A2" w:rsidRDefault="006051A4" w:rsidP="0016265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XML, XLSX, ODS</w:t>
            </w:r>
          </w:p>
        </w:tc>
        <w:tc>
          <w:tcPr>
            <w:tcW w:w="3109" w:type="dxa"/>
          </w:tcPr>
          <w:p w:rsidR="006051A4" w:rsidRPr="008D06A2" w:rsidRDefault="006051A4" w:rsidP="0016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Фінансово-економічне управління</w:t>
            </w:r>
          </w:p>
          <w:p w:rsidR="006051A4" w:rsidRPr="008D06A2" w:rsidRDefault="006051A4" w:rsidP="0016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7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діяльності з підготовки проектів регуляторних актів 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F216AE" w:rsidRDefault="006051A4" w:rsidP="00F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 діяльності </w:t>
            </w: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Держкомтелерадіо з підгото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вки проектів регуляторних актів, які розробляються</w:t>
            </w:r>
            <w:r w:rsidRPr="00F216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й оприлюднюються відповідно до вимог статей 7 та 13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</w:t>
            </w:r>
            <w:r w:rsidRPr="00F216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засади державної регуляторної політики 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сфері господарської діяльності»</w:t>
            </w:r>
          </w:p>
        </w:tc>
        <w:tc>
          <w:tcPr>
            <w:tcW w:w="1980" w:type="dxa"/>
          </w:tcPr>
          <w:p w:rsidR="006051A4" w:rsidRPr="008D06A2" w:rsidRDefault="006051A4" w:rsidP="0011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6051A4" w:rsidRPr="008D06A2" w:rsidRDefault="006051A4" w:rsidP="00394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ODS, CSV</w:t>
            </w:r>
          </w:p>
        </w:tc>
        <w:tc>
          <w:tcPr>
            <w:tcW w:w="3109" w:type="dxa"/>
          </w:tcPr>
          <w:p w:rsidR="006051A4" w:rsidRPr="008D06A2" w:rsidRDefault="006051A4" w:rsidP="00117BB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117BB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1F3D97">
        <w:tc>
          <w:tcPr>
            <w:tcW w:w="3900" w:type="dxa"/>
          </w:tcPr>
          <w:p w:rsidR="006051A4" w:rsidRPr="008D06A2" w:rsidRDefault="006051A4" w:rsidP="007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  <w:p w:rsidR="006051A4" w:rsidRPr="008D06A2" w:rsidRDefault="006051A4" w:rsidP="007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A8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матеріальні цінності, що надійшли в рамках проектів та програм міжнародної технічної допомоги</w:t>
            </w:r>
          </w:p>
        </w:tc>
        <w:tc>
          <w:tcPr>
            <w:tcW w:w="1980" w:type="dxa"/>
          </w:tcPr>
          <w:p w:rsidR="006051A4" w:rsidRPr="008D06A2" w:rsidRDefault="006051A4" w:rsidP="0011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6051A4" w:rsidRPr="008D06A2" w:rsidRDefault="006051A4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6051A4" w:rsidRPr="008D06A2" w:rsidRDefault="006051A4" w:rsidP="00792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XLSX, ODS</w:t>
            </w:r>
            <w:bookmarkStart w:id="0" w:name="_GoBack"/>
            <w:bookmarkEnd w:id="0"/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CSV</w:t>
            </w:r>
          </w:p>
        </w:tc>
        <w:tc>
          <w:tcPr>
            <w:tcW w:w="3109" w:type="dxa"/>
          </w:tcPr>
          <w:p w:rsidR="006051A4" w:rsidRPr="008D06A2" w:rsidRDefault="006051A4" w:rsidP="00117BB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з питань телебачення і радіомовлення, європейської та євроатлантичної інтеграції</w:t>
            </w:r>
          </w:p>
          <w:p w:rsidR="006051A4" w:rsidRDefault="006051A4" w:rsidP="00117BB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117BB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11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1A4" w:rsidRPr="008D06A2" w:rsidTr="00A64A80">
        <w:tc>
          <w:tcPr>
            <w:tcW w:w="3900" w:type="dxa"/>
          </w:tcPr>
          <w:p w:rsidR="006051A4" w:rsidRPr="00D46D8D" w:rsidRDefault="006051A4" w:rsidP="007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ведення та адміністрування яких здійснює </w:t>
            </w:r>
            <w:r w:rsidRPr="00D46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Держкомтелерадіо</w:t>
            </w:r>
          </w:p>
          <w:p w:rsidR="006051A4" w:rsidRPr="00D46D8D" w:rsidRDefault="006051A4" w:rsidP="007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051A4" w:rsidRPr="008D06A2" w:rsidRDefault="006051A4" w:rsidP="0057047D">
            <w:pPr>
              <w:pStyle w:val="xfmc1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/>
                <w:sz w:val="20"/>
                <w:szCs w:val="20"/>
                <w:lang w:val="uk-UA"/>
              </w:rPr>
              <w:t>Реєстр видавничої продукції держави-агресора, дозволеної до ввезення та розповсюдження на території України</w:t>
            </w: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57047D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одержувачів довідок про видання продукції українською мовою</w:t>
            </w: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реєстр видавців, виготовлювачів і розповсюджувачів видавничої продукції</w:t>
            </w:r>
          </w:p>
          <w:p w:rsidR="006051A4" w:rsidRPr="008D06A2" w:rsidRDefault="006051A4" w:rsidP="0057047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6051A4" w:rsidRPr="008D06A2" w:rsidRDefault="006051A4" w:rsidP="00B42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</w:t>
            </w: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</w:t>
            </w: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6051A4" w:rsidRPr="00920D08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lang w:val="uk-UA"/>
              </w:rPr>
            </w:pPr>
          </w:p>
          <w:p w:rsidR="006051A4" w:rsidRPr="008D06A2" w:rsidRDefault="006051A4" w:rsidP="00570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XLSX</w:t>
            </w:r>
          </w:p>
          <w:p w:rsidR="006051A4" w:rsidRPr="008D06A2" w:rsidRDefault="006051A4" w:rsidP="00792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</w:tcPr>
          <w:p w:rsidR="006051A4" w:rsidRPr="008D06A2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дозвільної процедури та контролю за розповсюдженням видавничої продукції</w:t>
            </w:r>
          </w:p>
          <w:p w:rsidR="006051A4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видавничої справи</w:t>
            </w:r>
          </w:p>
          <w:p w:rsidR="006051A4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8D06A2" w:rsidRDefault="006051A4" w:rsidP="00B55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51A4" w:rsidRPr="00B67099" w:rsidRDefault="006051A4" w:rsidP="00B554FF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051A4" w:rsidRPr="008D06A2" w:rsidRDefault="006051A4" w:rsidP="00B554FF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6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6051A4" w:rsidRPr="008D06A2" w:rsidRDefault="006051A4" w:rsidP="00B55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6051A4" w:rsidRPr="00CB1FC2" w:rsidRDefault="006051A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051A4" w:rsidRPr="00CB1FC2" w:rsidSect="00C62FF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AC"/>
    <w:rsid w:val="00001870"/>
    <w:rsid w:val="00001960"/>
    <w:rsid w:val="00004F3C"/>
    <w:rsid w:val="000124DA"/>
    <w:rsid w:val="00043C2C"/>
    <w:rsid w:val="000A2AEF"/>
    <w:rsid w:val="000B2393"/>
    <w:rsid w:val="00117BBE"/>
    <w:rsid w:val="00131A8D"/>
    <w:rsid w:val="001415B8"/>
    <w:rsid w:val="001468AC"/>
    <w:rsid w:val="00147338"/>
    <w:rsid w:val="00162650"/>
    <w:rsid w:val="00185EBB"/>
    <w:rsid w:val="001A12D6"/>
    <w:rsid w:val="001A3480"/>
    <w:rsid w:val="001B21CF"/>
    <w:rsid w:val="001C2D76"/>
    <w:rsid w:val="001C78F0"/>
    <w:rsid w:val="001E75DD"/>
    <w:rsid w:val="001F3D97"/>
    <w:rsid w:val="001F4F9C"/>
    <w:rsid w:val="001F7EE5"/>
    <w:rsid w:val="002054A2"/>
    <w:rsid w:val="00205808"/>
    <w:rsid w:val="002073DB"/>
    <w:rsid w:val="00212493"/>
    <w:rsid w:val="00224D61"/>
    <w:rsid w:val="00256E63"/>
    <w:rsid w:val="002719A6"/>
    <w:rsid w:val="002A05DD"/>
    <w:rsid w:val="002E3039"/>
    <w:rsid w:val="002F3D15"/>
    <w:rsid w:val="00306875"/>
    <w:rsid w:val="00334466"/>
    <w:rsid w:val="00367970"/>
    <w:rsid w:val="00394F46"/>
    <w:rsid w:val="003A5DC2"/>
    <w:rsid w:val="003C0525"/>
    <w:rsid w:val="003C2AEF"/>
    <w:rsid w:val="003C2BBC"/>
    <w:rsid w:val="0040498C"/>
    <w:rsid w:val="004228E0"/>
    <w:rsid w:val="00432AC3"/>
    <w:rsid w:val="00432EDF"/>
    <w:rsid w:val="00435C5F"/>
    <w:rsid w:val="0044398D"/>
    <w:rsid w:val="00450346"/>
    <w:rsid w:val="0045385A"/>
    <w:rsid w:val="00457C66"/>
    <w:rsid w:val="004740D9"/>
    <w:rsid w:val="004849A9"/>
    <w:rsid w:val="004862BD"/>
    <w:rsid w:val="004E1CC9"/>
    <w:rsid w:val="004E356F"/>
    <w:rsid w:val="00547FBE"/>
    <w:rsid w:val="00550257"/>
    <w:rsid w:val="0055059D"/>
    <w:rsid w:val="00554089"/>
    <w:rsid w:val="0056496F"/>
    <w:rsid w:val="0057047D"/>
    <w:rsid w:val="006051A4"/>
    <w:rsid w:val="0062648D"/>
    <w:rsid w:val="0064550C"/>
    <w:rsid w:val="00651575"/>
    <w:rsid w:val="00662ACE"/>
    <w:rsid w:val="006715DD"/>
    <w:rsid w:val="006732FB"/>
    <w:rsid w:val="00680374"/>
    <w:rsid w:val="006C2432"/>
    <w:rsid w:val="006C36C3"/>
    <w:rsid w:val="006D20FA"/>
    <w:rsid w:val="006F026C"/>
    <w:rsid w:val="006F0479"/>
    <w:rsid w:val="007913EB"/>
    <w:rsid w:val="0079184A"/>
    <w:rsid w:val="0079215E"/>
    <w:rsid w:val="007E0B43"/>
    <w:rsid w:val="007E62DB"/>
    <w:rsid w:val="00832ABF"/>
    <w:rsid w:val="00852F89"/>
    <w:rsid w:val="00854FD8"/>
    <w:rsid w:val="0086180F"/>
    <w:rsid w:val="00876E92"/>
    <w:rsid w:val="00887405"/>
    <w:rsid w:val="008A21E7"/>
    <w:rsid w:val="008D06A2"/>
    <w:rsid w:val="008F01FF"/>
    <w:rsid w:val="008F2155"/>
    <w:rsid w:val="008F2C53"/>
    <w:rsid w:val="008F5C97"/>
    <w:rsid w:val="00920D08"/>
    <w:rsid w:val="0098518C"/>
    <w:rsid w:val="00996C81"/>
    <w:rsid w:val="009A59EE"/>
    <w:rsid w:val="009D3C9C"/>
    <w:rsid w:val="009E5367"/>
    <w:rsid w:val="00A12CE5"/>
    <w:rsid w:val="00A2056D"/>
    <w:rsid w:val="00A35AA6"/>
    <w:rsid w:val="00A518AC"/>
    <w:rsid w:val="00A632C7"/>
    <w:rsid w:val="00A64A80"/>
    <w:rsid w:val="00A772DE"/>
    <w:rsid w:val="00A8792B"/>
    <w:rsid w:val="00AA3572"/>
    <w:rsid w:val="00AB094D"/>
    <w:rsid w:val="00AD3E08"/>
    <w:rsid w:val="00B25407"/>
    <w:rsid w:val="00B3408E"/>
    <w:rsid w:val="00B34B70"/>
    <w:rsid w:val="00B42355"/>
    <w:rsid w:val="00B534FD"/>
    <w:rsid w:val="00B554FF"/>
    <w:rsid w:val="00B6306B"/>
    <w:rsid w:val="00B659F9"/>
    <w:rsid w:val="00B67099"/>
    <w:rsid w:val="00B75DDC"/>
    <w:rsid w:val="00B81186"/>
    <w:rsid w:val="00B83E3D"/>
    <w:rsid w:val="00BD3FD3"/>
    <w:rsid w:val="00BD3FDD"/>
    <w:rsid w:val="00BD6993"/>
    <w:rsid w:val="00C01EE9"/>
    <w:rsid w:val="00C0373C"/>
    <w:rsid w:val="00C03A10"/>
    <w:rsid w:val="00C047C2"/>
    <w:rsid w:val="00C268B1"/>
    <w:rsid w:val="00C47CF6"/>
    <w:rsid w:val="00C62FFE"/>
    <w:rsid w:val="00C83887"/>
    <w:rsid w:val="00CB1FC2"/>
    <w:rsid w:val="00CF5891"/>
    <w:rsid w:val="00CF7597"/>
    <w:rsid w:val="00D107C9"/>
    <w:rsid w:val="00D12E38"/>
    <w:rsid w:val="00D21B2B"/>
    <w:rsid w:val="00D314C8"/>
    <w:rsid w:val="00D376C7"/>
    <w:rsid w:val="00D46D8D"/>
    <w:rsid w:val="00D6115F"/>
    <w:rsid w:val="00D651F5"/>
    <w:rsid w:val="00DA78B1"/>
    <w:rsid w:val="00DB25C4"/>
    <w:rsid w:val="00DB4687"/>
    <w:rsid w:val="00DB501D"/>
    <w:rsid w:val="00DD711E"/>
    <w:rsid w:val="00DE023D"/>
    <w:rsid w:val="00E37AF0"/>
    <w:rsid w:val="00E41C3F"/>
    <w:rsid w:val="00E63821"/>
    <w:rsid w:val="00E76FED"/>
    <w:rsid w:val="00EB02F5"/>
    <w:rsid w:val="00EC4D2F"/>
    <w:rsid w:val="00F017E8"/>
    <w:rsid w:val="00F03E59"/>
    <w:rsid w:val="00F216AE"/>
    <w:rsid w:val="00F5675C"/>
    <w:rsid w:val="00F763E4"/>
    <w:rsid w:val="00F9545E"/>
    <w:rsid w:val="00FA7AD5"/>
    <w:rsid w:val="00FB3868"/>
    <w:rsid w:val="00FE4B1D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8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8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Normal"/>
    <w:uiPriority w:val="99"/>
    <w:rsid w:val="00A518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0">
    <w:name w:val="rvts0"/>
    <w:basedOn w:val="DefaultParagraphFont"/>
    <w:uiPriority w:val="99"/>
    <w:rsid w:val="00A518AC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D314C8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val="uk-UA"/>
    </w:rPr>
  </w:style>
  <w:style w:type="character" w:styleId="Hyperlink">
    <w:name w:val="Hyperlink"/>
    <w:basedOn w:val="DefaultParagraphFont"/>
    <w:uiPriority w:val="99"/>
    <w:semiHidden/>
    <w:rsid w:val="00852F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4196</Words>
  <Characters>2393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HP_706-230</dc:creator>
  <cp:keywords/>
  <dc:description/>
  <cp:lastModifiedBy>User</cp:lastModifiedBy>
  <cp:revision>2</cp:revision>
  <cp:lastPrinted>2019-07-19T08:56:00Z</cp:lastPrinted>
  <dcterms:created xsi:type="dcterms:W3CDTF">2019-08-15T07:22:00Z</dcterms:created>
  <dcterms:modified xsi:type="dcterms:W3CDTF">2019-08-15T07:22:00Z</dcterms:modified>
</cp:coreProperties>
</file>