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638" w:rsidRPr="0075029E" w:rsidRDefault="00616638" w:rsidP="00670AE8">
      <w:pPr>
        <w:pStyle w:val="Style5"/>
        <w:widowControl/>
        <w:tabs>
          <w:tab w:val="left" w:pos="11766"/>
          <w:tab w:val="left" w:pos="12758"/>
        </w:tabs>
        <w:spacing w:line="240" w:lineRule="auto"/>
        <w:ind w:left="10773"/>
        <w:jc w:val="both"/>
        <w:outlineLvl w:val="0"/>
        <w:rPr>
          <w:rFonts w:ascii="Times New Roman" w:hAnsi="Times New Roman" w:cs="Times New Roman"/>
          <w:sz w:val="28"/>
          <w:szCs w:val="28"/>
          <w:lang w:val="uk-UA"/>
        </w:rPr>
      </w:pPr>
      <w:r w:rsidRPr="00DC1E77">
        <w:rPr>
          <w:rFonts w:ascii="Times New Roman" w:hAnsi="Times New Roman" w:cs="Times New Roman"/>
          <w:sz w:val="28"/>
          <w:szCs w:val="28"/>
          <w:lang w:val="uk-UA"/>
        </w:rPr>
        <w:t xml:space="preserve">Додаток </w:t>
      </w:r>
      <w:r w:rsidR="000061BC">
        <w:rPr>
          <w:rFonts w:ascii="Times New Roman" w:hAnsi="Times New Roman" w:cs="Times New Roman"/>
          <w:sz w:val="28"/>
          <w:szCs w:val="28"/>
          <w:lang w:val="uk-UA"/>
        </w:rPr>
        <w:t>1</w:t>
      </w:r>
    </w:p>
    <w:p w:rsidR="00616638" w:rsidRPr="00DC1E77" w:rsidRDefault="00616638" w:rsidP="00B96832">
      <w:pPr>
        <w:pStyle w:val="Style5"/>
        <w:widowControl/>
        <w:tabs>
          <w:tab w:val="left" w:pos="11766"/>
          <w:tab w:val="left" w:pos="12758"/>
        </w:tabs>
        <w:spacing w:line="240" w:lineRule="auto"/>
        <w:ind w:left="10773"/>
        <w:jc w:val="left"/>
        <w:outlineLvl w:val="0"/>
        <w:rPr>
          <w:rFonts w:ascii="Times New Roman" w:hAnsi="Times New Roman" w:cs="Times New Roman"/>
          <w:sz w:val="28"/>
          <w:szCs w:val="28"/>
          <w:lang w:val="uk-UA"/>
        </w:rPr>
      </w:pPr>
      <w:r w:rsidRPr="00DC1E77">
        <w:rPr>
          <w:rFonts w:ascii="Times New Roman" w:hAnsi="Times New Roman" w:cs="Times New Roman"/>
          <w:sz w:val="28"/>
          <w:szCs w:val="28"/>
          <w:lang w:val="uk-UA"/>
        </w:rPr>
        <w:t>Затверджено наказом Держкомтелерадіо</w:t>
      </w:r>
    </w:p>
    <w:p w:rsidR="00616638" w:rsidRPr="00DC1E77" w:rsidRDefault="00AB4B45" w:rsidP="008C6A3B">
      <w:pPr>
        <w:pStyle w:val="Style5"/>
        <w:widowControl/>
        <w:tabs>
          <w:tab w:val="left" w:pos="11766"/>
          <w:tab w:val="left" w:pos="12758"/>
        </w:tabs>
        <w:spacing w:line="240" w:lineRule="auto"/>
        <w:ind w:left="10773"/>
        <w:jc w:val="both"/>
        <w:outlineLvl w:val="0"/>
        <w:rPr>
          <w:rFonts w:ascii="Times New Roman" w:hAnsi="Times New Roman" w:cs="Times New Roman"/>
          <w:sz w:val="28"/>
          <w:szCs w:val="28"/>
          <w:lang w:val="uk-UA"/>
        </w:rPr>
      </w:pPr>
      <w:r w:rsidRPr="00E40A9D">
        <w:rPr>
          <w:rFonts w:ascii="Times New Roman" w:hAnsi="Times New Roman" w:cs="Times New Roman"/>
          <w:sz w:val="28"/>
          <w:szCs w:val="28"/>
          <w:lang w:val="uk-UA"/>
        </w:rPr>
        <w:t xml:space="preserve">від </w:t>
      </w:r>
      <w:r w:rsidR="001105F7" w:rsidRPr="00E40A9D">
        <w:rPr>
          <w:rFonts w:ascii="Times New Roman" w:hAnsi="Times New Roman" w:cs="Times New Roman"/>
          <w:sz w:val="28"/>
          <w:szCs w:val="28"/>
          <w:lang w:val="uk-UA"/>
        </w:rPr>
        <w:t>2</w:t>
      </w:r>
      <w:r w:rsidR="00895C20" w:rsidRPr="00E40A9D">
        <w:rPr>
          <w:rFonts w:ascii="Times New Roman" w:hAnsi="Times New Roman" w:cs="Times New Roman"/>
          <w:sz w:val="28"/>
          <w:szCs w:val="28"/>
          <w:lang w:val="uk-UA"/>
        </w:rPr>
        <w:t>7</w:t>
      </w:r>
      <w:r w:rsidR="00616638" w:rsidRPr="00E40A9D">
        <w:rPr>
          <w:rFonts w:ascii="Times New Roman" w:hAnsi="Times New Roman" w:cs="Times New Roman"/>
          <w:sz w:val="28"/>
          <w:szCs w:val="28"/>
          <w:lang w:val="uk-UA"/>
        </w:rPr>
        <w:t xml:space="preserve"> </w:t>
      </w:r>
      <w:r w:rsidR="00CE1D99" w:rsidRPr="00E40A9D">
        <w:rPr>
          <w:rFonts w:ascii="Times New Roman" w:hAnsi="Times New Roman" w:cs="Times New Roman"/>
          <w:sz w:val="28"/>
          <w:szCs w:val="28"/>
          <w:lang w:val="uk-UA"/>
        </w:rPr>
        <w:t>грудня</w:t>
      </w:r>
      <w:r w:rsidR="007679BD" w:rsidRPr="00E40A9D">
        <w:rPr>
          <w:rFonts w:ascii="Times New Roman" w:hAnsi="Times New Roman" w:cs="Times New Roman"/>
          <w:sz w:val="28"/>
          <w:szCs w:val="28"/>
          <w:lang w:val="uk-UA"/>
        </w:rPr>
        <w:t xml:space="preserve"> 2018 № </w:t>
      </w:r>
      <w:r w:rsidR="00D91B57" w:rsidRPr="00E40A9D">
        <w:rPr>
          <w:rFonts w:ascii="Times New Roman" w:hAnsi="Times New Roman" w:cs="Times New Roman"/>
          <w:sz w:val="28"/>
          <w:szCs w:val="28"/>
          <w:lang w:val="uk-UA"/>
        </w:rPr>
        <w:t>3</w:t>
      </w:r>
      <w:r w:rsidR="00C93250" w:rsidRPr="00E40A9D">
        <w:rPr>
          <w:rFonts w:ascii="Times New Roman" w:hAnsi="Times New Roman" w:cs="Times New Roman"/>
          <w:sz w:val="28"/>
          <w:szCs w:val="28"/>
          <w:lang w:val="uk-UA"/>
        </w:rPr>
        <w:t>5</w:t>
      </w:r>
      <w:r w:rsidR="004C0478" w:rsidRPr="00E40A9D">
        <w:rPr>
          <w:rFonts w:ascii="Times New Roman" w:hAnsi="Times New Roman" w:cs="Times New Roman"/>
          <w:sz w:val="28"/>
          <w:szCs w:val="28"/>
          <w:lang w:val="uk-UA"/>
        </w:rPr>
        <w:t>7</w:t>
      </w:r>
      <w:r w:rsidR="00616638" w:rsidRPr="00E40A9D">
        <w:rPr>
          <w:rFonts w:ascii="Times New Roman" w:hAnsi="Times New Roman" w:cs="Times New Roman"/>
          <w:sz w:val="28"/>
          <w:szCs w:val="28"/>
          <w:lang w:val="uk-UA"/>
        </w:rPr>
        <w:t>-к</w:t>
      </w:r>
    </w:p>
    <w:p w:rsidR="00616638" w:rsidRPr="00DC1E77" w:rsidRDefault="00616638" w:rsidP="00873E17">
      <w:pPr>
        <w:spacing w:after="0" w:line="240" w:lineRule="auto"/>
        <w:ind w:firstLine="567"/>
        <w:jc w:val="center"/>
        <w:rPr>
          <w:rFonts w:ascii="Times New Roman" w:hAnsi="Times New Roman" w:cs="Times New Roman"/>
          <w:b/>
          <w:bCs/>
          <w:sz w:val="28"/>
          <w:szCs w:val="28"/>
          <w:lang w:val="uk-UA"/>
        </w:rPr>
      </w:pPr>
    </w:p>
    <w:p w:rsidR="00616638" w:rsidRPr="00DC1E77" w:rsidRDefault="00616638" w:rsidP="00873E17">
      <w:pPr>
        <w:spacing w:after="0" w:line="240" w:lineRule="auto"/>
        <w:ind w:firstLine="567"/>
        <w:jc w:val="center"/>
        <w:rPr>
          <w:rFonts w:ascii="Times New Roman" w:hAnsi="Times New Roman" w:cs="Times New Roman"/>
          <w:sz w:val="28"/>
          <w:szCs w:val="28"/>
          <w:lang w:val="uk-UA"/>
        </w:rPr>
      </w:pPr>
      <w:r w:rsidRPr="00DC1E77">
        <w:rPr>
          <w:rFonts w:ascii="Times New Roman" w:hAnsi="Times New Roman" w:cs="Times New Roman"/>
          <w:b/>
          <w:bCs/>
          <w:sz w:val="28"/>
          <w:szCs w:val="28"/>
          <w:lang w:val="uk-UA"/>
        </w:rPr>
        <w:t>УМОВИ</w:t>
      </w:r>
      <w:r w:rsidRPr="00DC1E77">
        <w:rPr>
          <w:rFonts w:ascii="Times New Roman" w:hAnsi="Times New Roman" w:cs="Times New Roman"/>
          <w:sz w:val="28"/>
          <w:szCs w:val="28"/>
          <w:lang w:val="uk-UA"/>
        </w:rPr>
        <w:br/>
        <w:t xml:space="preserve">проведення конкурсу на посаду </w:t>
      </w:r>
      <w:r w:rsidR="00CE1D99" w:rsidRPr="00CE1D99">
        <w:rPr>
          <w:rFonts w:ascii="Times New Roman" w:hAnsi="Times New Roman" w:cs="Times New Roman"/>
          <w:sz w:val="28"/>
          <w:szCs w:val="28"/>
          <w:lang w:val="uk-UA"/>
        </w:rPr>
        <w:t xml:space="preserve">начальника відділу госпрозрахункової діяльності фінансово-економічного управління </w:t>
      </w:r>
      <w:r w:rsidRPr="00DC1E77">
        <w:rPr>
          <w:rFonts w:ascii="Times New Roman" w:hAnsi="Times New Roman" w:cs="Times New Roman"/>
          <w:sz w:val="28"/>
          <w:szCs w:val="28"/>
          <w:lang w:val="uk-UA"/>
        </w:rPr>
        <w:t>Державного комітету телебачення і радіомовлення України</w:t>
      </w:r>
    </w:p>
    <w:p w:rsidR="00616638" w:rsidRPr="00DC1E77" w:rsidRDefault="00616638" w:rsidP="00DA0A7A">
      <w:pPr>
        <w:pStyle w:val="Style5"/>
        <w:widowControl/>
        <w:spacing w:line="240" w:lineRule="auto"/>
        <w:ind w:left="595"/>
        <w:outlineLvl w:val="0"/>
        <w:rPr>
          <w:rFonts w:ascii="Times New Roman" w:hAnsi="Times New Roman" w:cs="Times New Roman"/>
          <w:sz w:val="16"/>
          <w:szCs w:val="16"/>
          <w:lang w:val="uk-UA"/>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77"/>
        <w:gridCol w:w="4110"/>
        <w:gridCol w:w="10650"/>
      </w:tblGrid>
      <w:tr w:rsidR="00616638" w:rsidRPr="00DC1E77">
        <w:tc>
          <w:tcPr>
            <w:tcW w:w="15337" w:type="dxa"/>
            <w:gridSpan w:val="3"/>
            <w:vAlign w:val="center"/>
          </w:tcPr>
          <w:p w:rsidR="00616638" w:rsidRPr="00DC1E77" w:rsidRDefault="00616638" w:rsidP="001B7A4B">
            <w:pPr>
              <w:pStyle w:val="rvps12"/>
              <w:jc w:val="center"/>
              <w:rPr>
                <w:rFonts w:ascii="Times New Roman" w:hAnsi="Times New Roman" w:cs="Times New Roman"/>
                <w:b/>
                <w:bCs/>
                <w:sz w:val="28"/>
                <w:szCs w:val="28"/>
              </w:rPr>
            </w:pPr>
            <w:r w:rsidRPr="00DC1E77">
              <w:rPr>
                <w:rFonts w:ascii="Times New Roman" w:hAnsi="Times New Roman" w:cs="Times New Roman"/>
                <w:b/>
                <w:bCs/>
                <w:sz w:val="28"/>
                <w:szCs w:val="28"/>
              </w:rPr>
              <w:t>Загальні умови</w:t>
            </w:r>
          </w:p>
        </w:tc>
      </w:tr>
      <w:tr w:rsidR="00616638" w:rsidRPr="00C93250">
        <w:tc>
          <w:tcPr>
            <w:tcW w:w="4687" w:type="dxa"/>
            <w:gridSpan w:val="2"/>
            <w:vAlign w:val="center"/>
          </w:tcPr>
          <w:p w:rsidR="00616638" w:rsidRPr="00DC1E77" w:rsidRDefault="00616638" w:rsidP="001B7A4B">
            <w:pPr>
              <w:pStyle w:val="rvps14"/>
              <w:ind w:right="126"/>
              <w:rPr>
                <w:rFonts w:ascii="Times New Roman" w:hAnsi="Times New Roman" w:cs="Times New Roman"/>
                <w:sz w:val="28"/>
                <w:szCs w:val="28"/>
              </w:rPr>
            </w:pPr>
            <w:r w:rsidRPr="00DC1E77">
              <w:rPr>
                <w:rFonts w:ascii="Times New Roman" w:hAnsi="Times New Roman" w:cs="Times New Roman"/>
                <w:sz w:val="28"/>
                <w:szCs w:val="28"/>
              </w:rPr>
              <w:t>Посадові обов’язки</w:t>
            </w:r>
          </w:p>
        </w:tc>
        <w:tc>
          <w:tcPr>
            <w:tcW w:w="10650" w:type="dxa"/>
          </w:tcPr>
          <w:p w:rsidR="00C93250" w:rsidRPr="00C93250" w:rsidRDefault="00C93250" w:rsidP="00C93250">
            <w:pPr>
              <w:pStyle w:val="21"/>
              <w:ind w:left="113" w:right="57" w:firstLine="113"/>
              <w:rPr>
                <w:rFonts w:ascii="Times New Roman" w:hAnsi="Times New Roman"/>
                <w:szCs w:val="28"/>
                <w:lang w:eastAsia="uk-UA"/>
              </w:rPr>
            </w:pPr>
            <w:r w:rsidRPr="00C93250">
              <w:rPr>
                <w:rFonts w:ascii="Times New Roman" w:hAnsi="Times New Roman"/>
                <w:szCs w:val="28"/>
                <w:lang w:eastAsia="uk-UA"/>
              </w:rPr>
              <w:t xml:space="preserve">забезпечення виконання бюджетними установами та організаціями, що належать до сфери управління Держкомтелерадіо (далі – підвідомчі організації), суб`єктами господарювання державного сектору економіки, що належать до сфери управління Держкомтелерадіо (далі </w:t>
            </w:r>
            <w:r w:rsidR="0019406F" w:rsidRPr="00C93250">
              <w:rPr>
                <w:rFonts w:ascii="Times New Roman" w:hAnsi="Times New Roman"/>
                <w:szCs w:val="28"/>
                <w:lang w:eastAsia="uk-UA"/>
              </w:rPr>
              <w:t>–</w:t>
            </w:r>
            <w:r w:rsidRPr="00C93250">
              <w:rPr>
                <w:rFonts w:ascii="Times New Roman" w:hAnsi="Times New Roman"/>
                <w:szCs w:val="28"/>
                <w:lang w:eastAsia="uk-UA"/>
              </w:rPr>
              <w:t xml:space="preserve"> підвідомчі підприємства), законодавства з питань фінансово-господарської діяльності;</w:t>
            </w:r>
          </w:p>
          <w:p w:rsidR="00C93250" w:rsidRPr="00C93250" w:rsidRDefault="00C93250" w:rsidP="00C93250">
            <w:pPr>
              <w:pStyle w:val="21"/>
              <w:ind w:left="113" w:right="57" w:firstLine="113"/>
              <w:rPr>
                <w:rFonts w:ascii="Times New Roman" w:hAnsi="Times New Roman"/>
                <w:szCs w:val="28"/>
                <w:lang w:eastAsia="uk-UA"/>
              </w:rPr>
            </w:pPr>
            <w:r w:rsidRPr="00C93250">
              <w:rPr>
                <w:rFonts w:ascii="Times New Roman" w:hAnsi="Times New Roman"/>
                <w:szCs w:val="28"/>
                <w:lang w:eastAsia="uk-UA"/>
              </w:rPr>
              <w:t>забезпечення контролю за використанням підвідомчими підприємствами та організаціями фінансових ресурсів;</w:t>
            </w:r>
          </w:p>
          <w:p w:rsidR="00C93250" w:rsidRPr="00C93250" w:rsidRDefault="00C93250" w:rsidP="00C93250">
            <w:pPr>
              <w:pStyle w:val="21"/>
              <w:ind w:left="113" w:right="57" w:firstLine="113"/>
              <w:rPr>
                <w:rFonts w:ascii="Times New Roman" w:hAnsi="Times New Roman"/>
                <w:szCs w:val="28"/>
                <w:lang w:eastAsia="uk-UA"/>
              </w:rPr>
            </w:pPr>
            <w:r w:rsidRPr="00C93250">
              <w:rPr>
                <w:rFonts w:ascii="Times New Roman" w:hAnsi="Times New Roman"/>
                <w:szCs w:val="28"/>
                <w:lang w:eastAsia="uk-UA"/>
              </w:rPr>
              <w:t>участь у розробленні проектів нормативно-правових актів з питань фінансово-економічної та госпрозрахункової діяльності суб’єктів сфери телебачення і радіомовлення, інформаційної та видавничої сфер, поліграфії, проведенні фахової експертизи проектів таких актів;</w:t>
            </w:r>
          </w:p>
          <w:p w:rsidR="00C93250" w:rsidRPr="00C93250" w:rsidRDefault="00C93250" w:rsidP="00C93250">
            <w:pPr>
              <w:pStyle w:val="21"/>
              <w:ind w:left="113" w:right="57" w:firstLine="113"/>
              <w:rPr>
                <w:rFonts w:ascii="Times New Roman" w:hAnsi="Times New Roman"/>
                <w:szCs w:val="28"/>
                <w:lang w:eastAsia="uk-UA"/>
              </w:rPr>
            </w:pPr>
            <w:r w:rsidRPr="00C93250">
              <w:rPr>
                <w:rFonts w:ascii="Times New Roman" w:hAnsi="Times New Roman"/>
                <w:szCs w:val="28"/>
                <w:lang w:eastAsia="uk-UA"/>
              </w:rPr>
              <w:t>здійснення організаційних заходів щодо формування проектів фінансових планів підвідомчих підприємств (доведення до підвідомчих підприємств порядку складання фінансових планів, контроль за станом їхньої розробки, попередній розгляд, аналіз  та подання їх на затвердження Голові Держкомтелерадіо; зведення основних показників фінансових планів підвідомчих підприємств та подання їх до Міністерства економічного розвитку і торгівлі України, Міністерства фінансів України та Державної фіскальної служби);</w:t>
            </w:r>
          </w:p>
          <w:p w:rsidR="00C93250" w:rsidRPr="00C93250" w:rsidRDefault="00C93250" w:rsidP="00C93250">
            <w:pPr>
              <w:pStyle w:val="21"/>
              <w:ind w:left="113" w:right="57" w:firstLine="113"/>
              <w:rPr>
                <w:rFonts w:ascii="Times New Roman" w:hAnsi="Times New Roman"/>
                <w:szCs w:val="28"/>
                <w:lang w:eastAsia="uk-UA"/>
              </w:rPr>
            </w:pPr>
            <w:r w:rsidRPr="00C93250">
              <w:rPr>
                <w:rFonts w:ascii="Times New Roman" w:hAnsi="Times New Roman"/>
                <w:szCs w:val="28"/>
                <w:lang w:eastAsia="uk-UA"/>
              </w:rPr>
              <w:t>підготовка пропозицій щодо внесення змін та доповнень (у разі необхідності) до фінансових планів за поданням підвідомчих підприємств;</w:t>
            </w:r>
          </w:p>
          <w:p w:rsidR="00C93250" w:rsidRPr="00C93250" w:rsidRDefault="00C93250" w:rsidP="00C93250">
            <w:pPr>
              <w:pStyle w:val="21"/>
              <w:ind w:left="113" w:right="57" w:firstLine="113"/>
              <w:rPr>
                <w:rFonts w:ascii="Times New Roman" w:hAnsi="Times New Roman"/>
                <w:szCs w:val="28"/>
                <w:lang w:eastAsia="uk-UA"/>
              </w:rPr>
            </w:pPr>
            <w:r w:rsidRPr="00C93250">
              <w:rPr>
                <w:rFonts w:ascii="Times New Roman" w:hAnsi="Times New Roman"/>
                <w:szCs w:val="28"/>
                <w:lang w:eastAsia="uk-UA"/>
              </w:rPr>
              <w:t>здійснення обліку підвідомчих підприємств та подання узагальненої інформації Міністерству економічного розвитку і торгівлі України;</w:t>
            </w:r>
          </w:p>
          <w:p w:rsidR="00C93250" w:rsidRPr="00C93250" w:rsidRDefault="00C93250" w:rsidP="00C93250">
            <w:pPr>
              <w:pStyle w:val="21"/>
              <w:ind w:left="113" w:right="57" w:firstLine="113"/>
              <w:rPr>
                <w:rFonts w:ascii="Times New Roman" w:hAnsi="Times New Roman"/>
                <w:szCs w:val="28"/>
                <w:lang w:eastAsia="uk-UA"/>
              </w:rPr>
            </w:pPr>
            <w:r w:rsidRPr="00C93250">
              <w:rPr>
                <w:rFonts w:ascii="Times New Roman" w:hAnsi="Times New Roman"/>
                <w:szCs w:val="28"/>
                <w:lang w:eastAsia="uk-UA"/>
              </w:rPr>
              <w:t xml:space="preserve">перевірка виконання основних показників фінансових планів (квартальних, річних), </w:t>
            </w:r>
            <w:r w:rsidRPr="00C93250">
              <w:rPr>
                <w:rFonts w:ascii="Times New Roman" w:hAnsi="Times New Roman"/>
                <w:szCs w:val="28"/>
                <w:lang w:eastAsia="uk-UA"/>
              </w:rPr>
              <w:lastRenderedPageBreak/>
              <w:t>наданих підвідомчими підприємствами, та подання узагальненої інформації до Міністерства економічно</w:t>
            </w:r>
            <w:r w:rsidR="0019406F">
              <w:rPr>
                <w:rFonts w:ascii="Times New Roman" w:hAnsi="Times New Roman"/>
                <w:szCs w:val="28"/>
                <w:lang w:eastAsia="uk-UA"/>
              </w:rPr>
              <w:t>го розвитку і торгівлі України;</w:t>
            </w:r>
          </w:p>
          <w:p w:rsidR="00C93250" w:rsidRPr="00C93250" w:rsidRDefault="00C93250" w:rsidP="00C93250">
            <w:pPr>
              <w:pStyle w:val="21"/>
              <w:ind w:left="113" w:right="57" w:firstLine="113"/>
              <w:rPr>
                <w:rFonts w:ascii="Times New Roman" w:hAnsi="Times New Roman"/>
                <w:szCs w:val="28"/>
                <w:lang w:eastAsia="uk-UA"/>
              </w:rPr>
            </w:pPr>
            <w:r w:rsidRPr="00C93250">
              <w:rPr>
                <w:rFonts w:ascii="Times New Roman" w:hAnsi="Times New Roman"/>
                <w:szCs w:val="28"/>
                <w:lang w:eastAsia="uk-UA"/>
              </w:rPr>
              <w:t>здійснення аналізу ефективності фінансово-господарської діяльності підвідомчих підприємств та розробка пропозицій щодо удосконалення їх роботи;</w:t>
            </w:r>
          </w:p>
          <w:p w:rsidR="00C93250" w:rsidRPr="00C93250" w:rsidRDefault="00C93250" w:rsidP="00C93250">
            <w:pPr>
              <w:pStyle w:val="21"/>
              <w:ind w:left="113" w:right="57" w:firstLine="113"/>
              <w:rPr>
                <w:rFonts w:ascii="Times New Roman" w:hAnsi="Times New Roman"/>
                <w:szCs w:val="28"/>
                <w:lang w:eastAsia="uk-UA"/>
              </w:rPr>
            </w:pPr>
            <w:r w:rsidRPr="00C93250">
              <w:rPr>
                <w:rFonts w:ascii="Times New Roman" w:hAnsi="Times New Roman"/>
                <w:szCs w:val="28"/>
                <w:lang w:eastAsia="uk-UA"/>
              </w:rPr>
              <w:t>узагальнення інформації щодо стану заборгованості з виплати заробітної плати на підвідомчих підприємствах та пропозицій до заходів, спрямованих на забезпечення своєчасної виплати заробітної плати на підвідомчих підприємствах, здійснення моніторингу погашення заборгованості із виплати заробітної плати;</w:t>
            </w:r>
          </w:p>
          <w:p w:rsidR="00C93250" w:rsidRPr="00C93250" w:rsidRDefault="00C93250" w:rsidP="00C93250">
            <w:pPr>
              <w:pStyle w:val="21"/>
              <w:ind w:left="113" w:right="57" w:firstLine="113"/>
              <w:rPr>
                <w:rFonts w:ascii="Times New Roman" w:hAnsi="Times New Roman"/>
                <w:szCs w:val="28"/>
                <w:lang w:eastAsia="uk-UA"/>
              </w:rPr>
            </w:pPr>
            <w:r w:rsidRPr="00C93250">
              <w:rPr>
                <w:rFonts w:ascii="Times New Roman" w:hAnsi="Times New Roman"/>
                <w:szCs w:val="28"/>
                <w:lang w:eastAsia="uk-UA"/>
              </w:rPr>
              <w:t>розроблення та узагальнення пропозицій до проекту державного бюджету за напрямами використання бюджетних коштів: фінансова підтримка творчих спілок у сфері засобів масової інформації, преси; державні стипендії видатним діячам інформаційної галузі, дітям журналістів, які загинули або стали інвалідами у зв’язку з виконанням професійних обов’язків та премії в інформаційній галузі;</w:t>
            </w:r>
          </w:p>
          <w:p w:rsidR="00C93250" w:rsidRPr="00C93250" w:rsidRDefault="00C93250" w:rsidP="00C93250">
            <w:pPr>
              <w:pStyle w:val="21"/>
              <w:ind w:left="113" w:right="57" w:firstLine="113"/>
              <w:rPr>
                <w:rFonts w:ascii="Times New Roman" w:hAnsi="Times New Roman"/>
                <w:szCs w:val="28"/>
                <w:lang w:eastAsia="uk-UA"/>
              </w:rPr>
            </w:pPr>
            <w:r w:rsidRPr="00C93250">
              <w:rPr>
                <w:rFonts w:ascii="Times New Roman" w:hAnsi="Times New Roman"/>
                <w:szCs w:val="28"/>
                <w:lang w:eastAsia="uk-UA"/>
              </w:rPr>
              <w:t xml:space="preserve">збирання та подання Міністерству економічного розвитку і торгівлі України узагальненої інформації про обсяги надходження дивідендів у звітному періоді щодо кожної розташованої у відповідному регіоні господарської організації з державною часткою у статутному капіталі, а також господарського товариства, 50 і більше відсотків акцій якого належить господарським товариствам, державна частка у статутному капіталі яких становить 100 відсотків;  </w:t>
            </w:r>
          </w:p>
          <w:p w:rsidR="00C93250" w:rsidRPr="00C93250" w:rsidRDefault="00C93250" w:rsidP="00C93250">
            <w:pPr>
              <w:pStyle w:val="21"/>
              <w:ind w:left="113" w:right="57" w:firstLine="113"/>
              <w:rPr>
                <w:rFonts w:ascii="Times New Roman" w:hAnsi="Times New Roman"/>
                <w:szCs w:val="28"/>
                <w:lang w:eastAsia="uk-UA"/>
              </w:rPr>
            </w:pPr>
            <w:r w:rsidRPr="00C93250">
              <w:rPr>
                <w:rFonts w:ascii="Times New Roman" w:hAnsi="Times New Roman"/>
                <w:szCs w:val="28"/>
                <w:lang w:eastAsia="uk-UA"/>
              </w:rPr>
              <w:t>здійснення моніторингу діяльності підвідомчих підприємств (за наданими бухгалтерськими і статистичними даними, основними фінансовими показниками);</w:t>
            </w:r>
          </w:p>
          <w:p w:rsidR="00C93250" w:rsidRPr="00C93250" w:rsidRDefault="00C93250" w:rsidP="00C93250">
            <w:pPr>
              <w:pStyle w:val="21"/>
              <w:ind w:left="113" w:right="57" w:firstLine="113"/>
              <w:rPr>
                <w:rFonts w:ascii="Times New Roman" w:hAnsi="Times New Roman"/>
                <w:szCs w:val="28"/>
                <w:lang w:eastAsia="uk-UA"/>
              </w:rPr>
            </w:pPr>
            <w:r w:rsidRPr="00C93250">
              <w:rPr>
                <w:rFonts w:ascii="Times New Roman" w:hAnsi="Times New Roman"/>
                <w:szCs w:val="28"/>
                <w:lang w:eastAsia="uk-UA"/>
              </w:rPr>
              <w:t>узагальнення статистичної звітності щодо виконання підвідомчими підприємствами та підвідомчими організаціями основних показників фінансово-господарської діяльності;</w:t>
            </w:r>
          </w:p>
          <w:p w:rsidR="00C93250" w:rsidRPr="00C93250" w:rsidRDefault="00C93250" w:rsidP="00C93250">
            <w:pPr>
              <w:pStyle w:val="21"/>
              <w:ind w:left="113" w:right="57" w:firstLine="113"/>
              <w:rPr>
                <w:rFonts w:ascii="Times New Roman" w:hAnsi="Times New Roman"/>
                <w:szCs w:val="28"/>
                <w:lang w:eastAsia="uk-UA"/>
              </w:rPr>
            </w:pPr>
            <w:r w:rsidRPr="00C93250">
              <w:rPr>
                <w:rFonts w:ascii="Times New Roman" w:hAnsi="Times New Roman"/>
                <w:szCs w:val="28"/>
                <w:lang w:eastAsia="uk-UA"/>
              </w:rPr>
              <w:t>участь у розробці галузевих нормативних документів з питань діяльності підвідомчих підприємств у видавничо-поліграфічній галузі;</w:t>
            </w:r>
          </w:p>
          <w:p w:rsidR="00C93250" w:rsidRPr="00C93250" w:rsidRDefault="00C93250" w:rsidP="00C93250">
            <w:pPr>
              <w:pStyle w:val="21"/>
              <w:ind w:left="113" w:right="57" w:firstLine="113"/>
              <w:rPr>
                <w:rFonts w:ascii="Times New Roman" w:hAnsi="Times New Roman"/>
                <w:szCs w:val="28"/>
                <w:lang w:eastAsia="uk-UA"/>
              </w:rPr>
            </w:pPr>
            <w:r w:rsidRPr="00C93250">
              <w:rPr>
                <w:rFonts w:ascii="Times New Roman" w:hAnsi="Times New Roman"/>
                <w:szCs w:val="28"/>
                <w:lang w:eastAsia="uk-UA"/>
              </w:rPr>
              <w:t xml:space="preserve">надання підвідомчим підприємствам методичної допомоги з питань економічного аналізу, контролю та звітності у госпрозрахунковій діяльності; </w:t>
            </w:r>
          </w:p>
          <w:p w:rsidR="00C93250" w:rsidRPr="00C93250" w:rsidRDefault="00C93250" w:rsidP="00C93250">
            <w:pPr>
              <w:pStyle w:val="21"/>
              <w:ind w:left="113" w:right="57" w:firstLine="113"/>
              <w:rPr>
                <w:rFonts w:ascii="Times New Roman" w:hAnsi="Times New Roman"/>
                <w:szCs w:val="28"/>
                <w:lang w:eastAsia="uk-UA"/>
              </w:rPr>
            </w:pPr>
            <w:r w:rsidRPr="00C93250">
              <w:rPr>
                <w:rFonts w:ascii="Times New Roman" w:hAnsi="Times New Roman"/>
                <w:szCs w:val="28"/>
                <w:lang w:eastAsia="uk-UA"/>
              </w:rPr>
              <w:t xml:space="preserve">підготовка пропозицій керівництву Держкомтелерадіо щодо укладання контрактів з кандидатами на посади керівників підвідомчих підприємств (продовження контрактів </w:t>
            </w:r>
            <w:r w:rsidRPr="00C93250">
              <w:rPr>
                <w:rFonts w:ascii="Times New Roman" w:hAnsi="Times New Roman"/>
                <w:szCs w:val="28"/>
                <w:lang w:eastAsia="uk-UA"/>
              </w:rPr>
              <w:lastRenderedPageBreak/>
              <w:t>з керівниками підвідомчих підприємств);</w:t>
            </w:r>
          </w:p>
          <w:p w:rsidR="00C93250" w:rsidRPr="00C93250" w:rsidRDefault="00C93250" w:rsidP="00C93250">
            <w:pPr>
              <w:pStyle w:val="21"/>
              <w:ind w:left="113" w:right="57" w:firstLine="113"/>
              <w:rPr>
                <w:rFonts w:ascii="Times New Roman" w:hAnsi="Times New Roman"/>
                <w:szCs w:val="28"/>
                <w:lang w:eastAsia="uk-UA"/>
              </w:rPr>
            </w:pPr>
            <w:r w:rsidRPr="00C93250">
              <w:rPr>
                <w:rFonts w:ascii="Times New Roman" w:hAnsi="Times New Roman"/>
                <w:szCs w:val="28"/>
                <w:lang w:eastAsia="uk-UA"/>
              </w:rPr>
              <w:t>розгляд, в межах компетенції Відділу, звернень громадян за напрямами діяльності Держкомтелерадіо;</w:t>
            </w:r>
          </w:p>
          <w:p w:rsidR="00C93250" w:rsidRPr="00C93250" w:rsidRDefault="00C93250" w:rsidP="00C93250">
            <w:pPr>
              <w:pStyle w:val="21"/>
              <w:ind w:left="113" w:right="57" w:firstLine="113"/>
              <w:rPr>
                <w:rFonts w:ascii="Times New Roman" w:hAnsi="Times New Roman"/>
                <w:szCs w:val="28"/>
                <w:lang w:eastAsia="uk-UA"/>
              </w:rPr>
            </w:pPr>
            <w:r w:rsidRPr="00C93250">
              <w:rPr>
                <w:rFonts w:ascii="Times New Roman" w:hAnsi="Times New Roman"/>
                <w:szCs w:val="28"/>
                <w:lang w:eastAsia="uk-UA"/>
              </w:rPr>
              <w:t>участь у розгляді статутів підвідомчих підприємств;</w:t>
            </w:r>
          </w:p>
          <w:p w:rsidR="00C93250" w:rsidRPr="00C93250" w:rsidRDefault="00C93250" w:rsidP="00C93250">
            <w:pPr>
              <w:pStyle w:val="21"/>
              <w:ind w:left="113" w:right="57" w:firstLine="113"/>
              <w:rPr>
                <w:rFonts w:ascii="Times New Roman" w:hAnsi="Times New Roman"/>
                <w:szCs w:val="28"/>
                <w:lang w:eastAsia="uk-UA"/>
              </w:rPr>
            </w:pPr>
            <w:r w:rsidRPr="00C93250">
              <w:rPr>
                <w:rFonts w:ascii="Times New Roman" w:hAnsi="Times New Roman"/>
                <w:szCs w:val="28"/>
                <w:lang w:eastAsia="uk-UA"/>
              </w:rPr>
              <w:t>подання пропозицій до планів роботи Управління за напрямами діяльності Відділу;</w:t>
            </w:r>
          </w:p>
          <w:p w:rsidR="00C93250" w:rsidRPr="00C93250" w:rsidRDefault="00C93250" w:rsidP="00C93250">
            <w:pPr>
              <w:pStyle w:val="21"/>
              <w:ind w:left="113" w:right="57" w:firstLine="113"/>
              <w:rPr>
                <w:rFonts w:ascii="Times New Roman" w:hAnsi="Times New Roman"/>
                <w:szCs w:val="28"/>
                <w:lang w:eastAsia="uk-UA"/>
              </w:rPr>
            </w:pPr>
            <w:r w:rsidRPr="00C93250">
              <w:rPr>
                <w:rFonts w:ascii="Times New Roman" w:hAnsi="Times New Roman"/>
                <w:szCs w:val="28"/>
                <w:lang w:eastAsia="uk-UA"/>
              </w:rPr>
              <w:t>організація і проведення роботи, пов’язаної з підвищенням кваліфікації працівників Відділу;</w:t>
            </w:r>
          </w:p>
          <w:p w:rsidR="00B30DD2" w:rsidRPr="00C93250" w:rsidRDefault="00C93250" w:rsidP="00C93250">
            <w:pPr>
              <w:pStyle w:val="21"/>
              <w:ind w:left="113" w:right="57" w:firstLine="113"/>
              <w:rPr>
                <w:rFonts w:ascii="Times New Roman" w:hAnsi="Times New Roman"/>
                <w:szCs w:val="28"/>
                <w:lang w:eastAsia="uk-UA"/>
              </w:rPr>
            </w:pPr>
            <w:r w:rsidRPr="00C93250">
              <w:rPr>
                <w:rFonts w:ascii="Times New Roman" w:hAnsi="Times New Roman"/>
                <w:szCs w:val="28"/>
                <w:lang w:eastAsia="uk-UA"/>
              </w:rPr>
              <w:t>виконання інших завдань з питань, віднесених до компетенції Відділу</w:t>
            </w:r>
          </w:p>
        </w:tc>
      </w:tr>
      <w:tr w:rsidR="00616638" w:rsidRPr="00DC1E77">
        <w:tc>
          <w:tcPr>
            <w:tcW w:w="4687" w:type="dxa"/>
            <w:gridSpan w:val="2"/>
            <w:vAlign w:val="center"/>
          </w:tcPr>
          <w:p w:rsidR="00616638" w:rsidRPr="00DC1E77" w:rsidRDefault="00616638" w:rsidP="001B7A4B">
            <w:pPr>
              <w:pStyle w:val="rvps14"/>
              <w:rPr>
                <w:rFonts w:ascii="Times New Roman" w:hAnsi="Times New Roman" w:cs="Times New Roman"/>
                <w:sz w:val="28"/>
                <w:szCs w:val="28"/>
              </w:rPr>
            </w:pPr>
            <w:r w:rsidRPr="00DC1E77">
              <w:rPr>
                <w:rFonts w:ascii="Times New Roman" w:hAnsi="Times New Roman" w:cs="Times New Roman"/>
                <w:sz w:val="28"/>
                <w:szCs w:val="28"/>
              </w:rPr>
              <w:lastRenderedPageBreak/>
              <w:t>Умови оплати праці</w:t>
            </w:r>
          </w:p>
        </w:tc>
        <w:tc>
          <w:tcPr>
            <w:tcW w:w="10650" w:type="dxa"/>
          </w:tcPr>
          <w:p w:rsidR="00616638" w:rsidRPr="00DC1E77" w:rsidRDefault="006D42AD" w:rsidP="00B663BB">
            <w:pPr>
              <w:pStyle w:val="rvps14"/>
              <w:spacing w:before="0" w:beforeAutospacing="0" w:after="0" w:afterAutospacing="0"/>
              <w:ind w:left="57" w:right="113"/>
              <w:jc w:val="both"/>
              <w:rPr>
                <w:rFonts w:ascii="Times New Roman" w:hAnsi="Times New Roman" w:cs="Times New Roman"/>
                <w:sz w:val="28"/>
                <w:szCs w:val="28"/>
              </w:rPr>
            </w:pPr>
            <w:r>
              <w:rPr>
                <w:rFonts w:ascii="Times New Roman" w:hAnsi="Times New Roman" w:cs="Times New Roman"/>
                <w:sz w:val="28"/>
                <w:szCs w:val="28"/>
              </w:rPr>
              <w:t xml:space="preserve">посадовий оклад </w:t>
            </w:r>
            <w:r w:rsidRPr="00C51FE6">
              <w:rPr>
                <w:rFonts w:ascii="Times New Roman" w:hAnsi="Times New Roman" w:cs="Times New Roman"/>
                <w:sz w:val="28"/>
                <w:szCs w:val="28"/>
              </w:rPr>
              <w:t xml:space="preserve">– </w:t>
            </w:r>
            <w:r w:rsidR="00CE1D99">
              <w:rPr>
                <w:rFonts w:ascii="Times New Roman" w:hAnsi="Times New Roman" w:cs="Times New Roman"/>
                <w:sz w:val="28"/>
                <w:szCs w:val="28"/>
              </w:rPr>
              <w:t>8</w:t>
            </w:r>
            <w:r w:rsidRPr="00C51FE6">
              <w:rPr>
                <w:rFonts w:ascii="Times New Roman" w:hAnsi="Times New Roman" w:cs="Times New Roman"/>
                <w:sz w:val="28"/>
                <w:szCs w:val="28"/>
              </w:rPr>
              <w:t> </w:t>
            </w:r>
            <w:r w:rsidR="00CE1D99">
              <w:rPr>
                <w:rFonts w:ascii="Times New Roman" w:hAnsi="Times New Roman" w:cs="Times New Roman"/>
                <w:sz w:val="28"/>
                <w:szCs w:val="28"/>
              </w:rPr>
              <w:t>9</w:t>
            </w:r>
            <w:r w:rsidRPr="00C51FE6">
              <w:rPr>
                <w:rFonts w:ascii="Times New Roman" w:hAnsi="Times New Roman" w:cs="Times New Roman"/>
                <w:sz w:val="28"/>
                <w:szCs w:val="28"/>
              </w:rPr>
              <w:t>00 грн.;</w:t>
            </w:r>
          </w:p>
          <w:p w:rsidR="00616638" w:rsidRPr="00DC1E77" w:rsidRDefault="00616638" w:rsidP="00B663BB">
            <w:pPr>
              <w:pStyle w:val="rvps14"/>
              <w:spacing w:before="0" w:beforeAutospacing="0" w:after="0" w:afterAutospacing="0"/>
              <w:ind w:left="57" w:right="113"/>
              <w:jc w:val="both"/>
              <w:rPr>
                <w:rFonts w:ascii="Times New Roman" w:hAnsi="Times New Roman" w:cs="Times New Roman"/>
                <w:sz w:val="28"/>
                <w:szCs w:val="28"/>
              </w:rPr>
            </w:pPr>
            <w:r w:rsidRPr="00DC1E77">
              <w:rPr>
                <w:rFonts w:ascii="Times New Roman" w:hAnsi="Times New Roman" w:cs="Times New Roman"/>
                <w:sz w:val="28"/>
                <w:szCs w:val="28"/>
              </w:rPr>
              <w:t xml:space="preserve">надбавка за вислугу років, надбавка </w:t>
            </w:r>
            <w:r w:rsidRPr="00DC1E77">
              <w:rPr>
                <w:rFonts w:ascii="Times New Roman" w:hAnsi="Times New Roman" w:cs="Times New Roman"/>
                <w:sz w:val="28"/>
                <w:szCs w:val="28"/>
                <w:lang w:eastAsia="ru-RU"/>
              </w:rPr>
              <w:t xml:space="preserve">за ранг </w:t>
            </w:r>
            <w:r w:rsidRPr="00DC1E77">
              <w:rPr>
                <w:rFonts w:ascii="Times New Roman" w:hAnsi="Times New Roman" w:cs="Times New Roman"/>
                <w:sz w:val="28"/>
                <w:szCs w:val="28"/>
              </w:rPr>
              <w:t>державного службовця;</w:t>
            </w:r>
          </w:p>
          <w:p w:rsidR="00616638" w:rsidRPr="00DC1E77" w:rsidRDefault="00616638" w:rsidP="00B663BB">
            <w:pPr>
              <w:pStyle w:val="rvps14"/>
              <w:spacing w:before="0" w:beforeAutospacing="0" w:after="0" w:afterAutospacing="0"/>
              <w:ind w:left="57" w:right="113"/>
              <w:jc w:val="both"/>
              <w:rPr>
                <w:rFonts w:ascii="Times New Roman" w:hAnsi="Times New Roman" w:cs="Times New Roman"/>
                <w:sz w:val="28"/>
                <w:szCs w:val="28"/>
                <w:lang w:eastAsia="ru-RU"/>
              </w:rPr>
            </w:pPr>
            <w:r w:rsidRPr="00DC1E77">
              <w:rPr>
                <w:rFonts w:ascii="Times New Roman" w:hAnsi="Times New Roman" w:cs="Times New Roman"/>
                <w:sz w:val="28"/>
                <w:szCs w:val="28"/>
              </w:rPr>
              <w:t>доплати та премії (відповідно до статті 52 Закону України «Про державну службу»)</w:t>
            </w:r>
          </w:p>
        </w:tc>
      </w:tr>
      <w:tr w:rsidR="00616638" w:rsidRPr="00DC1E77">
        <w:tc>
          <w:tcPr>
            <w:tcW w:w="4687" w:type="dxa"/>
            <w:gridSpan w:val="2"/>
            <w:vAlign w:val="center"/>
          </w:tcPr>
          <w:p w:rsidR="00616638" w:rsidRPr="00DC1E77" w:rsidRDefault="00616638" w:rsidP="001B7A4B">
            <w:pPr>
              <w:pStyle w:val="rvps14"/>
              <w:rPr>
                <w:rFonts w:ascii="Times New Roman" w:hAnsi="Times New Roman" w:cs="Times New Roman"/>
                <w:sz w:val="28"/>
                <w:szCs w:val="28"/>
              </w:rPr>
            </w:pPr>
            <w:r w:rsidRPr="00DC1E77">
              <w:rPr>
                <w:rFonts w:ascii="Times New Roman" w:hAnsi="Times New Roman" w:cs="Times New Roman"/>
                <w:sz w:val="28"/>
                <w:szCs w:val="28"/>
              </w:rPr>
              <w:t>Інформація про строковість чи безстроковість призначення на посаду</w:t>
            </w:r>
          </w:p>
        </w:tc>
        <w:tc>
          <w:tcPr>
            <w:tcW w:w="10650" w:type="dxa"/>
          </w:tcPr>
          <w:p w:rsidR="00616638" w:rsidRPr="00DC1E77" w:rsidRDefault="00616638" w:rsidP="009A0D16">
            <w:pPr>
              <w:pStyle w:val="rvps14"/>
              <w:spacing w:before="0" w:beforeAutospacing="0" w:after="0" w:afterAutospacing="0"/>
              <w:ind w:left="57"/>
              <w:rPr>
                <w:rFonts w:ascii="Times New Roman" w:hAnsi="Times New Roman" w:cs="Times New Roman"/>
                <w:sz w:val="28"/>
                <w:szCs w:val="28"/>
              </w:rPr>
            </w:pPr>
            <w:r w:rsidRPr="00DC1E77">
              <w:rPr>
                <w:rFonts w:ascii="Times New Roman" w:hAnsi="Times New Roman" w:cs="Times New Roman"/>
                <w:sz w:val="28"/>
                <w:szCs w:val="28"/>
              </w:rPr>
              <w:t>безстроково</w:t>
            </w:r>
          </w:p>
        </w:tc>
      </w:tr>
      <w:tr w:rsidR="00616638" w:rsidRPr="00DC1E77">
        <w:tc>
          <w:tcPr>
            <w:tcW w:w="4687" w:type="dxa"/>
            <w:gridSpan w:val="2"/>
            <w:vAlign w:val="center"/>
          </w:tcPr>
          <w:p w:rsidR="00616638" w:rsidRPr="00DC1E77" w:rsidRDefault="00616638" w:rsidP="001B7A4B">
            <w:pPr>
              <w:pStyle w:val="rvps14"/>
              <w:rPr>
                <w:rFonts w:ascii="Times New Roman" w:hAnsi="Times New Roman" w:cs="Times New Roman"/>
                <w:sz w:val="28"/>
                <w:szCs w:val="28"/>
              </w:rPr>
            </w:pPr>
            <w:r w:rsidRPr="00DC1E77">
              <w:rPr>
                <w:rFonts w:ascii="Times New Roman" w:hAnsi="Times New Roman" w:cs="Times New Roman"/>
                <w:sz w:val="28"/>
                <w:szCs w:val="28"/>
              </w:rPr>
              <w:t>Перелік документів, необхідних для участі в конкурсі, та строк їх подання</w:t>
            </w:r>
          </w:p>
        </w:tc>
        <w:tc>
          <w:tcPr>
            <w:tcW w:w="10650" w:type="dxa"/>
          </w:tcPr>
          <w:p w:rsidR="00616638" w:rsidRPr="00DC1E77" w:rsidRDefault="00616638" w:rsidP="00FE4B6F">
            <w:pPr>
              <w:pStyle w:val="rvps2"/>
              <w:shd w:val="clear" w:color="auto" w:fill="FFFFFF"/>
              <w:spacing w:before="60" w:beforeAutospacing="0" w:after="0" w:afterAutospacing="0"/>
              <w:ind w:left="57" w:right="113" w:firstLine="125"/>
              <w:jc w:val="both"/>
              <w:textAlignment w:val="baseline"/>
              <w:rPr>
                <w:rFonts w:ascii="Times New Roman" w:hAnsi="Times New Roman" w:cs="Times New Roman"/>
                <w:sz w:val="28"/>
                <w:szCs w:val="28"/>
                <w:lang w:val="uk-UA"/>
              </w:rPr>
            </w:pPr>
            <w:r w:rsidRPr="00DC1E77">
              <w:rPr>
                <w:rFonts w:ascii="Times New Roman" w:hAnsi="Times New Roman" w:cs="Times New Roman"/>
                <w:sz w:val="28"/>
                <w:szCs w:val="28"/>
                <w:lang w:val="uk-UA"/>
              </w:rPr>
              <w:t>1) копія паспорта громадянина України;</w:t>
            </w:r>
          </w:p>
          <w:p w:rsidR="00616638" w:rsidRPr="00DC1E77" w:rsidRDefault="00616638" w:rsidP="00FE4B6F">
            <w:pPr>
              <w:pStyle w:val="rvps2"/>
              <w:shd w:val="clear" w:color="auto" w:fill="FFFFFF"/>
              <w:spacing w:before="60" w:beforeAutospacing="0" w:after="0" w:afterAutospacing="0"/>
              <w:ind w:left="57" w:right="113" w:firstLine="125"/>
              <w:jc w:val="both"/>
              <w:textAlignment w:val="baseline"/>
              <w:rPr>
                <w:rFonts w:ascii="Times New Roman" w:hAnsi="Times New Roman" w:cs="Times New Roman"/>
                <w:color w:val="000000"/>
                <w:sz w:val="28"/>
                <w:szCs w:val="28"/>
                <w:lang w:val="uk-UA"/>
              </w:rPr>
            </w:pPr>
            <w:bookmarkStart w:id="0" w:name="n72"/>
            <w:bookmarkEnd w:id="0"/>
            <w:r w:rsidRPr="00DC1E77">
              <w:rPr>
                <w:rFonts w:ascii="Times New Roman" w:hAnsi="Times New Roman" w:cs="Times New Roman"/>
                <w:sz w:val="28"/>
                <w:szCs w:val="28"/>
                <w:lang w:val="uk-UA"/>
              </w:rPr>
              <w:t>2) письмова заява про участь у конкурсі із зазначенням основних мотивів д</w:t>
            </w:r>
            <w:r w:rsidR="007C6866">
              <w:rPr>
                <w:rFonts w:ascii="Times New Roman" w:hAnsi="Times New Roman" w:cs="Times New Roman"/>
                <w:sz w:val="28"/>
                <w:szCs w:val="28"/>
                <w:lang w:val="uk-UA"/>
              </w:rPr>
              <w:t>ля</w:t>
            </w:r>
            <w:r w:rsidRPr="00DC1E77">
              <w:rPr>
                <w:rFonts w:ascii="Times New Roman" w:hAnsi="Times New Roman" w:cs="Times New Roman"/>
                <w:sz w:val="28"/>
                <w:szCs w:val="28"/>
                <w:lang w:val="uk-UA"/>
              </w:rPr>
              <w:t xml:space="preserve"> зайняття посади</w:t>
            </w:r>
            <w:r w:rsidR="007C6866" w:rsidRPr="007C6866">
              <w:rPr>
                <w:rFonts w:ascii="Times New Roman" w:hAnsi="Times New Roman" w:cs="Times New Roman"/>
                <w:sz w:val="28"/>
                <w:szCs w:val="28"/>
                <w:lang w:val="uk-UA"/>
              </w:rPr>
              <w:t xml:space="preserve">, </w:t>
            </w:r>
            <w:r w:rsidRPr="007C6866">
              <w:rPr>
                <w:rFonts w:ascii="Times New Roman" w:hAnsi="Times New Roman" w:cs="Times New Roman"/>
                <w:sz w:val="28"/>
                <w:szCs w:val="28"/>
                <w:lang w:val="uk-UA"/>
              </w:rPr>
              <w:t>до якої додається</w:t>
            </w:r>
            <w:r w:rsidRPr="00DC1E77">
              <w:rPr>
                <w:rFonts w:ascii="Times New Roman" w:hAnsi="Times New Roman" w:cs="Times New Roman"/>
                <w:color w:val="000000"/>
                <w:sz w:val="28"/>
                <w:szCs w:val="28"/>
                <w:lang w:val="uk-UA"/>
              </w:rPr>
              <w:t xml:space="preserve"> резюме у довільній формі;</w:t>
            </w:r>
          </w:p>
          <w:p w:rsidR="00616638" w:rsidRPr="00DC1E77" w:rsidRDefault="00616638" w:rsidP="00FE4B6F">
            <w:pPr>
              <w:pStyle w:val="rvps2"/>
              <w:shd w:val="clear" w:color="auto" w:fill="FFFFFF"/>
              <w:spacing w:before="60" w:beforeAutospacing="0" w:after="0" w:afterAutospacing="0"/>
              <w:ind w:left="57" w:right="113" w:firstLine="125"/>
              <w:jc w:val="both"/>
              <w:textAlignment w:val="baseline"/>
              <w:rPr>
                <w:rFonts w:ascii="Times New Roman" w:hAnsi="Times New Roman" w:cs="Times New Roman"/>
                <w:sz w:val="28"/>
                <w:szCs w:val="28"/>
                <w:lang w:val="uk-UA"/>
              </w:rPr>
            </w:pPr>
            <w:bookmarkStart w:id="1" w:name="n73"/>
            <w:bookmarkEnd w:id="1"/>
            <w:r w:rsidRPr="00DC1E77">
              <w:rPr>
                <w:rFonts w:ascii="Times New Roman" w:hAnsi="Times New Roman" w:cs="Times New Roman"/>
                <w:color w:val="000000"/>
                <w:sz w:val="28"/>
                <w:szCs w:val="28"/>
                <w:lang w:val="uk-UA"/>
              </w:rPr>
              <w:t xml:space="preserve">3) письмова заява, в якій особа повідомляє, що до неї не застосовуються заборони, визначені </w:t>
            </w:r>
            <w:r w:rsidRPr="00DC1E77">
              <w:rPr>
                <w:rFonts w:ascii="Times New Roman" w:hAnsi="Times New Roman" w:cs="Times New Roman"/>
                <w:sz w:val="28"/>
                <w:szCs w:val="28"/>
                <w:lang w:val="uk-UA"/>
              </w:rPr>
              <w:t xml:space="preserve">частиною </w:t>
            </w:r>
            <w:hyperlink r:id="rId7" w:anchor="n13" w:tgtFrame="_blank" w:history="1">
              <w:r w:rsidRPr="00DC1E77">
                <w:rPr>
                  <w:rStyle w:val="a3"/>
                  <w:rFonts w:ascii="Times New Roman" w:hAnsi="Times New Roman" w:cs="Times New Roman"/>
                  <w:color w:val="auto"/>
                  <w:sz w:val="28"/>
                  <w:szCs w:val="28"/>
                  <w:u w:val="none"/>
                  <w:bdr w:val="none" w:sz="0" w:space="0" w:color="auto" w:frame="1"/>
                  <w:lang w:val="uk-UA"/>
                </w:rPr>
                <w:t>третьою</w:t>
              </w:r>
            </w:hyperlink>
            <w:r w:rsidRPr="00DC1E77">
              <w:rPr>
                <w:rFonts w:ascii="Times New Roman" w:hAnsi="Times New Roman" w:cs="Times New Roman"/>
                <w:lang w:val="uk-UA"/>
              </w:rPr>
              <w:t xml:space="preserve"> </w:t>
            </w:r>
            <w:r w:rsidRPr="00DC1E77">
              <w:rPr>
                <w:rFonts w:ascii="Times New Roman" w:hAnsi="Times New Roman" w:cs="Times New Roman"/>
                <w:sz w:val="28"/>
                <w:szCs w:val="28"/>
                <w:lang w:val="uk-UA"/>
              </w:rPr>
              <w:t xml:space="preserve">або </w:t>
            </w:r>
            <w:hyperlink r:id="rId8" w:anchor="n14" w:tgtFrame="_blank" w:history="1">
              <w:r w:rsidRPr="00DC1E77">
                <w:rPr>
                  <w:rStyle w:val="a3"/>
                  <w:rFonts w:ascii="Times New Roman" w:hAnsi="Times New Roman" w:cs="Times New Roman"/>
                  <w:color w:val="auto"/>
                  <w:sz w:val="28"/>
                  <w:szCs w:val="28"/>
                  <w:u w:val="none"/>
                  <w:bdr w:val="none" w:sz="0" w:space="0" w:color="auto" w:frame="1"/>
                  <w:lang w:val="uk-UA"/>
                </w:rPr>
                <w:t>четвертою</w:t>
              </w:r>
            </w:hyperlink>
            <w:r w:rsidRPr="00DC1E77">
              <w:rPr>
                <w:rFonts w:ascii="Times New Roman" w:hAnsi="Times New Roman" w:cs="Times New Roman"/>
                <w:lang w:val="uk-UA"/>
              </w:rPr>
              <w:t xml:space="preserve"> </w:t>
            </w:r>
            <w:r w:rsidRPr="00DC1E77">
              <w:rPr>
                <w:rFonts w:ascii="Times New Roman" w:hAnsi="Times New Roman" w:cs="Times New Roman"/>
                <w:sz w:val="28"/>
                <w:szCs w:val="28"/>
                <w:lang w:val="uk-UA"/>
              </w:rPr>
              <w:t xml:space="preserve">статті 1 Закону України </w:t>
            </w:r>
            <w:r w:rsidRPr="00DC1E77">
              <w:rPr>
                <w:rFonts w:ascii="Times New Roman" w:hAnsi="Times New Roman" w:cs="Times New Roman"/>
                <w:sz w:val="28"/>
                <w:szCs w:val="28"/>
              </w:rPr>
              <w:t>“</w:t>
            </w:r>
            <w:r w:rsidRPr="00DC1E77">
              <w:rPr>
                <w:rFonts w:ascii="Times New Roman" w:hAnsi="Times New Roman" w:cs="Times New Roman"/>
                <w:sz w:val="28"/>
                <w:szCs w:val="28"/>
                <w:lang w:val="uk-UA"/>
              </w:rPr>
              <w:t>Про очищення влади</w:t>
            </w:r>
            <w:r w:rsidRPr="00DC1E77">
              <w:rPr>
                <w:rFonts w:ascii="Times New Roman" w:hAnsi="Times New Roman" w:cs="Times New Roman"/>
                <w:sz w:val="28"/>
                <w:szCs w:val="28"/>
              </w:rPr>
              <w:t>”</w:t>
            </w:r>
            <w:r w:rsidRPr="00DC1E77">
              <w:rPr>
                <w:rFonts w:ascii="Times New Roman" w:hAnsi="Times New Roman" w:cs="Times New Roman"/>
                <w:sz w:val="28"/>
                <w:szCs w:val="28"/>
                <w:lang w:val="uk-UA"/>
              </w:rPr>
              <w:t>, та надає згоду на проходження перевірки та оприлюднення відомостей стосовно неї відповідно до зазначеного Закону;</w:t>
            </w:r>
          </w:p>
          <w:p w:rsidR="00616638" w:rsidRPr="00DC1E77" w:rsidRDefault="00616638" w:rsidP="00FE4B6F">
            <w:pPr>
              <w:pStyle w:val="rvps2"/>
              <w:shd w:val="clear" w:color="auto" w:fill="FFFFFF"/>
              <w:spacing w:before="60" w:beforeAutospacing="0" w:after="0" w:afterAutospacing="0"/>
              <w:ind w:left="57" w:right="113" w:firstLine="125"/>
              <w:jc w:val="both"/>
              <w:textAlignment w:val="baseline"/>
              <w:rPr>
                <w:rFonts w:ascii="Times New Roman" w:hAnsi="Times New Roman" w:cs="Times New Roman"/>
                <w:sz w:val="28"/>
                <w:szCs w:val="28"/>
                <w:lang w:val="uk-UA"/>
              </w:rPr>
            </w:pPr>
            <w:bookmarkStart w:id="2" w:name="n74"/>
            <w:bookmarkEnd w:id="2"/>
            <w:r w:rsidRPr="00DC1E77">
              <w:rPr>
                <w:rFonts w:ascii="Times New Roman" w:hAnsi="Times New Roman" w:cs="Times New Roman"/>
                <w:sz w:val="28"/>
                <w:szCs w:val="28"/>
                <w:lang w:val="uk-UA"/>
              </w:rPr>
              <w:t>4) копія (копії) документа (документів) про освіту;</w:t>
            </w:r>
          </w:p>
          <w:p w:rsidR="00616638" w:rsidRPr="00DC1E77" w:rsidRDefault="00616638" w:rsidP="00FE4B6F">
            <w:pPr>
              <w:pStyle w:val="rvps2"/>
              <w:shd w:val="clear" w:color="auto" w:fill="FFFFFF"/>
              <w:spacing w:before="60" w:beforeAutospacing="0" w:after="0" w:afterAutospacing="0"/>
              <w:ind w:left="57" w:right="113" w:firstLine="125"/>
              <w:jc w:val="both"/>
              <w:textAlignment w:val="baseline"/>
              <w:rPr>
                <w:rFonts w:ascii="Times New Roman" w:hAnsi="Times New Roman" w:cs="Times New Roman"/>
                <w:sz w:val="28"/>
                <w:szCs w:val="28"/>
                <w:lang w:val="uk-UA"/>
              </w:rPr>
            </w:pPr>
            <w:r w:rsidRPr="00DC1E77">
              <w:rPr>
                <w:rFonts w:ascii="Times New Roman" w:hAnsi="Times New Roman" w:cs="Times New Roman"/>
                <w:sz w:val="28"/>
                <w:szCs w:val="28"/>
                <w:lang w:val="uk-UA"/>
              </w:rPr>
              <w:t>5) оригінал посвідчення атестації щодо вільного володіння державною мовою;</w:t>
            </w:r>
          </w:p>
          <w:p w:rsidR="00616638" w:rsidRPr="00DC1E77" w:rsidRDefault="00616638" w:rsidP="00FE4B6F">
            <w:pPr>
              <w:pStyle w:val="rvps2"/>
              <w:shd w:val="clear" w:color="auto" w:fill="FFFFFF"/>
              <w:spacing w:before="60" w:beforeAutospacing="0" w:after="0" w:afterAutospacing="0"/>
              <w:ind w:left="57" w:right="113" w:firstLine="125"/>
              <w:jc w:val="both"/>
              <w:textAlignment w:val="baseline"/>
              <w:rPr>
                <w:rFonts w:ascii="Times New Roman" w:hAnsi="Times New Roman" w:cs="Times New Roman"/>
                <w:sz w:val="28"/>
                <w:szCs w:val="28"/>
                <w:lang w:val="uk-UA"/>
              </w:rPr>
            </w:pPr>
            <w:bookmarkStart w:id="3" w:name="n75"/>
            <w:bookmarkStart w:id="4" w:name="n76"/>
            <w:bookmarkEnd w:id="3"/>
            <w:bookmarkEnd w:id="4"/>
            <w:r w:rsidRPr="00DC1E77">
              <w:rPr>
                <w:rFonts w:ascii="Times New Roman" w:hAnsi="Times New Roman" w:cs="Times New Roman"/>
                <w:sz w:val="28"/>
                <w:szCs w:val="28"/>
                <w:lang w:val="uk-UA"/>
              </w:rPr>
              <w:t>6) заповнена особова картка встановленого зразка;</w:t>
            </w:r>
          </w:p>
          <w:p w:rsidR="00616638" w:rsidRDefault="00616638" w:rsidP="0058569A">
            <w:pPr>
              <w:pStyle w:val="rvps2"/>
              <w:shd w:val="clear" w:color="auto" w:fill="FFFFFF"/>
              <w:spacing w:before="60" w:beforeAutospacing="0" w:after="0" w:afterAutospacing="0"/>
              <w:ind w:left="57" w:right="113" w:firstLine="125"/>
              <w:jc w:val="both"/>
              <w:textAlignment w:val="baseline"/>
              <w:rPr>
                <w:rFonts w:ascii="Times New Roman" w:hAnsi="Times New Roman" w:cs="Times New Roman"/>
                <w:sz w:val="22"/>
                <w:szCs w:val="22"/>
                <w:lang w:val="uk-UA"/>
              </w:rPr>
            </w:pPr>
            <w:bookmarkStart w:id="5" w:name="n77"/>
            <w:bookmarkStart w:id="6" w:name="n78"/>
            <w:bookmarkEnd w:id="5"/>
            <w:bookmarkEnd w:id="6"/>
            <w:r w:rsidRPr="00DC1E77">
              <w:rPr>
                <w:rFonts w:ascii="Times New Roman" w:hAnsi="Times New Roman" w:cs="Times New Roman"/>
                <w:sz w:val="28"/>
                <w:szCs w:val="28"/>
                <w:lang w:val="uk-UA"/>
              </w:rPr>
              <w:t xml:space="preserve">7) декларація особи, уповноваженої на виконання функцій держави або місцевого самоврядування, за минулий рік шляхом заповнення відповідної форми на офіційному </w:t>
            </w:r>
            <w:proofErr w:type="spellStart"/>
            <w:r w:rsidRPr="00DC1E77">
              <w:rPr>
                <w:rFonts w:ascii="Times New Roman" w:hAnsi="Times New Roman" w:cs="Times New Roman"/>
                <w:sz w:val="28"/>
                <w:szCs w:val="28"/>
                <w:lang w:val="uk-UA"/>
              </w:rPr>
              <w:t>веб-сайті</w:t>
            </w:r>
            <w:proofErr w:type="spellEnd"/>
            <w:r w:rsidRPr="00DC1E77">
              <w:rPr>
                <w:rFonts w:ascii="Times New Roman" w:hAnsi="Times New Roman" w:cs="Times New Roman"/>
                <w:sz w:val="28"/>
                <w:szCs w:val="28"/>
                <w:lang w:val="uk-UA"/>
              </w:rPr>
              <w:t xml:space="preserve"> Національного агентства з питань запобігання корупції (</w:t>
            </w:r>
            <w:proofErr w:type="spellStart"/>
            <w:r w:rsidRPr="00DC1E77">
              <w:rPr>
                <w:rFonts w:ascii="Times New Roman" w:hAnsi="Times New Roman" w:cs="Times New Roman"/>
                <w:sz w:val="28"/>
                <w:szCs w:val="28"/>
              </w:rPr>
              <w:t>nazk</w:t>
            </w:r>
            <w:proofErr w:type="spellEnd"/>
            <w:r w:rsidRPr="00DC1E77">
              <w:rPr>
                <w:rFonts w:ascii="Times New Roman" w:hAnsi="Times New Roman" w:cs="Times New Roman"/>
                <w:sz w:val="28"/>
                <w:szCs w:val="28"/>
                <w:lang w:val="uk-UA"/>
              </w:rPr>
              <w:t>.</w:t>
            </w:r>
            <w:proofErr w:type="spellStart"/>
            <w:r w:rsidRPr="00DC1E77">
              <w:rPr>
                <w:rFonts w:ascii="Times New Roman" w:hAnsi="Times New Roman" w:cs="Times New Roman"/>
                <w:sz w:val="28"/>
                <w:szCs w:val="28"/>
              </w:rPr>
              <w:t>gov</w:t>
            </w:r>
            <w:proofErr w:type="spellEnd"/>
            <w:r w:rsidRPr="00DC1E77">
              <w:rPr>
                <w:rFonts w:ascii="Times New Roman" w:hAnsi="Times New Roman" w:cs="Times New Roman"/>
                <w:sz w:val="28"/>
                <w:szCs w:val="28"/>
                <w:lang w:val="uk-UA"/>
              </w:rPr>
              <w:t>.</w:t>
            </w:r>
            <w:proofErr w:type="spellStart"/>
            <w:r w:rsidRPr="00DC1E77">
              <w:rPr>
                <w:rFonts w:ascii="Times New Roman" w:hAnsi="Times New Roman" w:cs="Times New Roman"/>
                <w:sz w:val="28"/>
                <w:szCs w:val="28"/>
              </w:rPr>
              <w:t>ua</w:t>
            </w:r>
            <w:proofErr w:type="spellEnd"/>
            <w:r w:rsidRPr="00DC1E77">
              <w:rPr>
                <w:rFonts w:ascii="Times New Roman" w:hAnsi="Times New Roman" w:cs="Times New Roman"/>
                <w:sz w:val="28"/>
                <w:szCs w:val="28"/>
                <w:lang w:val="uk-UA"/>
              </w:rPr>
              <w:t>)</w:t>
            </w:r>
            <w:r w:rsidR="0058569A">
              <w:rPr>
                <w:rFonts w:ascii="Times New Roman" w:hAnsi="Times New Roman" w:cs="Times New Roman"/>
                <w:sz w:val="22"/>
                <w:szCs w:val="22"/>
                <w:lang w:val="uk-UA"/>
              </w:rPr>
              <w:t>;</w:t>
            </w:r>
          </w:p>
          <w:p w:rsidR="0058569A" w:rsidRPr="0058569A" w:rsidRDefault="0058569A" w:rsidP="0058569A">
            <w:pPr>
              <w:spacing w:before="60" w:after="0" w:line="240" w:lineRule="auto"/>
              <w:ind w:left="57" w:right="113" w:firstLine="125"/>
              <w:rPr>
                <w:rFonts w:ascii="Times New Roman" w:hAnsi="Times New Roman" w:cs="Times New Roman"/>
                <w:sz w:val="28"/>
                <w:szCs w:val="28"/>
                <w:lang w:val="uk-UA"/>
              </w:rPr>
            </w:pPr>
            <w:r w:rsidRPr="00C51FE6">
              <w:rPr>
                <w:rFonts w:ascii="Times New Roman" w:hAnsi="Times New Roman" w:cs="Times New Roman"/>
                <w:sz w:val="28"/>
                <w:szCs w:val="28"/>
                <w:lang w:val="uk-UA"/>
              </w:rPr>
              <w:t>8) письмова 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B30DD2" w:rsidRDefault="00616638" w:rsidP="00500872">
            <w:pPr>
              <w:pStyle w:val="rvps2"/>
              <w:shd w:val="clear" w:color="auto" w:fill="FFFFFF"/>
              <w:spacing w:before="0" w:beforeAutospacing="0" w:after="0" w:afterAutospacing="0"/>
              <w:ind w:left="57" w:right="113" w:firstLine="125"/>
              <w:jc w:val="both"/>
              <w:textAlignment w:val="baseline"/>
              <w:rPr>
                <w:rFonts w:ascii="Times New Roman" w:hAnsi="Times New Roman" w:cs="Times New Roman"/>
                <w:sz w:val="28"/>
                <w:szCs w:val="28"/>
                <w:lang w:val="uk-UA"/>
              </w:rPr>
            </w:pPr>
            <w:r w:rsidRPr="00DC1E77">
              <w:rPr>
                <w:rFonts w:ascii="Times New Roman" w:hAnsi="Times New Roman" w:cs="Times New Roman"/>
                <w:sz w:val="28"/>
                <w:szCs w:val="28"/>
                <w:lang w:val="uk-UA"/>
              </w:rPr>
              <w:lastRenderedPageBreak/>
              <w:t xml:space="preserve">Документи подаються до </w:t>
            </w:r>
            <w:r w:rsidR="00A9195B">
              <w:rPr>
                <w:rFonts w:ascii="Times New Roman" w:hAnsi="Times New Roman" w:cs="Times New Roman"/>
                <w:sz w:val="28"/>
                <w:szCs w:val="28"/>
                <w:lang w:val="uk-UA"/>
              </w:rPr>
              <w:t>1</w:t>
            </w:r>
            <w:r w:rsidR="00895C20">
              <w:rPr>
                <w:rFonts w:ascii="Times New Roman" w:hAnsi="Times New Roman" w:cs="Times New Roman"/>
                <w:sz w:val="28"/>
                <w:szCs w:val="28"/>
                <w:lang w:val="uk-UA"/>
              </w:rPr>
              <w:t>7</w:t>
            </w:r>
            <w:r w:rsidRPr="00DC1E77">
              <w:rPr>
                <w:rFonts w:ascii="Times New Roman" w:hAnsi="Times New Roman" w:cs="Times New Roman"/>
                <w:sz w:val="28"/>
                <w:szCs w:val="28"/>
                <w:lang w:val="uk-UA"/>
              </w:rPr>
              <w:t xml:space="preserve">.00  </w:t>
            </w:r>
            <w:r w:rsidR="00CE1D99">
              <w:rPr>
                <w:rFonts w:ascii="Times New Roman" w:hAnsi="Times New Roman" w:cs="Times New Roman"/>
                <w:sz w:val="28"/>
                <w:szCs w:val="28"/>
                <w:lang w:val="uk-UA"/>
              </w:rPr>
              <w:t>1</w:t>
            </w:r>
            <w:r w:rsidR="00895C20">
              <w:rPr>
                <w:rFonts w:ascii="Times New Roman" w:hAnsi="Times New Roman" w:cs="Times New Roman"/>
                <w:sz w:val="28"/>
                <w:szCs w:val="28"/>
                <w:lang w:val="uk-UA"/>
              </w:rPr>
              <w:t>5</w:t>
            </w:r>
            <w:r w:rsidRPr="00DC1E77">
              <w:rPr>
                <w:rFonts w:ascii="Times New Roman" w:hAnsi="Times New Roman" w:cs="Times New Roman"/>
                <w:sz w:val="28"/>
                <w:szCs w:val="28"/>
                <w:lang w:val="uk-UA"/>
              </w:rPr>
              <w:t xml:space="preserve"> </w:t>
            </w:r>
            <w:r w:rsidR="00CE1D99">
              <w:rPr>
                <w:rFonts w:ascii="Times New Roman" w:hAnsi="Times New Roman" w:cs="Times New Roman"/>
                <w:sz w:val="28"/>
                <w:szCs w:val="28"/>
                <w:lang w:val="uk-UA"/>
              </w:rPr>
              <w:t>січня 2019</w:t>
            </w:r>
            <w:r w:rsidRPr="00DC1E77">
              <w:rPr>
                <w:rFonts w:ascii="Times New Roman" w:hAnsi="Times New Roman" w:cs="Times New Roman"/>
                <w:sz w:val="28"/>
                <w:szCs w:val="28"/>
                <w:lang w:val="uk-UA"/>
              </w:rPr>
              <w:t xml:space="preserve"> року за адресою м. Київ, </w:t>
            </w:r>
            <w:r w:rsidRPr="00DC1E77">
              <w:rPr>
                <w:rFonts w:ascii="Times New Roman" w:hAnsi="Times New Roman" w:cs="Times New Roman"/>
                <w:sz w:val="28"/>
                <w:szCs w:val="28"/>
                <w:lang w:val="uk-UA"/>
              </w:rPr>
              <w:br/>
              <w:t xml:space="preserve">вул. Прорізна, 2, </w:t>
            </w:r>
            <w:proofErr w:type="spellStart"/>
            <w:r w:rsidRPr="00DC1E77">
              <w:rPr>
                <w:rFonts w:ascii="Times New Roman" w:hAnsi="Times New Roman" w:cs="Times New Roman"/>
                <w:sz w:val="28"/>
                <w:szCs w:val="28"/>
                <w:lang w:val="uk-UA"/>
              </w:rPr>
              <w:t>каб</w:t>
            </w:r>
            <w:proofErr w:type="spellEnd"/>
            <w:r w:rsidRPr="00DC1E77">
              <w:rPr>
                <w:rFonts w:ascii="Times New Roman" w:hAnsi="Times New Roman" w:cs="Times New Roman"/>
                <w:sz w:val="28"/>
                <w:szCs w:val="28"/>
                <w:lang w:val="uk-UA"/>
              </w:rPr>
              <w:t>. 609</w:t>
            </w:r>
          </w:p>
          <w:p w:rsidR="00B36D30" w:rsidRPr="000061BC" w:rsidRDefault="00B36D30" w:rsidP="00500872">
            <w:pPr>
              <w:pStyle w:val="rvps2"/>
              <w:shd w:val="clear" w:color="auto" w:fill="FFFFFF"/>
              <w:spacing w:before="0" w:beforeAutospacing="0" w:after="0" w:afterAutospacing="0"/>
              <w:ind w:left="57" w:right="113" w:firstLine="125"/>
              <w:jc w:val="both"/>
              <w:textAlignment w:val="baseline"/>
              <w:rPr>
                <w:rFonts w:ascii="Times New Roman" w:hAnsi="Times New Roman" w:cs="Times New Roman"/>
                <w:sz w:val="28"/>
                <w:szCs w:val="28"/>
              </w:rPr>
            </w:pPr>
          </w:p>
        </w:tc>
      </w:tr>
      <w:tr w:rsidR="00616638" w:rsidRPr="00DC1E77">
        <w:tc>
          <w:tcPr>
            <w:tcW w:w="4687" w:type="dxa"/>
            <w:gridSpan w:val="2"/>
            <w:vAlign w:val="center"/>
          </w:tcPr>
          <w:p w:rsidR="00616638" w:rsidRPr="00DC1E77" w:rsidRDefault="00616638" w:rsidP="001B7A4B">
            <w:pPr>
              <w:pStyle w:val="rvps14"/>
              <w:rPr>
                <w:rFonts w:ascii="Times New Roman" w:hAnsi="Times New Roman" w:cs="Times New Roman"/>
                <w:sz w:val="28"/>
                <w:szCs w:val="28"/>
              </w:rPr>
            </w:pPr>
            <w:r w:rsidRPr="00DC1E77">
              <w:rPr>
                <w:rFonts w:ascii="Times New Roman" w:hAnsi="Times New Roman" w:cs="Times New Roman"/>
                <w:sz w:val="28"/>
                <w:szCs w:val="28"/>
              </w:rPr>
              <w:lastRenderedPageBreak/>
              <w:t>Місце, час та дата початку проведення конкурсу</w:t>
            </w:r>
          </w:p>
        </w:tc>
        <w:tc>
          <w:tcPr>
            <w:tcW w:w="10650" w:type="dxa"/>
          </w:tcPr>
          <w:p w:rsidR="00616638" w:rsidRPr="00DC1E77" w:rsidRDefault="00895C20" w:rsidP="00CE1D99">
            <w:pPr>
              <w:pStyle w:val="rvps14"/>
              <w:spacing w:before="0" w:beforeAutospacing="0" w:after="0" w:afterAutospacing="0"/>
              <w:ind w:left="57" w:right="113"/>
              <w:rPr>
                <w:rFonts w:ascii="Times New Roman" w:hAnsi="Times New Roman" w:cs="Times New Roman"/>
                <w:sz w:val="28"/>
                <w:szCs w:val="28"/>
              </w:rPr>
            </w:pPr>
            <w:r>
              <w:rPr>
                <w:rFonts w:ascii="Times New Roman" w:hAnsi="Times New Roman" w:cs="Times New Roman"/>
                <w:sz w:val="28"/>
                <w:szCs w:val="28"/>
              </w:rPr>
              <w:t>22</w:t>
            </w:r>
            <w:r w:rsidR="00616638" w:rsidRPr="00DC1E77">
              <w:rPr>
                <w:rFonts w:ascii="Times New Roman" w:hAnsi="Times New Roman" w:cs="Times New Roman"/>
                <w:sz w:val="28"/>
                <w:szCs w:val="28"/>
              </w:rPr>
              <w:t xml:space="preserve">  </w:t>
            </w:r>
            <w:r w:rsidR="00CE1D99">
              <w:rPr>
                <w:rFonts w:ascii="Times New Roman" w:hAnsi="Times New Roman" w:cs="Times New Roman"/>
                <w:sz w:val="28"/>
                <w:szCs w:val="28"/>
              </w:rPr>
              <w:t>січ</w:t>
            </w:r>
            <w:r w:rsidR="00616638" w:rsidRPr="00DC1E77">
              <w:rPr>
                <w:rFonts w:ascii="Times New Roman" w:hAnsi="Times New Roman" w:cs="Times New Roman"/>
                <w:sz w:val="28"/>
                <w:szCs w:val="28"/>
              </w:rPr>
              <w:t>ня 201</w:t>
            </w:r>
            <w:r w:rsidR="00CE1D99">
              <w:rPr>
                <w:rFonts w:ascii="Times New Roman" w:hAnsi="Times New Roman" w:cs="Times New Roman"/>
                <w:sz w:val="28"/>
                <w:szCs w:val="28"/>
              </w:rPr>
              <w:t>9</w:t>
            </w:r>
            <w:r w:rsidR="00616638" w:rsidRPr="00DC1E77">
              <w:rPr>
                <w:rFonts w:ascii="Times New Roman" w:hAnsi="Times New Roman" w:cs="Times New Roman"/>
                <w:sz w:val="28"/>
                <w:szCs w:val="28"/>
              </w:rPr>
              <w:t xml:space="preserve"> </w:t>
            </w:r>
            <w:r w:rsidR="00616638" w:rsidRPr="00EE7F31">
              <w:rPr>
                <w:rFonts w:ascii="Times New Roman" w:hAnsi="Times New Roman" w:cs="Times New Roman"/>
                <w:sz w:val="28"/>
                <w:szCs w:val="28"/>
              </w:rPr>
              <w:t xml:space="preserve">року о  </w:t>
            </w:r>
            <w:r w:rsidR="00AB4B45" w:rsidRPr="00EE7F31">
              <w:rPr>
                <w:rFonts w:ascii="Times New Roman" w:hAnsi="Times New Roman" w:cs="Times New Roman"/>
                <w:sz w:val="28"/>
                <w:szCs w:val="28"/>
              </w:rPr>
              <w:t>1</w:t>
            </w:r>
            <w:r w:rsidR="00616638" w:rsidRPr="00EE7F31">
              <w:rPr>
                <w:rFonts w:ascii="Times New Roman" w:hAnsi="Times New Roman" w:cs="Times New Roman"/>
                <w:sz w:val="28"/>
                <w:szCs w:val="28"/>
              </w:rPr>
              <w:t>0</w:t>
            </w:r>
            <w:r w:rsidR="000061BC" w:rsidRPr="00EE7F31">
              <w:rPr>
                <w:rFonts w:ascii="Times New Roman" w:hAnsi="Times New Roman" w:cs="Times New Roman"/>
                <w:sz w:val="28"/>
                <w:szCs w:val="28"/>
                <w:u w:val="single"/>
                <w:vertAlign w:val="superscript"/>
              </w:rPr>
              <w:t>0</w:t>
            </w:r>
            <w:r w:rsidR="00616638" w:rsidRPr="00EE7F31">
              <w:rPr>
                <w:rFonts w:ascii="Times New Roman" w:hAnsi="Times New Roman" w:cs="Times New Roman"/>
                <w:sz w:val="28"/>
                <w:szCs w:val="28"/>
                <w:u w:val="single"/>
                <w:vertAlign w:val="superscript"/>
              </w:rPr>
              <w:t>0</w:t>
            </w:r>
            <w:r w:rsidR="00616638" w:rsidRPr="00EE7F31">
              <w:rPr>
                <w:rFonts w:ascii="Times New Roman" w:hAnsi="Times New Roman" w:cs="Times New Roman"/>
                <w:sz w:val="28"/>
                <w:szCs w:val="28"/>
              </w:rPr>
              <w:t xml:space="preserve">  за</w:t>
            </w:r>
            <w:r w:rsidR="00616638" w:rsidRPr="00DC1E77">
              <w:rPr>
                <w:rFonts w:ascii="Times New Roman" w:hAnsi="Times New Roman" w:cs="Times New Roman"/>
                <w:sz w:val="28"/>
                <w:szCs w:val="28"/>
              </w:rPr>
              <w:t xml:space="preserve"> адресою: </w:t>
            </w:r>
            <w:r w:rsidR="00616638" w:rsidRPr="00DC1E77">
              <w:rPr>
                <w:rFonts w:ascii="Times New Roman" w:hAnsi="Times New Roman" w:cs="Times New Roman"/>
                <w:sz w:val="28"/>
                <w:szCs w:val="28"/>
                <w:shd w:val="clear" w:color="auto" w:fill="FFFFFF"/>
              </w:rPr>
              <w:t xml:space="preserve">м. Київ, </w:t>
            </w:r>
            <w:r w:rsidR="000061BC" w:rsidRPr="00DC1E77">
              <w:rPr>
                <w:rFonts w:ascii="Times New Roman" w:hAnsi="Times New Roman" w:cs="Times New Roman"/>
                <w:sz w:val="28"/>
                <w:szCs w:val="28"/>
              </w:rPr>
              <w:t xml:space="preserve">вул. Прорізна, 2, </w:t>
            </w:r>
            <w:proofErr w:type="spellStart"/>
            <w:r w:rsidR="000061BC" w:rsidRPr="00DC1E77">
              <w:rPr>
                <w:rFonts w:ascii="Times New Roman" w:hAnsi="Times New Roman" w:cs="Times New Roman"/>
                <w:sz w:val="28"/>
                <w:szCs w:val="28"/>
              </w:rPr>
              <w:t>каб</w:t>
            </w:r>
            <w:proofErr w:type="spellEnd"/>
            <w:r w:rsidR="000061BC" w:rsidRPr="00DC1E77">
              <w:rPr>
                <w:rFonts w:ascii="Times New Roman" w:hAnsi="Times New Roman" w:cs="Times New Roman"/>
                <w:sz w:val="28"/>
                <w:szCs w:val="28"/>
              </w:rPr>
              <w:t>. 609</w:t>
            </w:r>
          </w:p>
        </w:tc>
      </w:tr>
      <w:tr w:rsidR="00616638" w:rsidRPr="00DC1E77">
        <w:tc>
          <w:tcPr>
            <w:tcW w:w="4687" w:type="dxa"/>
            <w:gridSpan w:val="2"/>
            <w:vAlign w:val="center"/>
          </w:tcPr>
          <w:p w:rsidR="00616638" w:rsidRPr="00DC1E77" w:rsidRDefault="00616638" w:rsidP="00670AE8">
            <w:pPr>
              <w:pStyle w:val="rvps14"/>
              <w:rPr>
                <w:rFonts w:ascii="Times New Roman" w:hAnsi="Times New Roman" w:cs="Times New Roman"/>
                <w:sz w:val="28"/>
                <w:szCs w:val="28"/>
              </w:rPr>
            </w:pPr>
            <w:r w:rsidRPr="00DC1E77">
              <w:rPr>
                <w:rFonts w:ascii="Times New Roman" w:hAnsi="Times New Roman" w:cs="Times New Roman"/>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650" w:type="dxa"/>
          </w:tcPr>
          <w:p w:rsidR="00616638" w:rsidRPr="00DC1E77" w:rsidRDefault="00616638" w:rsidP="009A0D16">
            <w:pPr>
              <w:spacing w:before="120" w:after="120"/>
              <w:ind w:left="57"/>
              <w:rPr>
                <w:rFonts w:ascii="Times New Roman" w:hAnsi="Times New Roman" w:cs="Times New Roman"/>
                <w:sz w:val="28"/>
                <w:szCs w:val="28"/>
                <w:lang w:val="uk-UA"/>
              </w:rPr>
            </w:pPr>
            <w:proofErr w:type="spellStart"/>
            <w:r w:rsidRPr="00DC1E77">
              <w:rPr>
                <w:rFonts w:ascii="Times New Roman" w:hAnsi="Times New Roman" w:cs="Times New Roman"/>
                <w:color w:val="000000"/>
                <w:sz w:val="28"/>
                <w:szCs w:val="28"/>
              </w:rPr>
              <w:t>Онай</w:t>
            </w:r>
            <w:proofErr w:type="spellEnd"/>
            <w:r w:rsidRPr="00DC1E77">
              <w:rPr>
                <w:rFonts w:ascii="Times New Roman" w:hAnsi="Times New Roman" w:cs="Times New Roman"/>
                <w:color w:val="000000"/>
                <w:sz w:val="28"/>
                <w:szCs w:val="28"/>
              </w:rPr>
              <w:t xml:space="preserve"> </w:t>
            </w:r>
            <w:proofErr w:type="spellStart"/>
            <w:r w:rsidRPr="00DC1E77">
              <w:rPr>
                <w:rFonts w:ascii="Times New Roman" w:hAnsi="Times New Roman" w:cs="Times New Roman"/>
                <w:color w:val="000000"/>
                <w:sz w:val="28"/>
                <w:szCs w:val="28"/>
              </w:rPr>
              <w:t>Володимир</w:t>
            </w:r>
            <w:proofErr w:type="spellEnd"/>
            <w:r w:rsidRPr="00DC1E77">
              <w:rPr>
                <w:rFonts w:ascii="Times New Roman" w:hAnsi="Times New Roman" w:cs="Times New Roman"/>
                <w:color w:val="000000"/>
                <w:sz w:val="28"/>
                <w:szCs w:val="28"/>
              </w:rPr>
              <w:t xml:space="preserve"> </w:t>
            </w:r>
            <w:proofErr w:type="spellStart"/>
            <w:r w:rsidRPr="00DC1E77">
              <w:rPr>
                <w:rFonts w:ascii="Times New Roman" w:hAnsi="Times New Roman" w:cs="Times New Roman"/>
                <w:color w:val="000000"/>
                <w:sz w:val="28"/>
                <w:szCs w:val="28"/>
              </w:rPr>
              <w:t>Іванович</w:t>
            </w:r>
            <w:proofErr w:type="spellEnd"/>
            <w:r w:rsidRPr="00DC1E77">
              <w:rPr>
                <w:rFonts w:ascii="Times New Roman" w:hAnsi="Times New Roman" w:cs="Times New Roman"/>
                <w:color w:val="000000"/>
                <w:sz w:val="28"/>
                <w:szCs w:val="28"/>
              </w:rPr>
              <w:t>, тел. </w:t>
            </w:r>
            <w:r w:rsidRPr="00DC1E77">
              <w:rPr>
                <w:rFonts w:ascii="Times New Roman" w:hAnsi="Times New Roman" w:cs="Times New Roman"/>
                <w:color w:val="000000"/>
                <w:sz w:val="28"/>
                <w:szCs w:val="28"/>
                <w:lang w:val="uk-UA"/>
              </w:rPr>
              <w:t>(</w:t>
            </w:r>
            <w:r w:rsidRPr="00DC1E77">
              <w:rPr>
                <w:rFonts w:ascii="Times New Roman" w:hAnsi="Times New Roman" w:cs="Times New Roman"/>
                <w:color w:val="000000"/>
                <w:sz w:val="28"/>
                <w:szCs w:val="28"/>
              </w:rPr>
              <w:t>044</w:t>
            </w:r>
            <w:r w:rsidRPr="00DC1E77">
              <w:rPr>
                <w:rFonts w:ascii="Times New Roman" w:hAnsi="Times New Roman" w:cs="Times New Roman"/>
                <w:color w:val="000000"/>
                <w:sz w:val="28"/>
                <w:szCs w:val="28"/>
                <w:lang w:val="uk-UA"/>
              </w:rPr>
              <w:t>)</w:t>
            </w:r>
            <w:r w:rsidRPr="00DC1E77">
              <w:rPr>
                <w:rFonts w:ascii="Times New Roman" w:hAnsi="Times New Roman" w:cs="Times New Roman"/>
                <w:color w:val="000000"/>
                <w:sz w:val="28"/>
                <w:szCs w:val="28"/>
              </w:rPr>
              <w:t xml:space="preserve"> 278-5</w:t>
            </w:r>
            <w:r w:rsidRPr="00DC1E77">
              <w:rPr>
                <w:rFonts w:ascii="Times New Roman" w:hAnsi="Times New Roman" w:cs="Times New Roman"/>
                <w:color w:val="000000"/>
                <w:sz w:val="28"/>
                <w:szCs w:val="28"/>
                <w:lang w:val="uk-UA"/>
              </w:rPr>
              <w:t>3</w:t>
            </w:r>
            <w:r w:rsidRPr="00DC1E77">
              <w:rPr>
                <w:rFonts w:ascii="Times New Roman" w:hAnsi="Times New Roman" w:cs="Times New Roman"/>
                <w:color w:val="000000"/>
                <w:sz w:val="28"/>
                <w:szCs w:val="28"/>
              </w:rPr>
              <w:t>-</w:t>
            </w:r>
            <w:r w:rsidRPr="00DC1E77">
              <w:rPr>
                <w:rFonts w:ascii="Times New Roman" w:hAnsi="Times New Roman" w:cs="Times New Roman"/>
                <w:color w:val="000000"/>
                <w:sz w:val="28"/>
                <w:szCs w:val="28"/>
                <w:lang w:val="uk-UA"/>
              </w:rPr>
              <w:t>38</w:t>
            </w:r>
            <w:r w:rsidRPr="00DC1E77">
              <w:rPr>
                <w:rFonts w:ascii="Times New Roman" w:hAnsi="Times New Roman" w:cs="Times New Roman"/>
                <w:sz w:val="28"/>
                <w:szCs w:val="28"/>
              </w:rPr>
              <w:t xml:space="preserve">, </w:t>
            </w:r>
            <w:hyperlink r:id="rId9" w:history="1">
              <w:r w:rsidRPr="00DC1E77">
                <w:rPr>
                  <w:rStyle w:val="a3"/>
                  <w:rFonts w:ascii="Times New Roman" w:hAnsi="Times New Roman" w:cs="Times New Roman"/>
                  <w:color w:val="auto"/>
                  <w:sz w:val="28"/>
                  <w:szCs w:val="28"/>
                  <w:u w:val="none"/>
                </w:rPr>
                <w:t>kadry@comin.gov.ua</w:t>
              </w:r>
            </w:hyperlink>
          </w:p>
          <w:p w:rsidR="00616638" w:rsidRPr="00DC1E77" w:rsidRDefault="00616638" w:rsidP="001B7A4B">
            <w:pPr>
              <w:pStyle w:val="a4"/>
              <w:spacing w:before="0" w:beforeAutospacing="0" w:after="0" w:afterAutospacing="0"/>
              <w:ind w:left="-15"/>
              <w:jc w:val="both"/>
              <w:rPr>
                <w:rFonts w:ascii="Times New Roman" w:hAnsi="Times New Roman" w:cs="Times New Roman"/>
                <w:sz w:val="28"/>
                <w:szCs w:val="28"/>
                <w:lang w:val="uk-UA"/>
              </w:rPr>
            </w:pPr>
          </w:p>
        </w:tc>
      </w:tr>
      <w:tr w:rsidR="00616638" w:rsidRPr="00DC1E77">
        <w:tc>
          <w:tcPr>
            <w:tcW w:w="15337" w:type="dxa"/>
            <w:gridSpan w:val="3"/>
          </w:tcPr>
          <w:p w:rsidR="00616638" w:rsidRPr="00DC1E77" w:rsidRDefault="00616638" w:rsidP="00C92325">
            <w:pPr>
              <w:pStyle w:val="rvps12"/>
              <w:spacing w:before="120" w:beforeAutospacing="0" w:after="120" w:afterAutospacing="0"/>
              <w:jc w:val="center"/>
              <w:rPr>
                <w:rFonts w:ascii="Times New Roman" w:hAnsi="Times New Roman" w:cs="Times New Roman"/>
                <w:b/>
                <w:bCs/>
                <w:sz w:val="28"/>
                <w:szCs w:val="28"/>
              </w:rPr>
            </w:pPr>
            <w:r w:rsidRPr="00DC1E77">
              <w:rPr>
                <w:rFonts w:ascii="Times New Roman" w:hAnsi="Times New Roman" w:cs="Times New Roman"/>
                <w:b/>
                <w:bCs/>
                <w:sz w:val="28"/>
                <w:szCs w:val="28"/>
              </w:rPr>
              <w:t>Кваліфікаційні вимоги</w:t>
            </w:r>
          </w:p>
        </w:tc>
      </w:tr>
      <w:tr w:rsidR="00616638" w:rsidRPr="006D3543">
        <w:tc>
          <w:tcPr>
            <w:tcW w:w="577" w:type="dxa"/>
          </w:tcPr>
          <w:p w:rsidR="00616638" w:rsidRPr="00DC1E77" w:rsidRDefault="00616638" w:rsidP="001B7A4B">
            <w:pPr>
              <w:pStyle w:val="rvps12"/>
              <w:rPr>
                <w:rFonts w:ascii="Times New Roman" w:hAnsi="Times New Roman" w:cs="Times New Roman"/>
                <w:sz w:val="28"/>
                <w:szCs w:val="28"/>
              </w:rPr>
            </w:pPr>
            <w:r w:rsidRPr="00DC1E77">
              <w:rPr>
                <w:rFonts w:ascii="Times New Roman" w:hAnsi="Times New Roman" w:cs="Times New Roman"/>
                <w:sz w:val="28"/>
                <w:szCs w:val="28"/>
              </w:rPr>
              <w:t>1</w:t>
            </w:r>
          </w:p>
        </w:tc>
        <w:tc>
          <w:tcPr>
            <w:tcW w:w="4110" w:type="dxa"/>
          </w:tcPr>
          <w:p w:rsidR="00616638" w:rsidRPr="00DC1E77" w:rsidRDefault="00616638" w:rsidP="00B2731C">
            <w:pPr>
              <w:pStyle w:val="rvps14"/>
              <w:ind w:left="57"/>
              <w:rPr>
                <w:rFonts w:ascii="Times New Roman" w:hAnsi="Times New Roman" w:cs="Times New Roman"/>
                <w:sz w:val="28"/>
                <w:szCs w:val="28"/>
              </w:rPr>
            </w:pPr>
            <w:r w:rsidRPr="00DC1E77">
              <w:rPr>
                <w:rFonts w:ascii="Times New Roman" w:hAnsi="Times New Roman" w:cs="Times New Roman"/>
                <w:sz w:val="28"/>
                <w:szCs w:val="28"/>
              </w:rPr>
              <w:t>Освіта</w:t>
            </w:r>
          </w:p>
        </w:tc>
        <w:tc>
          <w:tcPr>
            <w:tcW w:w="10650" w:type="dxa"/>
          </w:tcPr>
          <w:p w:rsidR="00B21FD3" w:rsidRPr="00D179CC" w:rsidRDefault="00616638" w:rsidP="00C93250">
            <w:pPr>
              <w:pStyle w:val="a4"/>
              <w:spacing w:before="60" w:beforeAutospacing="0" w:after="120" w:afterAutospacing="0"/>
              <w:ind w:left="113"/>
              <w:rPr>
                <w:rStyle w:val="rvts0"/>
                <w:rFonts w:ascii="Times New Roman" w:hAnsi="Times New Roman" w:cs="Times New Roman"/>
                <w:sz w:val="28"/>
                <w:szCs w:val="28"/>
                <w:lang w:val="uk-UA"/>
              </w:rPr>
            </w:pPr>
            <w:r w:rsidRPr="00D179CC">
              <w:rPr>
                <w:rStyle w:val="rvts0"/>
                <w:rFonts w:ascii="Times New Roman" w:hAnsi="Times New Roman" w:cs="Times New Roman"/>
                <w:sz w:val="28"/>
                <w:szCs w:val="28"/>
                <w:lang w:val="uk-UA"/>
              </w:rPr>
              <w:t xml:space="preserve">вища, </w:t>
            </w:r>
            <w:r w:rsidR="00822219" w:rsidRPr="00D179CC">
              <w:rPr>
                <w:rStyle w:val="rvts0"/>
                <w:rFonts w:ascii="Times New Roman" w:hAnsi="Times New Roman" w:cs="Times New Roman"/>
                <w:sz w:val="28"/>
                <w:szCs w:val="28"/>
                <w:lang w:val="uk-UA"/>
              </w:rPr>
              <w:t>ступінь вищої освіти не нижче магістра за галузями знань «Соціальні та поведінкові науки» за спеціальністю «Економіка»; «Управління т</w:t>
            </w:r>
            <w:r w:rsidR="00C93250" w:rsidRPr="00D179CC">
              <w:rPr>
                <w:rStyle w:val="rvts0"/>
                <w:rFonts w:ascii="Times New Roman" w:hAnsi="Times New Roman" w:cs="Times New Roman"/>
                <w:sz w:val="28"/>
                <w:szCs w:val="28"/>
                <w:lang w:val="uk-UA"/>
              </w:rPr>
              <w:t>а адміністрування» за спеціальностями</w:t>
            </w:r>
            <w:r w:rsidR="00822219" w:rsidRPr="00D179CC">
              <w:rPr>
                <w:rStyle w:val="rvts0"/>
                <w:rFonts w:ascii="Times New Roman" w:hAnsi="Times New Roman" w:cs="Times New Roman"/>
                <w:sz w:val="28"/>
                <w:szCs w:val="28"/>
                <w:lang w:val="uk-UA"/>
              </w:rPr>
              <w:t xml:space="preserve">: </w:t>
            </w:r>
            <w:r w:rsidR="00C93250" w:rsidRPr="00D179CC">
              <w:rPr>
                <w:rStyle w:val="rvts0"/>
                <w:rFonts w:ascii="Times New Roman" w:hAnsi="Times New Roman" w:cs="Times New Roman"/>
                <w:sz w:val="28"/>
                <w:szCs w:val="28"/>
                <w:lang w:val="uk-UA"/>
              </w:rPr>
              <w:t xml:space="preserve">«Менеджмент», </w:t>
            </w:r>
            <w:r w:rsidR="00822219" w:rsidRPr="00D179CC">
              <w:rPr>
                <w:rStyle w:val="rvts0"/>
                <w:rFonts w:ascii="Times New Roman" w:hAnsi="Times New Roman" w:cs="Times New Roman"/>
                <w:sz w:val="28"/>
                <w:szCs w:val="28"/>
                <w:lang w:val="uk-UA"/>
              </w:rPr>
              <w:t>«Фінанси, банківська справа та страхування»</w:t>
            </w:r>
            <w:r w:rsidR="00D179CC" w:rsidRPr="00D179CC">
              <w:rPr>
                <w:rStyle w:val="rvts0"/>
                <w:rFonts w:ascii="Times New Roman" w:hAnsi="Times New Roman" w:cs="Times New Roman"/>
                <w:sz w:val="28"/>
                <w:szCs w:val="28"/>
                <w:lang w:val="uk-UA"/>
              </w:rPr>
              <w:t xml:space="preserve">, </w:t>
            </w:r>
            <w:r w:rsidR="00D179CC" w:rsidRPr="00D179CC">
              <w:rPr>
                <w:rStyle w:val="rvts0"/>
                <w:rFonts w:ascii="Times New Roman" w:hAnsi="Times New Roman" w:cs="Times New Roman"/>
                <w:sz w:val="28"/>
                <w:szCs w:val="28"/>
              </w:rPr>
              <w:t>«</w:t>
            </w:r>
            <w:proofErr w:type="spellStart"/>
            <w:r w:rsidR="00D179CC" w:rsidRPr="00D179CC">
              <w:rPr>
                <w:rStyle w:val="rvts0"/>
                <w:rFonts w:ascii="Times New Roman" w:hAnsi="Times New Roman" w:cs="Times New Roman"/>
                <w:sz w:val="28"/>
                <w:szCs w:val="28"/>
              </w:rPr>
              <w:t>Облік</w:t>
            </w:r>
            <w:proofErr w:type="spellEnd"/>
            <w:r w:rsidR="00D179CC" w:rsidRPr="00D179CC">
              <w:rPr>
                <w:rStyle w:val="rvts0"/>
                <w:rFonts w:ascii="Times New Roman" w:hAnsi="Times New Roman" w:cs="Times New Roman"/>
                <w:sz w:val="28"/>
                <w:szCs w:val="28"/>
              </w:rPr>
              <w:t xml:space="preserve"> </w:t>
            </w:r>
            <w:proofErr w:type="spellStart"/>
            <w:r w:rsidR="00D179CC" w:rsidRPr="00D179CC">
              <w:rPr>
                <w:rStyle w:val="rvts0"/>
                <w:rFonts w:ascii="Times New Roman" w:hAnsi="Times New Roman" w:cs="Times New Roman"/>
                <w:sz w:val="28"/>
                <w:szCs w:val="28"/>
              </w:rPr>
              <w:t>і</w:t>
            </w:r>
            <w:proofErr w:type="spellEnd"/>
            <w:r w:rsidR="00D179CC" w:rsidRPr="00D179CC">
              <w:rPr>
                <w:rStyle w:val="rvts0"/>
                <w:rFonts w:ascii="Times New Roman" w:hAnsi="Times New Roman" w:cs="Times New Roman"/>
                <w:sz w:val="28"/>
                <w:szCs w:val="28"/>
              </w:rPr>
              <w:t xml:space="preserve"> </w:t>
            </w:r>
            <w:proofErr w:type="spellStart"/>
            <w:r w:rsidR="00D179CC" w:rsidRPr="00D179CC">
              <w:rPr>
                <w:rStyle w:val="rvts0"/>
                <w:rFonts w:ascii="Times New Roman" w:hAnsi="Times New Roman" w:cs="Times New Roman"/>
                <w:sz w:val="28"/>
                <w:szCs w:val="28"/>
              </w:rPr>
              <w:t>оподаткування</w:t>
            </w:r>
            <w:proofErr w:type="spellEnd"/>
            <w:r w:rsidR="00D179CC" w:rsidRPr="00D179CC">
              <w:rPr>
                <w:rStyle w:val="rvts0"/>
                <w:rFonts w:ascii="Times New Roman" w:hAnsi="Times New Roman" w:cs="Times New Roman"/>
                <w:sz w:val="28"/>
                <w:szCs w:val="28"/>
              </w:rPr>
              <w:t>»</w:t>
            </w:r>
          </w:p>
        </w:tc>
      </w:tr>
      <w:tr w:rsidR="00616638" w:rsidRPr="00DC1E77">
        <w:tc>
          <w:tcPr>
            <w:tcW w:w="577" w:type="dxa"/>
          </w:tcPr>
          <w:p w:rsidR="00616638" w:rsidRPr="00DC1E77" w:rsidRDefault="00616638" w:rsidP="001B7A4B">
            <w:pPr>
              <w:pStyle w:val="rvps12"/>
              <w:rPr>
                <w:rFonts w:ascii="Times New Roman" w:hAnsi="Times New Roman" w:cs="Times New Roman"/>
                <w:sz w:val="28"/>
                <w:szCs w:val="28"/>
              </w:rPr>
            </w:pPr>
            <w:r w:rsidRPr="00DC1E77">
              <w:rPr>
                <w:rFonts w:ascii="Times New Roman" w:hAnsi="Times New Roman" w:cs="Times New Roman"/>
                <w:sz w:val="28"/>
                <w:szCs w:val="28"/>
              </w:rPr>
              <w:t>2</w:t>
            </w:r>
          </w:p>
        </w:tc>
        <w:tc>
          <w:tcPr>
            <w:tcW w:w="4110" w:type="dxa"/>
          </w:tcPr>
          <w:p w:rsidR="00616638" w:rsidRPr="00DC1E77" w:rsidRDefault="00616638" w:rsidP="00B2731C">
            <w:pPr>
              <w:pStyle w:val="rvps14"/>
              <w:ind w:left="57" w:right="268"/>
              <w:rPr>
                <w:rFonts w:ascii="Times New Roman" w:hAnsi="Times New Roman" w:cs="Times New Roman"/>
                <w:sz w:val="28"/>
                <w:szCs w:val="28"/>
              </w:rPr>
            </w:pPr>
            <w:r w:rsidRPr="00DC1E77">
              <w:rPr>
                <w:rFonts w:ascii="Times New Roman" w:hAnsi="Times New Roman" w:cs="Times New Roman"/>
                <w:sz w:val="28"/>
                <w:szCs w:val="28"/>
              </w:rPr>
              <w:t>Досвід роботи</w:t>
            </w:r>
          </w:p>
        </w:tc>
        <w:tc>
          <w:tcPr>
            <w:tcW w:w="10650" w:type="dxa"/>
          </w:tcPr>
          <w:p w:rsidR="00616638" w:rsidRPr="00D91B57" w:rsidRDefault="00D91B57" w:rsidP="00D91B57">
            <w:pPr>
              <w:pStyle w:val="rvps14"/>
              <w:spacing w:before="60" w:beforeAutospacing="0"/>
              <w:ind w:left="113"/>
              <w:jc w:val="both"/>
              <w:rPr>
                <w:rStyle w:val="rvts0"/>
                <w:rFonts w:ascii="Times New Roman" w:hAnsi="Times New Roman" w:cs="Times New Roman"/>
                <w:lang w:eastAsia="ru-RU"/>
              </w:rPr>
            </w:pPr>
            <w:r w:rsidRPr="00D91B57">
              <w:rPr>
                <w:rStyle w:val="rvts0"/>
                <w:rFonts w:ascii="Times New Roman" w:hAnsi="Times New Roman" w:cs="Times New Roman"/>
                <w:sz w:val="28"/>
                <w:szCs w:val="28"/>
                <w:lang w:eastAsia="ru-RU"/>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616638" w:rsidRPr="00DC1E77">
        <w:tc>
          <w:tcPr>
            <w:tcW w:w="577" w:type="dxa"/>
          </w:tcPr>
          <w:p w:rsidR="00616638" w:rsidRPr="00DC1E77" w:rsidRDefault="00616638" w:rsidP="001B7A4B">
            <w:pPr>
              <w:pStyle w:val="rvps12"/>
              <w:rPr>
                <w:rFonts w:ascii="Times New Roman" w:hAnsi="Times New Roman" w:cs="Times New Roman"/>
                <w:sz w:val="28"/>
                <w:szCs w:val="28"/>
              </w:rPr>
            </w:pPr>
            <w:r w:rsidRPr="00DC1E77">
              <w:rPr>
                <w:rFonts w:ascii="Times New Roman" w:hAnsi="Times New Roman" w:cs="Times New Roman"/>
                <w:sz w:val="28"/>
                <w:szCs w:val="28"/>
              </w:rPr>
              <w:t>3</w:t>
            </w:r>
          </w:p>
        </w:tc>
        <w:tc>
          <w:tcPr>
            <w:tcW w:w="4110" w:type="dxa"/>
          </w:tcPr>
          <w:p w:rsidR="00616638" w:rsidRPr="00DC1E77" w:rsidRDefault="00616638" w:rsidP="00B2731C">
            <w:pPr>
              <w:pStyle w:val="rvps14"/>
              <w:ind w:left="57"/>
              <w:rPr>
                <w:rFonts w:ascii="Times New Roman" w:hAnsi="Times New Roman" w:cs="Times New Roman"/>
                <w:sz w:val="28"/>
                <w:szCs w:val="28"/>
              </w:rPr>
            </w:pPr>
            <w:r w:rsidRPr="00DC1E77">
              <w:rPr>
                <w:rFonts w:ascii="Times New Roman" w:hAnsi="Times New Roman" w:cs="Times New Roman"/>
                <w:sz w:val="28"/>
                <w:szCs w:val="28"/>
              </w:rPr>
              <w:t>Володіння державною мовою</w:t>
            </w:r>
          </w:p>
        </w:tc>
        <w:tc>
          <w:tcPr>
            <w:tcW w:w="10650" w:type="dxa"/>
          </w:tcPr>
          <w:p w:rsidR="00616638" w:rsidRPr="00DC1E77" w:rsidRDefault="00616638" w:rsidP="00C92325">
            <w:pPr>
              <w:pStyle w:val="rvps14"/>
              <w:spacing w:before="60" w:beforeAutospacing="0"/>
              <w:ind w:left="57" w:right="57"/>
              <w:rPr>
                <w:rFonts w:ascii="Times New Roman" w:hAnsi="Times New Roman" w:cs="Times New Roman"/>
                <w:sz w:val="28"/>
                <w:szCs w:val="28"/>
              </w:rPr>
            </w:pPr>
            <w:r w:rsidRPr="00DC1E77">
              <w:rPr>
                <w:rStyle w:val="rvts0"/>
                <w:rFonts w:ascii="Times New Roman" w:hAnsi="Times New Roman" w:cs="Times New Roman"/>
                <w:sz w:val="28"/>
                <w:szCs w:val="28"/>
              </w:rPr>
              <w:t>вільне володіння державною мовою</w:t>
            </w:r>
          </w:p>
        </w:tc>
      </w:tr>
      <w:tr w:rsidR="00616638" w:rsidRPr="00DC1E77">
        <w:tc>
          <w:tcPr>
            <w:tcW w:w="15337" w:type="dxa"/>
            <w:gridSpan w:val="3"/>
            <w:vAlign w:val="center"/>
          </w:tcPr>
          <w:p w:rsidR="00616638" w:rsidRPr="00DC1E77" w:rsidRDefault="00616638" w:rsidP="005C750D">
            <w:pPr>
              <w:pStyle w:val="rvps12"/>
              <w:spacing w:before="120" w:beforeAutospacing="0" w:after="120" w:afterAutospacing="0"/>
              <w:jc w:val="center"/>
              <w:rPr>
                <w:rFonts w:ascii="Times New Roman" w:hAnsi="Times New Roman" w:cs="Times New Roman"/>
                <w:b/>
                <w:bCs/>
                <w:sz w:val="28"/>
                <w:szCs w:val="28"/>
              </w:rPr>
            </w:pPr>
            <w:r w:rsidRPr="00DC1E77">
              <w:rPr>
                <w:rFonts w:ascii="Times New Roman" w:hAnsi="Times New Roman" w:cs="Times New Roman"/>
                <w:b/>
                <w:bCs/>
                <w:sz w:val="28"/>
                <w:szCs w:val="28"/>
              </w:rPr>
              <w:t>Вимоги до компетентності</w:t>
            </w:r>
          </w:p>
        </w:tc>
      </w:tr>
      <w:tr w:rsidR="00616638" w:rsidRPr="00DC1E77">
        <w:tc>
          <w:tcPr>
            <w:tcW w:w="4687" w:type="dxa"/>
            <w:gridSpan w:val="2"/>
          </w:tcPr>
          <w:p w:rsidR="00616638" w:rsidRPr="00DC1E77" w:rsidRDefault="00616638" w:rsidP="001A3617">
            <w:pPr>
              <w:jc w:val="center"/>
              <w:rPr>
                <w:rFonts w:ascii="Times New Roman" w:hAnsi="Times New Roman" w:cs="Times New Roman"/>
                <w:b/>
                <w:bCs/>
                <w:sz w:val="28"/>
                <w:szCs w:val="28"/>
                <w:lang w:val="uk-UA" w:eastAsia="uk-UA"/>
              </w:rPr>
            </w:pPr>
            <w:r w:rsidRPr="00DC1E77">
              <w:rPr>
                <w:rFonts w:ascii="Times New Roman" w:hAnsi="Times New Roman" w:cs="Times New Roman"/>
                <w:b/>
                <w:bCs/>
                <w:sz w:val="28"/>
                <w:szCs w:val="28"/>
                <w:lang w:val="uk-UA" w:eastAsia="uk-UA"/>
              </w:rPr>
              <w:t>Вимога</w:t>
            </w:r>
          </w:p>
        </w:tc>
        <w:tc>
          <w:tcPr>
            <w:tcW w:w="10650" w:type="dxa"/>
          </w:tcPr>
          <w:p w:rsidR="00616638" w:rsidRPr="00DC1E77" w:rsidRDefault="00616638" w:rsidP="001A3617">
            <w:pPr>
              <w:spacing w:after="120"/>
              <w:jc w:val="center"/>
              <w:textAlignment w:val="baseline"/>
              <w:rPr>
                <w:rFonts w:ascii="Times New Roman" w:hAnsi="Times New Roman" w:cs="Times New Roman"/>
                <w:b/>
                <w:bCs/>
                <w:sz w:val="28"/>
                <w:szCs w:val="28"/>
                <w:lang w:val="uk-UA" w:eastAsia="uk-UA"/>
              </w:rPr>
            </w:pPr>
            <w:r w:rsidRPr="00DC1E77">
              <w:rPr>
                <w:rFonts w:ascii="Times New Roman" w:hAnsi="Times New Roman" w:cs="Times New Roman"/>
                <w:b/>
                <w:bCs/>
                <w:sz w:val="28"/>
                <w:szCs w:val="28"/>
                <w:lang w:val="uk-UA" w:eastAsia="uk-UA"/>
              </w:rPr>
              <w:t>Компоненти вимоги</w:t>
            </w:r>
          </w:p>
        </w:tc>
      </w:tr>
      <w:tr w:rsidR="003B0357" w:rsidRPr="00953B54" w:rsidTr="0058569A">
        <w:tc>
          <w:tcPr>
            <w:tcW w:w="577" w:type="dxa"/>
          </w:tcPr>
          <w:p w:rsidR="003B0357" w:rsidRPr="00AF210D" w:rsidRDefault="003B0357" w:rsidP="0058569A">
            <w:pPr>
              <w:pStyle w:val="rvps12"/>
              <w:rPr>
                <w:rFonts w:ascii="Times New Roman" w:hAnsi="Times New Roman" w:cs="Times New Roman"/>
                <w:sz w:val="28"/>
                <w:szCs w:val="28"/>
              </w:rPr>
            </w:pPr>
            <w:r w:rsidRPr="00AF210D">
              <w:rPr>
                <w:rFonts w:ascii="Times New Roman" w:hAnsi="Times New Roman" w:cs="Times New Roman"/>
                <w:sz w:val="28"/>
                <w:szCs w:val="28"/>
              </w:rPr>
              <w:t>1</w:t>
            </w:r>
          </w:p>
        </w:tc>
        <w:tc>
          <w:tcPr>
            <w:tcW w:w="4110" w:type="dxa"/>
          </w:tcPr>
          <w:p w:rsidR="003B0357" w:rsidRPr="007B0ED6" w:rsidRDefault="003B0357" w:rsidP="0058569A">
            <w:pPr>
              <w:rPr>
                <w:rFonts w:ascii="Times New Roman" w:hAnsi="Times New Roman" w:cs="Times New Roman"/>
                <w:sz w:val="28"/>
                <w:szCs w:val="28"/>
                <w:lang w:val="uk-UA" w:eastAsia="uk-UA"/>
              </w:rPr>
            </w:pPr>
            <w:r w:rsidRPr="007B0ED6">
              <w:rPr>
                <w:rFonts w:ascii="Times New Roman" w:hAnsi="Times New Roman" w:cs="Times New Roman"/>
                <w:sz w:val="28"/>
                <w:szCs w:val="28"/>
                <w:lang w:val="uk-UA" w:eastAsia="uk-UA"/>
              </w:rPr>
              <w:t xml:space="preserve">Уміння працювати з комп’ютером </w:t>
            </w:r>
          </w:p>
        </w:tc>
        <w:tc>
          <w:tcPr>
            <w:tcW w:w="10650" w:type="dxa"/>
          </w:tcPr>
          <w:p w:rsidR="00B36D30" w:rsidRPr="00AF210D" w:rsidRDefault="00C93250" w:rsidP="00953B54">
            <w:pPr>
              <w:spacing w:before="60" w:after="0" w:line="240" w:lineRule="auto"/>
              <w:ind w:left="113" w:right="57"/>
              <w:jc w:val="both"/>
              <w:rPr>
                <w:rStyle w:val="rvts0"/>
                <w:rFonts w:ascii="Times New Roman" w:hAnsi="Times New Roman" w:cs="Times New Roman"/>
                <w:sz w:val="28"/>
                <w:szCs w:val="28"/>
                <w:lang w:val="uk-UA"/>
              </w:rPr>
            </w:pPr>
            <w:proofErr w:type="spellStart"/>
            <w:r w:rsidRPr="00953B54">
              <w:rPr>
                <w:rStyle w:val="rvts0"/>
                <w:rFonts w:ascii="Times New Roman" w:hAnsi="Times New Roman" w:cs="Times New Roman"/>
                <w:sz w:val="28"/>
                <w:szCs w:val="28"/>
              </w:rPr>
              <w:t>знання</w:t>
            </w:r>
            <w:proofErr w:type="spellEnd"/>
            <w:r w:rsidRPr="00953B54">
              <w:rPr>
                <w:rStyle w:val="rvts0"/>
                <w:rFonts w:ascii="Times New Roman" w:hAnsi="Times New Roman" w:cs="Times New Roman"/>
                <w:sz w:val="28"/>
                <w:szCs w:val="28"/>
              </w:rPr>
              <w:t xml:space="preserve"> </w:t>
            </w:r>
            <w:proofErr w:type="spellStart"/>
            <w:r w:rsidRPr="00953B54">
              <w:rPr>
                <w:rStyle w:val="rvts0"/>
                <w:rFonts w:ascii="Times New Roman" w:hAnsi="Times New Roman" w:cs="Times New Roman"/>
                <w:sz w:val="28"/>
                <w:szCs w:val="28"/>
              </w:rPr>
              <w:t>комп’ютерної</w:t>
            </w:r>
            <w:proofErr w:type="spellEnd"/>
            <w:r w:rsidRPr="00953B54">
              <w:rPr>
                <w:rStyle w:val="rvts0"/>
                <w:rFonts w:ascii="Times New Roman" w:hAnsi="Times New Roman" w:cs="Times New Roman"/>
                <w:sz w:val="28"/>
                <w:szCs w:val="28"/>
              </w:rPr>
              <w:t xml:space="preserve"> </w:t>
            </w:r>
            <w:proofErr w:type="spellStart"/>
            <w:r w:rsidRPr="00953B54">
              <w:rPr>
                <w:rStyle w:val="rvts0"/>
                <w:rFonts w:ascii="Times New Roman" w:hAnsi="Times New Roman" w:cs="Times New Roman"/>
                <w:sz w:val="28"/>
                <w:szCs w:val="28"/>
              </w:rPr>
              <w:t>техніки</w:t>
            </w:r>
            <w:proofErr w:type="spellEnd"/>
            <w:r w:rsidRPr="00953B54">
              <w:rPr>
                <w:rStyle w:val="rvts0"/>
                <w:rFonts w:ascii="Times New Roman" w:hAnsi="Times New Roman" w:cs="Times New Roman"/>
                <w:sz w:val="28"/>
                <w:szCs w:val="28"/>
              </w:rPr>
              <w:t xml:space="preserve"> та </w:t>
            </w:r>
            <w:proofErr w:type="spellStart"/>
            <w:r w:rsidRPr="00953B54">
              <w:rPr>
                <w:rStyle w:val="rvts0"/>
                <w:rFonts w:ascii="Times New Roman" w:hAnsi="Times New Roman" w:cs="Times New Roman"/>
                <w:sz w:val="28"/>
                <w:szCs w:val="28"/>
              </w:rPr>
              <w:t>програмного</w:t>
            </w:r>
            <w:proofErr w:type="spellEnd"/>
            <w:r w:rsidRPr="00953B54">
              <w:rPr>
                <w:rStyle w:val="rvts0"/>
                <w:rFonts w:ascii="Times New Roman" w:hAnsi="Times New Roman" w:cs="Times New Roman"/>
                <w:sz w:val="28"/>
                <w:szCs w:val="28"/>
              </w:rPr>
              <w:t xml:space="preserve"> </w:t>
            </w:r>
            <w:proofErr w:type="spellStart"/>
            <w:r w:rsidRPr="00953B54">
              <w:rPr>
                <w:rStyle w:val="rvts0"/>
                <w:rFonts w:ascii="Times New Roman" w:hAnsi="Times New Roman" w:cs="Times New Roman"/>
                <w:sz w:val="28"/>
                <w:szCs w:val="28"/>
              </w:rPr>
              <w:t>забезпечення</w:t>
            </w:r>
            <w:proofErr w:type="spellEnd"/>
            <w:r w:rsidRPr="00953B54">
              <w:rPr>
                <w:rStyle w:val="rvts0"/>
                <w:rFonts w:ascii="Times New Roman" w:hAnsi="Times New Roman" w:cs="Times New Roman"/>
                <w:sz w:val="28"/>
                <w:szCs w:val="28"/>
              </w:rPr>
              <w:t xml:space="preserve">, </w:t>
            </w:r>
            <w:proofErr w:type="spellStart"/>
            <w:r w:rsidRPr="00953B54">
              <w:rPr>
                <w:rStyle w:val="rvts0"/>
                <w:rFonts w:ascii="Times New Roman" w:hAnsi="Times New Roman" w:cs="Times New Roman"/>
                <w:sz w:val="28"/>
                <w:szCs w:val="28"/>
              </w:rPr>
              <w:t>навички</w:t>
            </w:r>
            <w:proofErr w:type="spellEnd"/>
            <w:r w:rsidRPr="00953B54">
              <w:rPr>
                <w:rStyle w:val="rvts0"/>
                <w:rFonts w:ascii="Times New Roman" w:hAnsi="Times New Roman" w:cs="Times New Roman"/>
                <w:sz w:val="28"/>
                <w:szCs w:val="28"/>
              </w:rPr>
              <w:t xml:space="preserve"> </w:t>
            </w:r>
            <w:proofErr w:type="spellStart"/>
            <w:r w:rsidRPr="00953B54">
              <w:rPr>
                <w:rStyle w:val="rvts0"/>
                <w:rFonts w:ascii="Times New Roman" w:hAnsi="Times New Roman" w:cs="Times New Roman"/>
                <w:sz w:val="28"/>
                <w:szCs w:val="28"/>
              </w:rPr>
              <w:t>роботи</w:t>
            </w:r>
            <w:proofErr w:type="spellEnd"/>
            <w:r w:rsidRPr="00953B54">
              <w:rPr>
                <w:rStyle w:val="rvts0"/>
                <w:rFonts w:ascii="Times New Roman" w:hAnsi="Times New Roman" w:cs="Times New Roman"/>
                <w:sz w:val="28"/>
                <w:szCs w:val="28"/>
              </w:rPr>
              <w:t xml:space="preserve"> </w:t>
            </w:r>
            <w:proofErr w:type="spellStart"/>
            <w:r w:rsidRPr="00953B54">
              <w:rPr>
                <w:rStyle w:val="rvts0"/>
                <w:rFonts w:ascii="Times New Roman" w:hAnsi="Times New Roman" w:cs="Times New Roman"/>
                <w:sz w:val="28"/>
                <w:szCs w:val="28"/>
              </w:rPr>
              <w:t>з</w:t>
            </w:r>
            <w:proofErr w:type="spellEnd"/>
            <w:r w:rsidRPr="00953B54">
              <w:rPr>
                <w:rStyle w:val="rvts0"/>
                <w:rFonts w:ascii="Times New Roman" w:hAnsi="Times New Roman" w:cs="Times New Roman"/>
                <w:sz w:val="28"/>
                <w:szCs w:val="28"/>
              </w:rPr>
              <w:t xml:space="preserve"> </w:t>
            </w:r>
            <w:proofErr w:type="spellStart"/>
            <w:r w:rsidRPr="00953B54">
              <w:rPr>
                <w:rStyle w:val="rvts0"/>
                <w:rFonts w:ascii="Times New Roman" w:hAnsi="Times New Roman" w:cs="Times New Roman"/>
                <w:sz w:val="28"/>
                <w:szCs w:val="28"/>
              </w:rPr>
              <w:t>операційною</w:t>
            </w:r>
            <w:proofErr w:type="spellEnd"/>
            <w:r w:rsidRPr="00953B54">
              <w:rPr>
                <w:rStyle w:val="rvts0"/>
                <w:rFonts w:ascii="Times New Roman" w:hAnsi="Times New Roman" w:cs="Times New Roman"/>
                <w:sz w:val="28"/>
                <w:szCs w:val="28"/>
              </w:rPr>
              <w:t xml:space="preserve"> системою </w:t>
            </w:r>
            <w:proofErr w:type="spellStart"/>
            <w:r w:rsidRPr="00953B54">
              <w:rPr>
                <w:rStyle w:val="rvts0"/>
                <w:rFonts w:ascii="Times New Roman" w:hAnsi="Times New Roman" w:cs="Times New Roman"/>
                <w:sz w:val="28"/>
                <w:szCs w:val="28"/>
              </w:rPr>
              <w:t>Windows</w:t>
            </w:r>
            <w:proofErr w:type="spellEnd"/>
            <w:r w:rsidRPr="00953B54">
              <w:rPr>
                <w:rStyle w:val="rvts0"/>
                <w:rFonts w:ascii="Times New Roman" w:hAnsi="Times New Roman" w:cs="Times New Roman"/>
                <w:sz w:val="28"/>
                <w:szCs w:val="28"/>
              </w:rPr>
              <w:t xml:space="preserve"> XP/ </w:t>
            </w:r>
            <w:proofErr w:type="spellStart"/>
            <w:r w:rsidRPr="00953B54">
              <w:rPr>
                <w:rStyle w:val="rvts0"/>
                <w:rFonts w:ascii="Times New Roman" w:hAnsi="Times New Roman" w:cs="Times New Roman"/>
                <w:sz w:val="28"/>
                <w:szCs w:val="28"/>
              </w:rPr>
              <w:t>Windows</w:t>
            </w:r>
            <w:proofErr w:type="spellEnd"/>
            <w:r w:rsidRPr="00953B54">
              <w:rPr>
                <w:rStyle w:val="rvts0"/>
                <w:rFonts w:ascii="Times New Roman" w:hAnsi="Times New Roman" w:cs="Times New Roman"/>
                <w:sz w:val="28"/>
                <w:szCs w:val="28"/>
              </w:rPr>
              <w:t xml:space="preserve"> 7/8.1; </w:t>
            </w:r>
            <w:proofErr w:type="spellStart"/>
            <w:r w:rsidRPr="00953B54">
              <w:rPr>
                <w:rStyle w:val="rvts0"/>
                <w:rFonts w:ascii="Times New Roman" w:hAnsi="Times New Roman" w:cs="Times New Roman"/>
                <w:sz w:val="28"/>
                <w:szCs w:val="28"/>
              </w:rPr>
              <w:t>офісною</w:t>
            </w:r>
            <w:proofErr w:type="spellEnd"/>
            <w:r w:rsidRPr="00953B54">
              <w:rPr>
                <w:rStyle w:val="rvts0"/>
                <w:rFonts w:ascii="Times New Roman" w:hAnsi="Times New Roman" w:cs="Times New Roman"/>
                <w:sz w:val="28"/>
                <w:szCs w:val="28"/>
              </w:rPr>
              <w:t xml:space="preserve"> </w:t>
            </w:r>
            <w:proofErr w:type="spellStart"/>
            <w:r w:rsidRPr="00953B54">
              <w:rPr>
                <w:rStyle w:val="rvts0"/>
                <w:rFonts w:ascii="Times New Roman" w:hAnsi="Times New Roman" w:cs="Times New Roman"/>
                <w:sz w:val="28"/>
                <w:szCs w:val="28"/>
              </w:rPr>
              <w:t>програмою</w:t>
            </w:r>
            <w:proofErr w:type="spellEnd"/>
            <w:r w:rsidRPr="00953B54">
              <w:rPr>
                <w:rStyle w:val="rvts0"/>
                <w:rFonts w:ascii="Times New Roman" w:hAnsi="Times New Roman" w:cs="Times New Roman"/>
                <w:sz w:val="28"/>
                <w:szCs w:val="28"/>
              </w:rPr>
              <w:t xml:space="preserve"> MS </w:t>
            </w:r>
            <w:proofErr w:type="spellStart"/>
            <w:r w:rsidRPr="00953B54">
              <w:rPr>
                <w:rStyle w:val="rvts0"/>
                <w:rFonts w:ascii="Times New Roman" w:hAnsi="Times New Roman" w:cs="Times New Roman"/>
                <w:sz w:val="28"/>
                <w:szCs w:val="28"/>
              </w:rPr>
              <w:t>Office</w:t>
            </w:r>
            <w:proofErr w:type="spellEnd"/>
            <w:r w:rsidRPr="00953B54">
              <w:rPr>
                <w:rStyle w:val="rvts0"/>
                <w:rFonts w:ascii="Times New Roman" w:hAnsi="Times New Roman" w:cs="Times New Roman"/>
                <w:sz w:val="28"/>
                <w:szCs w:val="28"/>
              </w:rPr>
              <w:t xml:space="preserve"> 2003/2007/2013 (</w:t>
            </w:r>
            <w:proofErr w:type="spellStart"/>
            <w:r w:rsidRPr="00953B54">
              <w:rPr>
                <w:rStyle w:val="rvts0"/>
                <w:rFonts w:ascii="Times New Roman" w:hAnsi="Times New Roman" w:cs="Times New Roman"/>
                <w:sz w:val="28"/>
                <w:szCs w:val="28"/>
              </w:rPr>
              <w:t>Word</w:t>
            </w:r>
            <w:proofErr w:type="spellEnd"/>
            <w:r w:rsidRPr="00953B54">
              <w:rPr>
                <w:rStyle w:val="rvts0"/>
                <w:rFonts w:ascii="Times New Roman" w:hAnsi="Times New Roman" w:cs="Times New Roman"/>
                <w:sz w:val="28"/>
                <w:szCs w:val="28"/>
              </w:rPr>
              <w:t xml:space="preserve">, </w:t>
            </w:r>
            <w:proofErr w:type="spellStart"/>
            <w:r w:rsidRPr="00953B54">
              <w:rPr>
                <w:rStyle w:val="rvts0"/>
                <w:rFonts w:ascii="Times New Roman" w:hAnsi="Times New Roman" w:cs="Times New Roman"/>
                <w:sz w:val="28"/>
                <w:szCs w:val="28"/>
              </w:rPr>
              <w:t>Excel</w:t>
            </w:r>
            <w:proofErr w:type="spellEnd"/>
            <w:r w:rsidRPr="00953B54">
              <w:rPr>
                <w:rStyle w:val="rvts0"/>
                <w:rFonts w:ascii="Times New Roman" w:hAnsi="Times New Roman" w:cs="Times New Roman"/>
                <w:sz w:val="28"/>
                <w:szCs w:val="28"/>
              </w:rPr>
              <w:t xml:space="preserve">), </w:t>
            </w:r>
            <w:r w:rsidRPr="00953B54">
              <w:rPr>
                <w:rStyle w:val="rvts0"/>
                <w:rFonts w:ascii="Times New Roman" w:hAnsi="Times New Roman" w:cs="Times New Roman"/>
                <w:sz w:val="28"/>
                <w:szCs w:val="28"/>
                <w:lang w:val="uk-UA"/>
              </w:rPr>
              <w:t xml:space="preserve">інформаційно-пошуковими системами </w:t>
            </w:r>
            <w:proofErr w:type="gramStart"/>
            <w:r w:rsidRPr="00953B54">
              <w:rPr>
                <w:rStyle w:val="rvts0"/>
                <w:rFonts w:ascii="Times New Roman" w:hAnsi="Times New Roman" w:cs="Times New Roman"/>
                <w:sz w:val="28"/>
                <w:szCs w:val="28"/>
                <w:lang w:val="uk-UA"/>
              </w:rPr>
              <w:t>в</w:t>
            </w:r>
            <w:proofErr w:type="gramEnd"/>
            <w:r w:rsidRPr="00953B54">
              <w:rPr>
                <w:rStyle w:val="rvts0"/>
                <w:rFonts w:ascii="Times New Roman" w:hAnsi="Times New Roman" w:cs="Times New Roman"/>
                <w:sz w:val="28"/>
                <w:szCs w:val="28"/>
                <w:lang w:val="uk-UA"/>
              </w:rPr>
              <w:t xml:space="preserve"> мережі Інтернет, </w:t>
            </w:r>
            <w:r w:rsidRPr="00953B54">
              <w:rPr>
                <w:rStyle w:val="rvts0"/>
                <w:rFonts w:ascii="Times New Roman" w:hAnsi="Times New Roman" w:cs="Times New Roman"/>
                <w:sz w:val="28"/>
                <w:szCs w:val="28"/>
              </w:rPr>
              <w:t xml:space="preserve"> </w:t>
            </w:r>
            <w:proofErr w:type="spellStart"/>
            <w:r w:rsidRPr="00953B54">
              <w:rPr>
                <w:rStyle w:val="rvts0"/>
                <w:rFonts w:ascii="Times New Roman" w:hAnsi="Times New Roman" w:cs="Times New Roman"/>
                <w:sz w:val="28"/>
                <w:szCs w:val="28"/>
              </w:rPr>
              <w:t>комп’ютерною</w:t>
            </w:r>
            <w:proofErr w:type="spellEnd"/>
            <w:r w:rsidRPr="00953B54">
              <w:rPr>
                <w:rStyle w:val="rvts0"/>
                <w:rFonts w:ascii="Times New Roman" w:hAnsi="Times New Roman" w:cs="Times New Roman"/>
                <w:sz w:val="28"/>
                <w:szCs w:val="28"/>
              </w:rPr>
              <w:t xml:space="preserve"> </w:t>
            </w:r>
            <w:proofErr w:type="spellStart"/>
            <w:r w:rsidRPr="00953B54">
              <w:rPr>
                <w:rStyle w:val="rvts0"/>
                <w:rFonts w:ascii="Times New Roman" w:hAnsi="Times New Roman" w:cs="Times New Roman"/>
                <w:sz w:val="28"/>
                <w:szCs w:val="28"/>
              </w:rPr>
              <w:t>програмою</w:t>
            </w:r>
            <w:proofErr w:type="spellEnd"/>
            <w:r w:rsidRPr="00953B54">
              <w:rPr>
                <w:rStyle w:val="rvts0"/>
                <w:rFonts w:ascii="Times New Roman" w:hAnsi="Times New Roman" w:cs="Times New Roman"/>
                <w:sz w:val="28"/>
                <w:szCs w:val="28"/>
              </w:rPr>
              <w:t xml:space="preserve"> M.E.Doc</w:t>
            </w:r>
          </w:p>
        </w:tc>
      </w:tr>
      <w:tr w:rsidR="003B0357" w:rsidRPr="00E72E2A" w:rsidTr="0058569A">
        <w:tc>
          <w:tcPr>
            <w:tcW w:w="577" w:type="dxa"/>
          </w:tcPr>
          <w:p w:rsidR="003B0357" w:rsidRPr="00AF210D" w:rsidRDefault="003B0357" w:rsidP="0058569A">
            <w:pPr>
              <w:pStyle w:val="rvps12"/>
              <w:rPr>
                <w:rFonts w:ascii="Times New Roman" w:hAnsi="Times New Roman" w:cs="Times New Roman"/>
                <w:sz w:val="28"/>
                <w:szCs w:val="28"/>
              </w:rPr>
            </w:pPr>
            <w:r w:rsidRPr="00AF210D">
              <w:rPr>
                <w:rFonts w:ascii="Times New Roman" w:hAnsi="Times New Roman" w:cs="Times New Roman"/>
                <w:sz w:val="28"/>
                <w:szCs w:val="28"/>
              </w:rPr>
              <w:lastRenderedPageBreak/>
              <w:t>2</w:t>
            </w:r>
          </w:p>
        </w:tc>
        <w:tc>
          <w:tcPr>
            <w:tcW w:w="4110" w:type="dxa"/>
          </w:tcPr>
          <w:p w:rsidR="003B0357" w:rsidRPr="007B0ED6" w:rsidRDefault="003B0357" w:rsidP="0058569A">
            <w:pPr>
              <w:rPr>
                <w:rFonts w:ascii="Times New Roman" w:hAnsi="Times New Roman" w:cs="Times New Roman"/>
                <w:sz w:val="28"/>
                <w:szCs w:val="28"/>
                <w:lang w:val="uk-UA" w:eastAsia="uk-UA"/>
              </w:rPr>
            </w:pPr>
            <w:r w:rsidRPr="007B0ED6">
              <w:rPr>
                <w:rFonts w:ascii="Times New Roman" w:hAnsi="Times New Roman" w:cs="Times New Roman"/>
                <w:sz w:val="28"/>
                <w:szCs w:val="28"/>
                <w:lang w:val="uk-UA" w:eastAsia="uk-UA"/>
              </w:rPr>
              <w:t>Необхідні ділові якості</w:t>
            </w:r>
          </w:p>
          <w:p w:rsidR="003B0357" w:rsidRPr="007B0ED6" w:rsidRDefault="003B0357" w:rsidP="0058569A">
            <w:pPr>
              <w:rPr>
                <w:rFonts w:ascii="Times New Roman" w:hAnsi="Times New Roman" w:cs="Times New Roman"/>
                <w:sz w:val="28"/>
                <w:szCs w:val="28"/>
                <w:lang w:val="uk-UA" w:eastAsia="uk-UA"/>
              </w:rPr>
            </w:pPr>
          </w:p>
        </w:tc>
        <w:tc>
          <w:tcPr>
            <w:tcW w:w="10650" w:type="dxa"/>
          </w:tcPr>
          <w:p w:rsidR="003B0357" w:rsidRDefault="00D91B57" w:rsidP="00D91B57">
            <w:pPr>
              <w:spacing w:before="60" w:after="60" w:line="240" w:lineRule="auto"/>
              <w:ind w:left="113" w:right="57"/>
              <w:jc w:val="both"/>
              <w:rPr>
                <w:rStyle w:val="rvts0"/>
                <w:rFonts w:ascii="Times New Roman" w:hAnsi="Times New Roman" w:cs="Times New Roman"/>
                <w:sz w:val="28"/>
                <w:szCs w:val="28"/>
                <w:lang w:val="uk-UA"/>
              </w:rPr>
            </w:pPr>
            <w:r w:rsidRPr="00873C08">
              <w:rPr>
                <w:rStyle w:val="rvts0"/>
                <w:rFonts w:ascii="Times New Roman" w:hAnsi="Times New Roman" w:cs="Times New Roman"/>
                <w:sz w:val="28"/>
                <w:szCs w:val="28"/>
                <w:lang w:val="uk-UA"/>
              </w:rPr>
              <w:t xml:space="preserve">аналітичні здібності, </w:t>
            </w:r>
            <w:r w:rsidR="00953B54" w:rsidRPr="00873C08">
              <w:rPr>
                <w:rStyle w:val="rvts0"/>
                <w:rFonts w:ascii="Times New Roman" w:hAnsi="Times New Roman" w:cs="Times New Roman"/>
                <w:sz w:val="28"/>
                <w:szCs w:val="28"/>
                <w:lang w:val="uk-UA"/>
              </w:rPr>
              <w:t>уміння працювати в команді</w:t>
            </w:r>
            <w:r w:rsidR="00953B54">
              <w:rPr>
                <w:rStyle w:val="rvts0"/>
                <w:rFonts w:ascii="Times New Roman" w:hAnsi="Times New Roman" w:cs="Times New Roman"/>
                <w:sz w:val="28"/>
                <w:szCs w:val="28"/>
                <w:lang w:val="uk-UA"/>
              </w:rPr>
              <w:t xml:space="preserve">, </w:t>
            </w:r>
            <w:r w:rsidRPr="00873C08">
              <w:rPr>
                <w:rStyle w:val="rvts0"/>
                <w:rFonts w:ascii="Times New Roman" w:hAnsi="Times New Roman" w:cs="Times New Roman"/>
                <w:sz w:val="28"/>
                <w:szCs w:val="28"/>
                <w:lang w:val="uk-UA"/>
              </w:rPr>
              <w:t xml:space="preserve">лідерські якості, вміння розподіляти роботу, виваженість, здатність концентруватись на деталях, адаптивність, вміння вести перемовини, організаторські здібності, </w:t>
            </w:r>
            <w:proofErr w:type="spellStart"/>
            <w:r w:rsidRPr="00873C08">
              <w:rPr>
                <w:rStyle w:val="rvts0"/>
                <w:rFonts w:ascii="Times New Roman" w:hAnsi="Times New Roman" w:cs="Times New Roman"/>
                <w:sz w:val="28"/>
                <w:szCs w:val="28"/>
                <w:lang w:val="uk-UA"/>
              </w:rPr>
              <w:t>стресостійкість</w:t>
            </w:r>
            <w:proofErr w:type="spellEnd"/>
            <w:r w:rsidRPr="00873C08">
              <w:rPr>
                <w:rStyle w:val="rvts0"/>
                <w:rFonts w:ascii="Times New Roman" w:hAnsi="Times New Roman" w:cs="Times New Roman"/>
                <w:sz w:val="28"/>
                <w:szCs w:val="28"/>
                <w:lang w:val="uk-UA"/>
              </w:rPr>
              <w:t>, вимогливість, вміння визначати пріоритети, вміння аргументовано доводити власну точку зор</w:t>
            </w:r>
            <w:r w:rsidR="00953B54">
              <w:rPr>
                <w:rStyle w:val="rvts0"/>
                <w:rFonts w:ascii="Times New Roman" w:hAnsi="Times New Roman" w:cs="Times New Roman"/>
                <w:sz w:val="28"/>
                <w:szCs w:val="28"/>
                <w:lang w:val="uk-UA"/>
              </w:rPr>
              <w:t>у, навички розв’язання проблем</w:t>
            </w:r>
          </w:p>
          <w:p w:rsidR="00B36D30" w:rsidRPr="00873C08" w:rsidRDefault="00B36D30" w:rsidP="00D91B57">
            <w:pPr>
              <w:spacing w:before="60" w:after="60" w:line="240" w:lineRule="auto"/>
              <w:ind w:left="113" w:right="57"/>
              <w:jc w:val="both"/>
              <w:rPr>
                <w:rStyle w:val="rvts0"/>
                <w:rFonts w:ascii="Times New Roman" w:hAnsi="Times New Roman" w:cs="Times New Roman"/>
                <w:sz w:val="28"/>
                <w:szCs w:val="28"/>
                <w:lang w:val="uk-UA"/>
              </w:rPr>
            </w:pPr>
          </w:p>
        </w:tc>
      </w:tr>
      <w:tr w:rsidR="003B0357" w:rsidRPr="00E72E2A" w:rsidTr="0058569A">
        <w:tc>
          <w:tcPr>
            <w:tcW w:w="577" w:type="dxa"/>
          </w:tcPr>
          <w:p w:rsidR="003B0357" w:rsidRPr="00AF210D" w:rsidRDefault="003B0357" w:rsidP="0058569A">
            <w:pPr>
              <w:pStyle w:val="rvps12"/>
              <w:rPr>
                <w:rFonts w:ascii="Times New Roman" w:hAnsi="Times New Roman" w:cs="Times New Roman"/>
                <w:sz w:val="28"/>
                <w:szCs w:val="28"/>
              </w:rPr>
            </w:pPr>
            <w:r w:rsidRPr="00AF210D">
              <w:rPr>
                <w:rFonts w:ascii="Times New Roman" w:hAnsi="Times New Roman" w:cs="Times New Roman"/>
                <w:sz w:val="28"/>
                <w:szCs w:val="28"/>
              </w:rPr>
              <w:t>3</w:t>
            </w:r>
          </w:p>
        </w:tc>
        <w:tc>
          <w:tcPr>
            <w:tcW w:w="4110" w:type="dxa"/>
          </w:tcPr>
          <w:p w:rsidR="003B0357" w:rsidRPr="007B0ED6" w:rsidRDefault="003B0357" w:rsidP="0058569A">
            <w:pPr>
              <w:rPr>
                <w:rFonts w:ascii="Times New Roman" w:hAnsi="Times New Roman" w:cs="Times New Roman"/>
                <w:sz w:val="28"/>
                <w:szCs w:val="28"/>
                <w:lang w:val="uk-UA" w:eastAsia="uk-UA"/>
              </w:rPr>
            </w:pPr>
            <w:r w:rsidRPr="007B0ED6">
              <w:rPr>
                <w:rFonts w:ascii="Times New Roman" w:hAnsi="Times New Roman" w:cs="Times New Roman"/>
                <w:sz w:val="28"/>
                <w:szCs w:val="28"/>
                <w:lang w:val="uk-UA" w:eastAsia="uk-UA"/>
              </w:rPr>
              <w:t xml:space="preserve">Необхідні особистісні якості </w:t>
            </w:r>
          </w:p>
        </w:tc>
        <w:tc>
          <w:tcPr>
            <w:tcW w:w="10650" w:type="dxa"/>
          </w:tcPr>
          <w:p w:rsidR="00D91B57" w:rsidRPr="00873C08" w:rsidRDefault="00D91B57" w:rsidP="00D91B57">
            <w:pPr>
              <w:spacing w:before="60"/>
              <w:ind w:left="113" w:right="57"/>
              <w:jc w:val="both"/>
              <w:rPr>
                <w:rStyle w:val="rvts0"/>
                <w:rFonts w:ascii="Times New Roman" w:hAnsi="Times New Roman" w:cs="Times New Roman"/>
                <w:sz w:val="28"/>
                <w:szCs w:val="28"/>
                <w:lang w:val="uk-UA"/>
              </w:rPr>
            </w:pPr>
            <w:r w:rsidRPr="00873C08">
              <w:rPr>
                <w:rStyle w:val="rvts0"/>
                <w:rFonts w:ascii="Times New Roman" w:hAnsi="Times New Roman" w:cs="Times New Roman"/>
                <w:sz w:val="28"/>
                <w:szCs w:val="28"/>
                <w:lang w:val="uk-UA"/>
              </w:rPr>
              <w:t>ініціативність, порядність, дисциплінованість, готовність допомогти, контроль емоцій, комунікабельність, повага до інших, відповідальність</w:t>
            </w:r>
          </w:p>
          <w:p w:rsidR="003B0357" w:rsidRPr="00873C08" w:rsidRDefault="003B0357" w:rsidP="00D91B57">
            <w:pPr>
              <w:spacing w:before="60" w:after="60" w:line="240" w:lineRule="auto"/>
              <w:ind w:left="113" w:right="57"/>
              <w:jc w:val="both"/>
              <w:rPr>
                <w:rStyle w:val="rvts0"/>
                <w:rFonts w:ascii="Times New Roman" w:hAnsi="Times New Roman" w:cs="Times New Roman"/>
                <w:sz w:val="28"/>
                <w:szCs w:val="28"/>
                <w:lang w:val="uk-UA"/>
              </w:rPr>
            </w:pPr>
          </w:p>
        </w:tc>
      </w:tr>
      <w:tr w:rsidR="00616638" w:rsidRPr="00DC1E77">
        <w:tc>
          <w:tcPr>
            <w:tcW w:w="15337" w:type="dxa"/>
            <w:gridSpan w:val="3"/>
          </w:tcPr>
          <w:p w:rsidR="00616638" w:rsidRPr="00DC1E77" w:rsidRDefault="00616638" w:rsidP="00163AD5">
            <w:pPr>
              <w:spacing w:before="240" w:after="240" w:line="240" w:lineRule="auto"/>
              <w:jc w:val="center"/>
              <w:textAlignment w:val="baseline"/>
              <w:rPr>
                <w:rStyle w:val="rvts0"/>
                <w:rFonts w:ascii="Times New Roman" w:hAnsi="Times New Roman" w:cs="Times New Roman"/>
                <w:sz w:val="28"/>
                <w:szCs w:val="28"/>
              </w:rPr>
            </w:pPr>
            <w:r w:rsidRPr="00DC1E77">
              <w:rPr>
                <w:rFonts w:ascii="Times New Roman" w:hAnsi="Times New Roman" w:cs="Times New Roman"/>
                <w:b/>
                <w:bCs/>
                <w:sz w:val="28"/>
                <w:szCs w:val="28"/>
                <w:lang w:val="uk-UA" w:eastAsia="uk-UA"/>
              </w:rPr>
              <w:t>Професійні знання</w:t>
            </w:r>
          </w:p>
        </w:tc>
      </w:tr>
      <w:tr w:rsidR="00616638" w:rsidRPr="00DC1E77">
        <w:tc>
          <w:tcPr>
            <w:tcW w:w="4687" w:type="dxa"/>
            <w:gridSpan w:val="2"/>
          </w:tcPr>
          <w:p w:rsidR="00616638" w:rsidRPr="00DC1E77" w:rsidRDefault="00616638" w:rsidP="00C2685C">
            <w:pPr>
              <w:spacing w:after="0"/>
              <w:jc w:val="center"/>
              <w:rPr>
                <w:rFonts w:ascii="Times New Roman" w:hAnsi="Times New Roman" w:cs="Times New Roman"/>
                <w:b/>
                <w:bCs/>
                <w:sz w:val="28"/>
                <w:szCs w:val="28"/>
                <w:lang w:val="uk-UA" w:eastAsia="uk-UA"/>
              </w:rPr>
            </w:pPr>
            <w:r w:rsidRPr="00DC1E77">
              <w:rPr>
                <w:rFonts w:ascii="Times New Roman" w:hAnsi="Times New Roman" w:cs="Times New Roman"/>
                <w:b/>
                <w:bCs/>
                <w:sz w:val="28"/>
                <w:szCs w:val="28"/>
                <w:lang w:val="uk-UA" w:eastAsia="uk-UA"/>
              </w:rPr>
              <w:t>Вимога</w:t>
            </w:r>
          </w:p>
        </w:tc>
        <w:tc>
          <w:tcPr>
            <w:tcW w:w="10650" w:type="dxa"/>
          </w:tcPr>
          <w:p w:rsidR="00616638" w:rsidRPr="00DC1E77" w:rsidRDefault="00616638" w:rsidP="00C2685C">
            <w:pPr>
              <w:spacing w:after="0" w:line="240" w:lineRule="auto"/>
              <w:jc w:val="center"/>
              <w:textAlignment w:val="baseline"/>
              <w:rPr>
                <w:rFonts w:ascii="Times New Roman" w:hAnsi="Times New Roman" w:cs="Times New Roman"/>
                <w:b/>
                <w:bCs/>
                <w:sz w:val="28"/>
                <w:szCs w:val="28"/>
                <w:lang w:val="uk-UA" w:eastAsia="uk-UA"/>
              </w:rPr>
            </w:pPr>
            <w:r w:rsidRPr="00DC1E77">
              <w:rPr>
                <w:rFonts w:ascii="Times New Roman" w:hAnsi="Times New Roman" w:cs="Times New Roman"/>
                <w:b/>
                <w:bCs/>
                <w:sz w:val="28"/>
                <w:szCs w:val="28"/>
                <w:lang w:val="uk-UA" w:eastAsia="uk-UA"/>
              </w:rPr>
              <w:t>Компоненти вимоги</w:t>
            </w:r>
          </w:p>
        </w:tc>
      </w:tr>
      <w:tr w:rsidR="00616638" w:rsidRPr="00DC1E77">
        <w:tc>
          <w:tcPr>
            <w:tcW w:w="577" w:type="dxa"/>
          </w:tcPr>
          <w:p w:rsidR="00616638" w:rsidRPr="00DC1E77" w:rsidRDefault="00616638" w:rsidP="001B7A4B">
            <w:pPr>
              <w:pStyle w:val="rvps12"/>
              <w:rPr>
                <w:rFonts w:ascii="Times New Roman" w:hAnsi="Times New Roman" w:cs="Times New Roman"/>
                <w:sz w:val="28"/>
                <w:szCs w:val="28"/>
              </w:rPr>
            </w:pPr>
            <w:r w:rsidRPr="00DC1E77">
              <w:rPr>
                <w:rFonts w:ascii="Times New Roman" w:hAnsi="Times New Roman" w:cs="Times New Roman"/>
                <w:sz w:val="28"/>
                <w:szCs w:val="28"/>
              </w:rPr>
              <w:t>1</w:t>
            </w:r>
          </w:p>
        </w:tc>
        <w:tc>
          <w:tcPr>
            <w:tcW w:w="4110" w:type="dxa"/>
          </w:tcPr>
          <w:p w:rsidR="00616638" w:rsidRPr="00DC1E77" w:rsidRDefault="00616638" w:rsidP="00B2731C">
            <w:pPr>
              <w:pStyle w:val="rvps14"/>
              <w:ind w:left="57"/>
              <w:rPr>
                <w:rFonts w:ascii="Times New Roman" w:hAnsi="Times New Roman" w:cs="Times New Roman"/>
                <w:sz w:val="28"/>
                <w:szCs w:val="28"/>
              </w:rPr>
            </w:pPr>
            <w:r w:rsidRPr="00DC1E77">
              <w:rPr>
                <w:rFonts w:ascii="Times New Roman" w:hAnsi="Times New Roman" w:cs="Times New Roman"/>
                <w:sz w:val="28"/>
                <w:szCs w:val="28"/>
              </w:rPr>
              <w:t>Знання законодавства</w:t>
            </w:r>
          </w:p>
        </w:tc>
        <w:tc>
          <w:tcPr>
            <w:tcW w:w="10650" w:type="dxa"/>
          </w:tcPr>
          <w:p w:rsidR="00616638" w:rsidRPr="00DC1E77" w:rsidRDefault="00616638" w:rsidP="00755722">
            <w:pPr>
              <w:spacing w:after="120" w:line="240" w:lineRule="auto"/>
              <w:ind w:left="57"/>
              <w:textAlignment w:val="baseline"/>
              <w:rPr>
                <w:rStyle w:val="rvts0"/>
                <w:rFonts w:ascii="Times New Roman" w:hAnsi="Times New Roman" w:cs="Times New Roman"/>
                <w:sz w:val="28"/>
                <w:szCs w:val="28"/>
                <w:lang w:val="uk-UA"/>
              </w:rPr>
            </w:pPr>
            <w:r w:rsidRPr="00DC1E77">
              <w:rPr>
                <w:rStyle w:val="rvts0"/>
                <w:rFonts w:ascii="Times New Roman" w:hAnsi="Times New Roman" w:cs="Times New Roman"/>
                <w:sz w:val="28"/>
                <w:szCs w:val="28"/>
                <w:lang w:val="uk-UA"/>
              </w:rPr>
              <w:t>Знання:</w:t>
            </w:r>
          </w:p>
          <w:p w:rsidR="00616638" w:rsidRPr="00DC1E77" w:rsidRDefault="00616638" w:rsidP="00EE7F31">
            <w:pPr>
              <w:tabs>
                <w:tab w:val="left" w:pos="6480"/>
              </w:tabs>
              <w:spacing w:after="120" w:line="240" w:lineRule="auto"/>
              <w:ind w:left="57"/>
              <w:rPr>
                <w:rFonts w:ascii="Times New Roman" w:hAnsi="Times New Roman" w:cs="Times New Roman"/>
                <w:sz w:val="28"/>
                <w:szCs w:val="28"/>
                <w:lang w:val="uk-UA" w:eastAsia="uk-UA"/>
              </w:rPr>
            </w:pPr>
            <w:r w:rsidRPr="00DC1E77">
              <w:rPr>
                <w:rFonts w:ascii="Times New Roman" w:hAnsi="Times New Roman" w:cs="Times New Roman"/>
                <w:sz w:val="28"/>
                <w:szCs w:val="28"/>
                <w:shd w:val="clear" w:color="auto" w:fill="FFFFFF"/>
                <w:lang w:val="uk-UA" w:eastAsia="uk-UA"/>
              </w:rPr>
              <w:t>-</w:t>
            </w:r>
            <w:r w:rsidRPr="00DC1E77">
              <w:rPr>
                <w:rFonts w:ascii="Times New Roman" w:hAnsi="Times New Roman" w:cs="Times New Roman"/>
                <w:sz w:val="28"/>
                <w:szCs w:val="28"/>
                <w:lang w:val="uk-UA" w:eastAsia="uk-UA"/>
              </w:rPr>
              <w:t xml:space="preserve"> </w:t>
            </w:r>
            <w:hyperlink r:id="rId10" w:tgtFrame="_blank" w:history="1">
              <w:r w:rsidRPr="00DC1E77">
                <w:rPr>
                  <w:rFonts w:ascii="Times New Roman" w:hAnsi="Times New Roman" w:cs="Times New Roman"/>
                  <w:sz w:val="28"/>
                  <w:szCs w:val="28"/>
                  <w:lang w:val="uk-UA" w:eastAsia="uk-UA"/>
                </w:rPr>
                <w:t>Конституції України</w:t>
              </w:r>
            </w:hyperlink>
            <w:r w:rsidRPr="00DC1E77">
              <w:rPr>
                <w:rFonts w:ascii="Times New Roman" w:hAnsi="Times New Roman" w:cs="Times New Roman"/>
                <w:sz w:val="28"/>
                <w:szCs w:val="28"/>
                <w:lang w:val="uk-UA" w:eastAsia="uk-UA"/>
              </w:rPr>
              <w:t xml:space="preserve">; </w:t>
            </w:r>
            <w:r w:rsidRPr="00DC1E77">
              <w:rPr>
                <w:rFonts w:ascii="Times New Roman" w:hAnsi="Times New Roman" w:cs="Times New Roman"/>
                <w:sz w:val="28"/>
                <w:szCs w:val="28"/>
                <w:lang w:val="uk-UA" w:eastAsia="uk-UA"/>
              </w:rPr>
              <w:br/>
            </w:r>
            <w:r w:rsidRPr="00DC1E77">
              <w:rPr>
                <w:rFonts w:ascii="Times New Roman" w:hAnsi="Times New Roman" w:cs="Times New Roman"/>
                <w:sz w:val="28"/>
                <w:szCs w:val="28"/>
                <w:shd w:val="clear" w:color="auto" w:fill="FFFFFF"/>
                <w:lang w:val="uk-UA" w:eastAsia="uk-UA"/>
              </w:rPr>
              <w:t>-</w:t>
            </w:r>
            <w:r w:rsidRPr="00DC1E77">
              <w:rPr>
                <w:rFonts w:ascii="Times New Roman" w:hAnsi="Times New Roman" w:cs="Times New Roman"/>
                <w:sz w:val="28"/>
                <w:szCs w:val="28"/>
                <w:lang w:val="uk-UA" w:eastAsia="uk-UA"/>
              </w:rPr>
              <w:t xml:space="preserve"> </w:t>
            </w:r>
            <w:hyperlink r:id="rId11" w:tgtFrame="_blank" w:history="1">
              <w:r w:rsidRPr="00DC1E77">
                <w:rPr>
                  <w:rFonts w:ascii="Times New Roman" w:hAnsi="Times New Roman" w:cs="Times New Roman"/>
                  <w:sz w:val="28"/>
                  <w:szCs w:val="28"/>
                  <w:lang w:val="uk-UA" w:eastAsia="uk-UA"/>
                </w:rPr>
                <w:t>Закону України</w:t>
              </w:r>
            </w:hyperlink>
            <w:r w:rsidRPr="00DC1E77">
              <w:rPr>
                <w:rFonts w:ascii="Times New Roman" w:hAnsi="Times New Roman" w:cs="Times New Roman"/>
                <w:sz w:val="28"/>
                <w:szCs w:val="28"/>
                <w:lang w:val="uk-UA" w:eastAsia="uk-UA"/>
              </w:rPr>
              <w:t xml:space="preserve"> «Про державну службу»; </w:t>
            </w:r>
            <w:r w:rsidRPr="00DC1E77">
              <w:rPr>
                <w:rFonts w:ascii="Times New Roman" w:hAnsi="Times New Roman" w:cs="Times New Roman"/>
                <w:sz w:val="28"/>
                <w:szCs w:val="28"/>
                <w:lang w:val="uk-UA" w:eastAsia="uk-UA"/>
              </w:rPr>
              <w:br/>
            </w:r>
            <w:r w:rsidRPr="00DC1E77">
              <w:rPr>
                <w:rFonts w:ascii="Times New Roman" w:hAnsi="Times New Roman" w:cs="Times New Roman"/>
                <w:sz w:val="28"/>
                <w:szCs w:val="28"/>
                <w:shd w:val="clear" w:color="auto" w:fill="FFFFFF"/>
                <w:lang w:val="uk-UA" w:eastAsia="uk-UA"/>
              </w:rPr>
              <w:t>-</w:t>
            </w:r>
            <w:r w:rsidRPr="00DC1E77">
              <w:rPr>
                <w:rFonts w:ascii="Times New Roman" w:hAnsi="Times New Roman" w:cs="Times New Roman"/>
                <w:sz w:val="28"/>
                <w:szCs w:val="28"/>
                <w:lang w:val="uk-UA" w:eastAsia="uk-UA"/>
              </w:rPr>
              <w:t xml:space="preserve"> </w:t>
            </w:r>
            <w:hyperlink r:id="rId12" w:tgtFrame="_blank" w:history="1">
              <w:r w:rsidRPr="00DC1E77">
                <w:rPr>
                  <w:rFonts w:ascii="Times New Roman" w:hAnsi="Times New Roman" w:cs="Times New Roman"/>
                  <w:sz w:val="28"/>
                  <w:szCs w:val="28"/>
                  <w:lang w:val="uk-UA" w:eastAsia="uk-UA"/>
                </w:rPr>
                <w:t>Закону України</w:t>
              </w:r>
            </w:hyperlink>
            <w:r w:rsidRPr="00DC1E77">
              <w:rPr>
                <w:rFonts w:ascii="Times New Roman" w:hAnsi="Times New Roman" w:cs="Times New Roman"/>
                <w:sz w:val="28"/>
                <w:szCs w:val="28"/>
                <w:lang w:val="uk-UA" w:eastAsia="uk-UA"/>
              </w:rPr>
              <w:t xml:space="preserve"> «Про запобігання корупції»</w:t>
            </w:r>
          </w:p>
        </w:tc>
      </w:tr>
      <w:tr w:rsidR="00616638" w:rsidRPr="00C93250">
        <w:tc>
          <w:tcPr>
            <w:tcW w:w="577" w:type="dxa"/>
          </w:tcPr>
          <w:p w:rsidR="00616638" w:rsidRPr="00DC1E77" w:rsidRDefault="00616638" w:rsidP="001B7A4B">
            <w:pPr>
              <w:pStyle w:val="rvps12"/>
              <w:rPr>
                <w:rFonts w:ascii="Times New Roman" w:hAnsi="Times New Roman" w:cs="Times New Roman"/>
                <w:sz w:val="28"/>
                <w:szCs w:val="28"/>
              </w:rPr>
            </w:pPr>
            <w:r w:rsidRPr="00DC1E77">
              <w:rPr>
                <w:rFonts w:ascii="Times New Roman" w:hAnsi="Times New Roman" w:cs="Times New Roman"/>
                <w:sz w:val="28"/>
                <w:szCs w:val="28"/>
              </w:rPr>
              <w:t>2</w:t>
            </w:r>
          </w:p>
        </w:tc>
        <w:tc>
          <w:tcPr>
            <w:tcW w:w="4110" w:type="dxa"/>
          </w:tcPr>
          <w:p w:rsidR="00616638" w:rsidRPr="00DC1E77" w:rsidRDefault="00616638" w:rsidP="00B2731C">
            <w:pPr>
              <w:pStyle w:val="rvps14"/>
              <w:ind w:left="57"/>
              <w:rPr>
                <w:rFonts w:ascii="Times New Roman" w:hAnsi="Times New Roman" w:cs="Times New Roman"/>
                <w:sz w:val="28"/>
                <w:szCs w:val="28"/>
              </w:rPr>
            </w:pPr>
            <w:r w:rsidRPr="00DC1E77">
              <w:rPr>
                <w:rStyle w:val="rvts0"/>
                <w:rFonts w:ascii="Times New Roman" w:hAnsi="Times New Roman" w:cs="Times New Roman"/>
                <w:sz w:val="28"/>
                <w:szCs w:val="28"/>
                <w:lang w:eastAsia="ru-RU"/>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10650" w:type="dxa"/>
          </w:tcPr>
          <w:p w:rsidR="00616638" w:rsidRPr="00895C20" w:rsidRDefault="00616638" w:rsidP="009425ED">
            <w:pPr>
              <w:spacing w:after="120" w:line="240" w:lineRule="auto"/>
              <w:ind w:left="113" w:right="57" w:firstLine="113"/>
              <w:textAlignment w:val="baseline"/>
              <w:rPr>
                <w:rStyle w:val="rvts0"/>
                <w:rFonts w:ascii="Times New Roman" w:hAnsi="Times New Roman" w:cs="Times New Roman"/>
                <w:sz w:val="28"/>
                <w:szCs w:val="28"/>
                <w:lang w:val="uk-UA"/>
              </w:rPr>
            </w:pPr>
            <w:r w:rsidRPr="00895C20">
              <w:rPr>
                <w:rStyle w:val="rvts0"/>
                <w:rFonts w:ascii="Times New Roman" w:hAnsi="Times New Roman" w:cs="Times New Roman"/>
                <w:sz w:val="28"/>
                <w:szCs w:val="28"/>
                <w:lang w:val="uk-UA"/>
              </w:rPr>
              <w:t>Знання:</w:t>
            </w:r>
          </w:p>
          <w:p w:rsidR="00C93250" w:rsidRDefault="00C93250" w:rsidP="009425ED">
            <w:pPr>
              <w:pStyle w:val="HTML"/>
              <w:ind w:left="113" w:right="57" w:firstLine="113"/>
              <w:jc w:val="both"/>
              <w:rPr>
                <w:rStyle w:val="rvts0"/>
                <w:rFonts w:ascii="Times New Roman" w:hAnsi="Times New Roman" w:cs="Times New Roman"/>
                <w:sz w:val="28"/>
                <w:szCs w:val="28"/>
                <w:lang w:val="uk-UA"/>
              </w:rPr>
            </w:pPr>
            <w:r w:rsidRPr="00C93250">
              <w:rPr>
                <w:rStyle w:val="rvts0"/>
                <w:rFonts w:ascii="Times New Roman" w:hAnsi="Times New Roman" w:cs="Times New Roman"/>
                <w:sz w:val="28"/>
                <w:szCs w:val="28"/>
                <w:lang w:val="uk-UA"/>
              </w:rPr>
              <w:t>- Бюджетного кодексу України;</w:t>
            </w:r>
            <w:r w:rsidRPr="00895C20">
              <w:rPr>
                <w:rStyle w:val="rvts0"/>
                <w:rFonts w:ascii="Times New Roman" w:hAnsi="Times New Roman" w:cs="Times New Roman"/>
                <w:sz w:val="28"/>
                <w:szCs w:val="28"/>
                <w:lang w:val="uk-UA"/>
              </w:rPr>
              <w:t xml:space="preserve"> </w:t>
            </w:r>
          </w:p>
          <w:p w:rsidR="00C93250" w:rsidRDefault="00C93250" w:rsidP="009425ED">
            <w:pPr>
              <w:pStyle w:val="HTML"/>
              <w:ind w:left="113" w:right="57" w:firstLine="113"/>
              <w:jc w:val="both"/>
              <w:rPr>
                <w:rStyle w:val="rvts0"/>
                <w:rFonts w:ascii="Times New Roman" w:hAnsi="Times New Roman" w:cs="Times New Roman"/>
                <w:sz w:val="28"/>
                <w:szCs w:val="28"/>
                <w:lang w:val="uk-UA"/>
              </w:rPr>
            </w:pPr>
            <w:r w:rsidRPr="00C93250">
              <w:rPr>
                <w:rStyle w:val="rvts0"/>
                <w:rFonts w:ascii="Times New Roman" w:hAnsi="Times New Roman" w:cs="Times New Roman"/>
                <w:sz w:val="28"/>
                <w:szCs w:val="28"/>
                <w:lang w:val="uk-UA"/>
              </w:rPr>
              <w:t xml:space="preserve">- </w:t>
            </w:r>
            <w:r w:rsidR="00540A8D" w:rsidRPr="009425ED">
              <w:rPr>
                <w:rStyle w:val="rvts0"/>
                <w:rFonts w:ascii="Times New Roman" w:hAnsi="Times New Roman" w:cs="Times New Roman"/>
                <w:sz w:val="28"/>
                <w:szCs w:val="28"/>
                <w:lang w:val="uk-UA"/>
              </w:rPr>
              <w:t xml:space="preserve">Господарського </w:t>
            </w:r>
            <w:r w:rsidRPr="00C93250">
              <w:rPr>
                <w:rStyle w:val="rvts0"/>
                <w:rFonts w:ascii="Times New Roman" w:hAnsi="Times New Roman" w:cs="Times New Roman"/>
                <w:sz w:val="28"/>
                <w:szCs w:val="28"/>
                <w:lang w:val="uk-UA"/>
              </w:rPr>
              <w:t>кодексу України;</w:t>
            </w:r>
            <w:r w:rsidRPr="00895C20">
              <w:rPr>
                <w:rStyle w:val="rvts0"/>
                <w:rFonts w:ascii="Times New Roman" w:hAnsi="Times New Roman" w:cs="Times New Roman"/>
                <w:sz w:val="28"/>
                <w:szCs w:val="28"/>
                <w:lang w:val="uk-UA"/>
              </w:rPr>
              <w:t xml:space="preserve"> </w:t>
            </w:r>
          </w:p>
          <w:p w:rsidR="00D91B57" w:rsidRPr="00895C20" w:rsidRDefault="00616638" w:rsidP="009425ED">
            <w:pPr>
              <w:pStyle w:val="HTML"/>
              <w:ind w:left="113" w:right="57" w:firstLine="113"/>
              <w:jc w:val="both"/>
              <w:rPr>
                <w:rStyle w:val="rvts0"/>
                <w:rFonts w:ascii="Times New Roman" w:hAnsi="Times New Roman" w:cs="Times New Roman"/>
                <w:sz w:val="28"/>
                <w:szCs w:val="28"/>
                <w:lang w:val="uk-UA"/>
              </w:rPr>
            </w:pPr>
            <w:r w:rsidRPr="00895C20">
              <w:rPr>
                <w:rStyle w:val="rvts0"/>
                <w:rFonts w:ascii="Times New Roman" w:hAnsi="Times New Roman" w:cs="Times New Roman"/>
                <w:sz w:val="28"/>
                <w:szCs w:val="28"/>
                <w:lang w:val="uk-UA"/>
              </w:rPr>
              <w:t>-</w:t>
            </w:r>
            <w:r w:rsidR="00677FC9" w:rsidRPr="00895C20">
              <w:rPr>
                <w:rStyle w:val="rvts0"/>
                <w:rFonts w:ascii="Times New Roman" w:hAnsi="Times New Roman" w:cs="Times New Roman"/>
                <w:sz w:val="28"/>
                <w:szCs w:val="28"/>
                <w:lang w:val="uk-UA"/>
              </w:rPr>
              <w:t xml:space="preserve"> </w:t>
            </w:r>
            <w:r w:rsidR="00D91B57" w:rsidRPr="00895C20">
              <w:rPr>
                <w:rStyle w:val="rvts0"/>
                <w:rFonts w:ascii="Times New Roman" w:hAnsi="Times New Roman" w:cs="Times New Roman"/>
                <w:sz w:val="28"/>
                <w:szCs w:val="28"/>
                <w:lang w:val="uk-UA"/>
              </w:rPr>
              <w:t>Закону України «Про Державний бюджет України»;</w:t>
            </w:r>
          </w:p>
          <w:p w:rsidR="009425ED" w:rsidRPr="009425ED" w:rsidRDefault="009425ED" w:rsidP="009425ED">
            <w:pPr>
              <w:pStyle w:val="HTML"/>
              <w:ind w:left="113" w:right="57" w:firstLine="113"/>
              <w:jc w:val="both"/>
              <w:rPr>
                <w:rStyle w:val="rvts0"/>
                <w:rFonts w:ascii="Times New Roman" w:hAnsi="Times New Roman" w:cs="Times New Roman"/>
                <w:sz w:val="28"/>
                <w:szCs w:val="28"/>
                <w:lang w:val="uk-UA"/>
              </w:rPr>
            </w:pPr>
            <w:r w:rsidRPr="00895C20">
              <w:rPr>
                <w:rStyle w:val="rvts0"/>
                <w:rFonts w:ascii="Times New Roman" w:hAnsi="Times New Roman" w:cs="Times New Roman"/>
                <w:sz w:val="28"/>
                <w:szCs w:val="28"/>
                <w:lang w:val="uk-UA"/>
              </w:rPr>
              <w:t xml:space="preserve">- </w:t>
            </w:r>
            <w:r w:rsidRPr="009425ED">
              <w:rPr>
                <w:rStyle w:val="rvts0"/>
                <w:rFonts w:ascii="Times New Roman" w:hAnsi="Times New Roman" w:cs="Times New Roman"/>
                <w:sz w:val="28"/>
                <w:szCs w:val="28"/>
                <w:lang w:val="uk-UA"/>
              </w:rPr>
              <w:t>Закону України від 17.04.2014 № 1227 «Про Суспільне телебачення і радіомовлення України»;</w:t>
            </w:r>
          </w:p>
          <w:p w:rsidR="00D91B57" w:rsidRPr="009425ED" w:rsidRDefault="00D91B57" w:rsidP="009425ED">
            <w:pPr>
              <w:pStyle w:val="HTML"/>
              <w:ind w:left="113" w:right="57" w:firstLine="113"/>
              <w:jc w:val="both"/>
              <w:rPr>
                <w:rStyle w:val="rvts0"/>
                <w:rFonts w:ascii="Times New Roman" w:hAnsi="Times New Roman" w:cs="Times New Roman"/>
                <w:sz w:val="28"/>
                <w:szCs w:val="28"/>
                <w:lang w:val="uk-UA"/>
              </w:rPr>
            </w:pPr>
            <w:r w:rsidRPr="009425ED">
              <w:rPr>
                <w:rStyle w:val="rvts0"/>
                <w:rFonts w:ascii="Times New Roman" w:hAnsi="Times New Roman" w:cs="Times New Roman"/>
                <w:sz w:val="28"/>
                <w:szCs w:val="28"/>
                <w:lang w:val="uk-UA"/>
              </w:rPr>
              <w:t>- постанови Кабінету Міністрів України від 28.02.2002 року № 228 «Про затвердження Порядку складання, розгляду, затвердження та основних вимог до виконання кошторисів бюджетних установ»;</w:t>
            </w:r>
          </w:p>
          <w:p w:rsidR="009425ED" w:rsidRPr="009425ED" w:rsidRDefault="009425ED" w:rsidP="009425ED">
            <w:pPr>
              <w:pStyle w:val="HTML"/>
              <w:ind w:left="113" w:right="57" w:firstLine="113"/>
              <w:jc w:val="both"/>
              <w:rPr>
                <w:rStyle w:val="rvts0"/>
                <w:rFonts w:ascii="Times New Roman" w:hAnsi="Times New Roman" w:cs="Times New Roman"/>
                <w:sz w:val="28"/>
                <w:szCs w:val="28"/>
                <w:lang w:val="uk-UA"/>
              </w:rPr>
            </w:pPr>
            <w:r w:rsidRPr="00C93250">
              <w:rPr>
                <w:rStyle w:val="rvts0"/>
                <w:rFonts w:ascii="Times New Roman" w:hAnsi="Times New Roman" w:cs="Times New Roman"/>
                <w:sz w:val="28"/>
                <w:szCs w:val="28"/>
                <w:lang w:val="uk-UA"/>
              </w:rPr>
              <w:t xml:space="preserve">- </w:t>
            </w:r>
            <w:r w:rsidRPr="009425ED">
              <w:rPr>
                <w:rStyle w:val="rvts0"/>
                <w:rFonts w:ascii="Times New Roman" w:hAnsi="Times New Roman" w:cs="Times New Roman"/>
                <w:sz w:val="28"/>
                <w:szCs w:val="28"/>
                <w:lang w:val="uk-UA"/>
              </w:rPr>
              <w:t xml:space="preserve">постанови Кабінету Міністрів України від 03.10.2012 № 899 «Про порядок </w:t>
            </w:r>
            <w:r w:rsidRPr="009425ED">
              <w:rPr>
                <w:rStyle w:val="rvts0"/>
                <w:rFonts w:ascii="Times New Roman" w:hAnsi="Times New Roman" w:cs="Times New Roman"/>
                <w:sz w:val="28"/>
                <w:szCs w:val="28"/>
                <w:lang w:val="uk-UA"/>
              </w:rPr>
              <w:lastRenderedPageBreak/>
              <w:t>здійснення витрат суб’єктами господарювання державного сектору економіки у разі не затвердження (непогодження) річних фінансових планів у встановленому порядку»;</w:t>
            </w:r>
          </w:p>
          <w:p w:rsidR="009425ED" w:rsidRPr="009425ED" w:rsidRDefault="009425ED" w:rsidP="009425ED">
            <w:pPr>
              <w:pStyle w:val="HTML"/>
              <w:ind w:left="113" w:right="57" w:firstLine="113"/>
              <w:jc w:val="both"/>
              <w:rPr>
                <w:rStyle w:val="rvts0"/>
                <w:rFonts w:ascii="Times New Roman" w:hAnsi="Times New Roman" w:cs="Times New Roman"/>
                <w:sz w:val="28"/>
                <w:szCs w:val="28"/>
                <w:lang w:val="uk-UA"/>
              </w:rPr>
            </w:pPr>
            <w:r w:rsidRPr="00C93250">
              <w:rPr>
                <w:rStyle w:val="rvts0"/>
                <w:rFonts w:ascii="Times New Roman" w:hAnsi="Times New Roman" w:cs="Times New Roman"/>
                <w:sz w:val="28"/>
                <w:szCs w:val="28"/>
                <w:lang w:val="uk-UA"/>
              </w:rPr>
              <w:t xml:space="preserve">- </w:t>
            </w:r>
            <w:r w:rsidRPr="009425ED">
              <w:rPr>
                <w:rStyle w:val="rvts0"/>
                <w:rFonts w:ascii="Times New Roman" w:hAnsi="Times New Roman" w:cs="Times New Roman"/>
                <w:sz w:val="28"/>
                <w:szCs w:val="28"/>
                <w:lang w:val="uk-UA"/>
              </w:rPr>
              <w:t>постанови Кабінету Міністрів України від 12.08.2019 № 863 «Про посилення контролю за погашенням заборгованості із заробітної плати (грошового забезпечення), пенсій, стипендій та інших соціальних виплат»;</w:t>
            </w:r>
          </w:p>
          <w:p w:rsidR="009425ED" w:rsidRPr="009425ED" w:rsidRDefault="009425ED" w:rsidP="009425ED">
            <w:pPr>
              <w:pStyle w:val="HTML"/>
              <w:ind w:left="113" w:right="57" w:firstLine="113"/>
              <w:jc w:val="both"/>
              <w:rPr>
                <w:rStyle w:val="rvts0"/>
                <w:rFonts w:ascii="Times New Roman" w:hAnsi="Times New Roman" w:cs="Times New Roman"/>
                <w:sz w:val="28"/>
                <w:szCs w:val="28"/>
                <w:lang w:val="uk-UA"/>
              </w:rPr>
            </w:pPr>
            <w:r w:rsidRPr="00C93250">
              <w:rPr>
                <w:rStyle w:val="rvts0"/>
                <w:rFonts w:ascii="Times New Roman" w:hAnsi="Times New Roman" w:cs="Times New Roman"/>
                <w:sz w:val="28"/>
                <w:szCs w:val="28"/>
                <w:lang w:val="uk-UA"/>
              </w:rPr>
              <w:t xml:space="preserve">- </w:t>
            </w:r>
            <w:r w:rsidRPr="009425ED">
              <w:rPr>
                <w:rStyle w:val="rvts0"/>
                <w:rFonts w:ascii="Times New Roman" w:hAnsi="Times New Roman" w:cs="Times New Roman"/>
                <w:sz w:val="28"/>
                <w:szCs w:val="28"/>
                <w:lang w:val="uk-UA"/>
              </w:rPr>
              <w:t xml:space="preserve">постанови Кабінету Міністрів України від 18.03.2009 № 370 «Про запровадження спеціального моніторингу погашення підприємствами, установами та організаціями заборгованості із заробітної плати, страхових внесків до Пенсійного фонду України та обов'язкових платежів до державного та місцевих бюджетів»; </w:t>
            </w:r>
          </w:p>
          <w:p w:rsidR="009425ED" w:rsidRPr="009425ED" w:rsidRDefault="009425ED" w:rsidP="009425ED">
            <w:pPr>
              <w:pStyle w:val="HTML"/>
              <w:ind w:left="113" w:right="57" w:firstLine="113"/>
              <w:jc w:val="both"/>
              <w:rPr>
                <w:rStyle w:val="rvts0"/>
                <w:rFonts w:ascii="Times New Roman" w:hAnsi="Times New Roman" w:cs="Times New Roman"/>
                <w:sz w:val="28"/>
                <w:szCs w:val="28"/>
                <w:lang w:val="uk-UA"/>
              </w:rPr>
            </w:pPr>
            <w:r w:rsidRPr="00C93250">
              <w:rPr>
                <w:rStyle w:val="rvts0"/>
                <w:rFonts w:ascii="Times New Roman" w:hAnsi="Times New Roman" w:cs="Times New Roman"/>
                <w:sz w:val="28"/>
                <w:szCs w:val="28"/>
                <w:lang w:val="uk-UA"/>
              </w:rPr>
              <w:t xml:space="preserve">- </w:t>
            </w:r>
            <w:r w:rsidRPr="009425ED">
              <w:rPr>
                <w:rStyle w:val="rvts0"/>
                <w:rFonts w:ascii="Times New Roman" w:hAnsi="Times New Roman" w:cs="Times New Roman"/>
                <w:sz w:val="28"/>
                <w:szCs w:val="28"/>
                <w:lang w:val="uk-UA"/>
              </w:rPr>
              <w:t>постанови Кабінету Міністрів України від 13.08.2014 № 341 «Про затвердження Положення про Державний комітет телебачення і радіомовлення України»;</w:t>
            </w:r>
          </w:p>
          <w:p w:rsidR="00D91B57" w:rsidRPr="00895C20" w:rsidRDefault="00D91B57" w:rsidP="009425ED">
            <w:pPr>
              <w:pStyle w:val="HTML"/>
              <w:ind w:left="113" w:right="57" w:firstLine="113"/>
              <w:jc w:val="both"/>
              <w:rPr>
                <w:rStyle w:val="rvts0"/>
                <w:rFonts w:ascii="Times New Roman" w:hAnsi="Times New Roman" w:cs="Times New Roman"/>
                <w:sz w:val="28"/>
                <w:szCs w:val="28"/>
                <w:lang w:val="uk-UA"/>
              </w:rPr>
            </w:pPr>
            <w:r w:rsidRPr="009425ED">
              <w:rPr>
                <w:rStyle w:val="rvts0"/>
                <w:rFonts w:ascii="Times New Roman" w:hAnsi="Times New Roman" w:cs="Times New Roman"/>
                <w:sz w:val="28"/>
                <w:szCs w:val="28"/>
                <w:lang w:val="uk-UA"/>
              </w:rPr>
              <w:t>- наказу Міністерства фінансів України від 28.01.2002 року № 57 «Про затвердження документів, що застосовуються в процесі виконання бюджету»;</w:t>
            </w:r>
          </w:p>
          <w:p w:rsidR="00D91B57" w:rsidRPr="00895C20" w:rsidRDefault="00D91B57" w:rsidP="009425ED">
            <w:pPr>
              <w:pStyle w:val="HTML"/>
              <w:ind w:left="113" w:right="57" w:firstLine="113"/>
              <w:jc w:val="both"/>
              <w:rPr>
                <w:rStyle w:val="rvts0"/>
                <w:rFonts w:ascii="Times New Roman" w:hAnsi="Times New Roman" w:cs="Times New Roman"/>
                <w:sz w:val="28"/>
                <w:szCs w:val="28"/>
                <w:lang w:val="uk-UA"/>
              </w:rPr>
            </w:pPr>
            <w:r w:rsidRPr="00895C20">
              <w:rPr>
                <w:rStyle w:val="rvts0"/>
                <w:rFonts w:ascii="Times New Roman" w:hAnsi="Times New Roman" w:cs="Times New Roman"/>
                <w:sz w:val="28"/>
                <w:szCs w:val="28"/>
                <w:lang w:val="uk-UA"/>
              </w:rPr>
              <w:t xml:space="preserve">- наказу </w:t>
            </w:r>
            <w:proofErr w:type="spellStart"/>
            <w:r w:rsidR="009425ED" w:rsidRPr="009425ED">
              <w:rPr>
                <w:rStyle w:val="rvts0"/>
                <w:rFonts w:ascii="Times New Roman" w:hAnsi="Times New Roman" w:cs="Times New Roman"/>
                <w:sz w:val="28"/>
                <w:szCs w:val="28"/>
                <w:lang w:val="uk-UA"/>
              </w:rPr>
              <w:t>Мінекономрозвитку</w:t>
            </w:r>
            <w:proofErr w:type="spellEnd"/>
            <w:r w:rsidR="009425ED" w:rsidRPr="009425ED">
              <w:rPr>
                <w:rStyle w:val="rvts0"/>
                <w:rFonts w:ascii="Times New Roman" w:hAnsi="Times New Roman" w:cs="Times New Roman"/>
                <w:sz w:val="28"/>
                <w:szCs w:val="28"/>
                <w:lang w:val="uk-UA"/>
              </w:rPr>
              <w:t xml:space="preserve"> від 02.03.2015 № 205 «Про затвердження Порядку складання, затвердження та контролю виконання фінансового плану суб’єкта господарювання державного сектору економіки</w:t>
            </w:r>
            <w:r w:rsidR="009425ED">
              <w:rPr>
                <w:rStyle w:val="rvts0"/>
                <w:rFonts w:ascii="Times New Roman" w:hAnsi="Times New Roman" w:cs="Times New Roman"/>
                <w:sz w:val="28"/>
                <w:szCs w:val="28"/>
                <w:lang w:val="uk-UA"/>
              </w:rPr>
              <w:t>»</w:t>
            </w:r>
          </w:p>
          <w:p w:rsidR="00616638" w:rsidRPr="00895C20" w:rsidRDefault="00616638" w:rsidP="009425ED">
            <w:pPr>
              <w:suppressAutoHyphens/>
              <w:spacing w:before="120" w:after="28" w:line="240" w:lineRule="auto"/>
              <w:ind w:left="113" w:right="57" w:firstLine="113"/>
              <w:rPr>
                <w:rStyle w:val="rvts0"/>
                <w:rFonts w:ascii="Times New Roman" w:hAnsi="Times New Roman" w:cs="Times New Roman"/>
                <w:sz w:val="28"/>
                <w:szCs w:val="28"/>
                <w:lang w:val="uk-UA"/>
              </w:rPr>
            </w:pPr>
          </w:p>
        </w:tc>
      </w:tr>
    </w:tbl>
    <w:p w:rsidR="00616638" w:rsidRPr="00B36D30" w:rsidRDefault="00616638" w:rsidP="00B03EDC">
      <w:pPr>
        <w:autoSpaceDE w:val="0"/>
        <w:autoSpaceDN w:val="0"/>
        <w:adjustRightInd w:val="0"/>
        <w:rPr>
          <w:rFonts w:ascii="Times New Roman" w:hAnsi="Times New Roman" w:cs="Times New Roman"/>
          <w:sz w:val="10"/>
          <w:szCs w:val="10"/>
          <w:lang w:val="uk-UA"/>
        </w:rPr>
      </w:pPr>
    </w:p>
    <w:sectPr w:rsidR="00616638" w:rsidRPr="00B36D30" w:rsidSect="00670AE8">
      <w:headerReference w:type="default" r:id="rId13"/>
      <w:pgSz w:w="16838" w:h="11906" w:orient="landscape"/>
      <w:pgMar w:top="709" w:right="567" w:bottom="510" w:left="96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3A9" w:rsidRDefault="005033A9" w:rsidP="00F33DE3">
      <w:pPr>
        <w:spacing w:after="0" w:line="240" w:lineRule="auto"/>
      </w:pPr>
      <w:r>
        <w:separator/>
      </w:r>
    </w:p>
  </w:endnote>
  <w:endnote w:type="continuationSeparator" w:id="0">
    <w:p w:rsidR="005033A9" w:rsidRDefault="005033A9" w:rsidP="00F33D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tiqua">
    <w:altName w:val="Century Gothic"/>
    <w:charset w:val="00"/>
    <w:family w:val="swiss"/>
    <w:pitch w:val="variable"/>
    <w:sig w:usb0="00000003" w:usb1="00000000" w:usb2="00000000" w:usb3="00000000" w:csb0="00000005" w:csb1="00000000"/>
  </w:font>
  <w:font w:name="PetersburgTT">
    <w:altName w:val="Times New Roman"/>
    <w:charset w:val="CC"/>
    <w:family w:val="roman"/>
    <w:pitch w:val="variable"/>
    <w:sig w:usb0="00000207" w:usb1="00000000" w:usb2="0000000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3A9" w:rsidRDefault="005033A9" w:rsidP="00F33DE3">
      <w:pPr>
        <w:spacing w:after="0" w:line="240" w:lineRule="auto"/>
      </w:pPr>
      <w:r>
        <w:separator/>
      </w:r>
    </w:p>
  </w:footnote>
  <w:footnote w:type="continuationSeparator" w:id="0">
    <w:p w:rsidR="005033A9" w:rsidRDefault="005033A9" w:rsidP="00F33D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38" w:rsidRDefault="00024C57">
    <w:pPr>
      <w:pStyle w:val="a7"/>
      <w:jc w:val="center"/>
    </w:pPr>
    <w:fldSimple w:instr=" PAGE   \* MERGEFORMAT ">
      <w:r w:rsidR="00E72E2A">
        <w:rPr>
          <w:noProof/>
        </w:rPr>
        <w:t>2</w:t>
      </w:r>
    </w:fldSimple>
  </w:p>
  <w:p w:rsidR="00616638" w:rsidRDefault="0061663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98E381E"/>
    <w:multiLevelType w:val="hybridMultilevel"/>
    <w:tmpl w:val="B718C94A"/>
    <w:lvl w:ilvl="0" w:tplc="60D439FA">
      <w:start w:val="1"/>
      <w:numFmt w:val="bullet"/>
      <w:lvlText w:val="-"/>
      <w:lvlJc w:val="left"/>
      <w:pPr>
        <w:ind w:left="410" w:hanging="360"/>
      </w:pPr>
      <w:rPr>
        <w:rFonts w:ascii="Times New Roman" w:eastAsia="Times New Roman" w:hAnsi="Times New Roman" w:hint="default"/>
      </w:rPr>
    </w:lvl>
    <w:lvl w:ilvl="1" w:tplc="04190003">
      <w:start w:val="1"/>
      <w:numFmt w:val="bullet"/>
      <w:lvlText w:val="o"/>
      <w:lvlJc w:val="left"/>
      <w:pPr>
        <w:ind w:left="1130" w:hanging="360"/>
      </w:pPr>
      <w:rPr>
        <w:rFonts w:ascii="Courier New" w:hAnsi="Courier New" w:cs="Courier New" w:hint="default"/>
      </w:rPr>
    </w:lvl>
    <w:lvl w:ilvl="2" w:tplc="04190005">
      <w:start w:val="1"/>
      <w:numFmt w:val="bullet"/>
      <w:lvlText w:val=""/>
      <w:lvlJc w:val="left"/>
      <w:pPr>
        <w:ind w:left="1850" w:hanging="360"/>
      </w:pPr>
      <w:rPr>
        <w:rFonts w:ascii="Wingdings" w:hAnsi="Wingdings" w:cs="Wingdings" w:hint="default"/>
      </w:rPr>
    </w:lvl>
    <w:lvl w:ilvl="3" w:tplc="04190001">
      <w:start w:val="1"/>
      <w:numFmt w:val="bullet"/>
      <w:lvlText w:val=""/>
      <w:lvlJc w:val="left"/>
      <w:pPr>
        <w:ind w:left="2570" w:hanging="360"/>
      </w:pPr>
      <w:rPr>
        <w:rFonts w:ascii="Symbol" w:hAnsi="Symbol" w:cs="Symbol" w:hint="default"/>
      </w:rPr>
    </w:lvl>
    <w:lvl w:ilvl="4" w:tplc="04190003">
      <w:start w:val="1"/>
      <w:numFmt w:val="bullet"/>
      <w:lvlText w:val="o"/>
      <w:lvlJc w:val="left"/>
      <w:pPr>
        <w:ind w:left="3290" w:hanging="360"/>
      </w:pPr>
      <w:rPr>
        <w:rFonts w:ascii="Courier New" w:hAnsi="Courier New" w:cs="Courier New" w:hint="default"/>
      </w:rPr>
    </w:lvl>
    <w:lvl w:ilvl="5" w:tplc="04190005">
      <w:start w:val="1"/>
      <w:numFmt w:val="bullet"/>
      <w:lvlText w:val=""/>
      <w:lvlJc w:val="left"/>
      <w:pPr>
        <w:ind w:left="4010" w:hanging="360"/>
      </w:pPr>
      <w:rPr>
        <w:rFonts w:ascii="Wingdings" w:hAnsi="Wingdings" w:cs="Wingdings" w:hint="default"/>
      </w:rPr>
    </w:lvl>
    <w:lvl w:ilvl="6" w:tplc="04190001">
      <w:start w:val="1"/>
      <w:numFmt w:val="bullet"/>
      <w:lvlText w:val=""/>
      <w:lvlJc w:val="left"/>
      <w:pPr>
        <w:ind w:left="4730" w:hanging="360"/>
      </w:pPr>
      <w:rPr>
        <w:rFonts w:ascii="Symbol" w:hAnsi="Symbol" w:cs="Symbol" w:hint="default"/>
      </w:rPr>
    </w:lvl>
    <w:lvl w:ilvl="7" w:tplc="04190003">
      <w:start w:val="1"/>
      <w:numFmt w:val="bullet"/>
      <w:lvlText w:val="o"/>
      <w:lvlJc w:val="left"/>
      <w:pPr>
        <w:ind w:left="5450" w:hanging="360"/>
      </w:pPr>
      <w:rPr>
        <w:rFonts w:ascii="Courier New" w:hAnsi="Courier New" w:cs="Courier New" w:hint="default"/>
      </w:rPr>
    </w:lvl>
    <w:lvl w:ilvl="8" w:tplc="04190005">
      <w:start w:val="1"/>
      <w:numFmt w:val="bullet"/>
      <w:lvlText w:val=""/>
      <w:lvlJc w:val="left"/>
      <w:pPr>
        <w:ind w:left="6170" w:hanging="360"/>
      </w:pPr>
      <w:rPr>
        <w:rFonts w:ascii="Wingdings" w:hAnsi="Wingdings" w:cs="Wingdings" w:hint="default"/>
      </w:rPr>
    </w:lvl>
  </w:abstractNum>
  <w:abstractNum w:abstractNumId="2">
    <w:nsid w:val="0A743B90"/>
    <w:multiLevelType w:val="hybridMultilevel"/>
    <w:tmpl w:val="D5106B94"/>
    <w:lvl w:ilvl="0" w:tplc="D5DCFCFC">
      <w:start w:val="1"/>
      <w:numFmt w:val="decimal"/>
      <w:lvlText w:val="%1)"/>
      <w:lvlJc w:val="left"/>
      <w:pPr>
        <w:ind w:left="451" w:hanging="360"/>
      </w:pPr>
      <w:rPr>
        <w:rFonts w:hint="default"/>
      </w:rPr>
    </w:lvl>
    <w:lvl w:ilvl="1" w:tplc="04190019">
      <w:start w:val="1"/>
      <w:numFmt w:val="lowerLetter"/>
      <w:lvlText w:val="%2."/>
      <w:lvlJc w:val="left"/>
      <w:pPr>
        <w:ind w:left="1171" w:hanging="360"/>
      </w:pPr>
    </w:lvl>
    <w:lvl w:ilvl="2" w:tplc="0419001B">
      <w:start w:val="1"/>
      <w:numFmt w:val="lowerRoman"/>
      <w:lvlText w:val="%3."/>
      <w:lvlJc w:val="right"/>
      <w:pPr>
        <w:ind w:left="1891" w:hanging="180"/>
      </w:pPr>
    </w:lvl>
    <w:lvl w:ilvl="3" w:tplc="0419000F">
      <w:start w:val="1"/>
      <w:numFmt w:val="decimal"/>
      <w:lvlText w:val="%4."/>
      <w:lvlJc w:val="left"/>
      <w:pPr>
        <w:ind w:left="2611" w:hanging="360"/>
      </w:pPr>
    </w:lvl>
    <w:lvl w:ilvl="4" w:tplc="04190019">
      <w:start w:val="1"/>
      <w:numFmt w:val="lowerLetter"/>
      <w:lvlText w:val="%5."/>
      <w:lvlJc w:val="left"/>
      <w:pPr>
        <w:ind w:left="3331" w:hanging="360"/>
      </w:pPr>
    </w:lvl>
    <w:lvl w:ilvl="5" w:tplc="0419001B">
      <w:start w:val="1"/>
      <w:numFmt w:val="lowerRoman"/>
      <w:lvlText w:val="%6."/>
      <w:lvlJc w:val="right"/>
      <w:pPr>
        <w:ind w:left="4051" w:hanging="180"/>
      </w:pPr>
    </w:lvl>
    <w:lvl w:ilvl="6" w:tplc="0419000F">
      <w:start w:val="1"/>
      <w:numFmt w:val="decimal"/>
      <w:lvlText w:val="%7."/>
      <w:lvlJc w:val="left"/>
      <w:pPr>
        <w:ind w:left="4771" w:hanging="360"/>
      </w:pPr>
    </w:lvl>
    <w:lvl w:ilvl="7" w:tplc="04190019">
      <w:start w:val="1"/>
      <w:numFmt w:val="lowerLetter"/>
      <w:lvlText w:val="%8."/>
      <w:lvlJc w:val="left"/>
      <w:pPr>
        <w:ind w:left="5491" w:hanging="360"/>
      </w:pPr>
    </w:lvl>
    <w:lvl w:ilvl="8" w:tplc="0419001B">
      <w:start w:val="1"/>
      <w:numFmt w:val="lowerRoman"/>
      <w:lvlText w:val="%9."/>
      <w:lvlJc w:val="right"/>
      <w:pPr>
        <w:ind w:left="6211" w:hanging="180"/>
      </w:pPr>
    </w:lvl>
  </w:abstractNum>
  <w:abstractNum w:abstractNumId="3">
    <w:nsid w:val="23593A7F"/>
    <w:multiLevelType w:val="hybridMultilevel"/>
    <w:tmpl w:val="8DFA48EA"/>
    <w:lvl w:ilvl="0" w:tplc="1848CFFC">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38501D37"/>
    <w:multiLevelType w:val="hybridMultilevel"/>
    <w:tmpl w:val="E4C03C10"/>
    <w:lvl w:ilvl="0" w:tplc="04220019">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A934EB2"/>
    <w:multiLevelType w:val="hybridMultilevel"/>
    <w:tmpl w:val="49C8E992"/>
    <w:lvl w:ilvl="0" w:tplc="EFD09540">
      <w:start w:val="4"/>
      <w:numFmt w:val="decimal"/>
      <w:lvlText w:val="%1)"/>
      <w:lvlJc w:val="left"/>
      <w:pPr>
        <w:ind w:left="811" w:hanging="360"/>
      </w:pPr>
      <w:rPr>
        <w:rFonts w:hint="default"/>
      </w:rPr>
    </w:lvl>
    <w:lvl w:ilvl="1" w:tplc="04190019">
      <w:start w:val="1"/>
      <w:numFmt w:val="lowerLetter"/>
      <w:lvlText w:val="%2."/>
      <w:lvlJc w:val="left"/>
      <w:pPr>
        <w:ind w:left="1531" w:hanging="360"/>
      </w:pPr>
    </w:lvl>
    <w:lvl w:ilvl="2" w:tplc="0419001B">
      <w:start w:val="1"/>
      <w:numFmt w:val="lowerRoman"/>
      <w:lvlText w:val="%3."/>
      <w:lvlJc w:val="right"/>
      <w:pPr>
        <w:ind w:left="2251" w:hanging="180"/>
      </w:pPr>
    </w:lvl>
    <w:lvl w:ilvl="3" w:tplc="0419000F">
      <w:start w:val="1"/>
      <w:numFmt w:val="decimal"/>
      <w:lvlText w:val="%4."/>
      <w:lvlJc w:val="left"/>
      <w:pPr>
        <w:ind w:left="2971" w:hanging="360"/>
      </w:pPr>
    </w:lvl>
    <w:lvl w:ilvl="4" w:tplc="04190019">
      <w:start w:val="1"/>
      <w:numFmt w:val="lowerLetter"/>
      <w:lvlText w:val="%5."/>
      <w:lvlJc w:val="left"/>
      <w:pPr>
        <w:ind w:left="3691" w:hanging="360"/>
      </w:pPr>
    </w:lvl>
    <w:lvl w:ilvl="5" w:tplc="0419001B">
      <w:start w:val="1"/>
      <w:numFmt w:val="lowerRoman"/>
      <w:lvlText w:val="%6."/>
      <w:lvlJc w:val="right"/>
      <w:pPr>
        <w:ind w:left="4411" w:hanging="180"/>
      </w:pPr>
    </w:lvl>
    <w:lvl w:ilvl="6" w:tplc="0419000F">
      <w:start w:val="1"/>
      <w:numFmt w:val="decimal"/>
      <w:lvlText w:val="%7."/>
      <w:lvlJc w:val="left"/>
      <w:pPr>
        <w:ind w:left="5131" w:hanging="360"/>
      </w:pPr>
    </w:lvl>
    <w:lvl w:ilvl="7" w:tplc="04190019">
      <w:start w:val="1"/>
      <w:numFmt w:val="lowerLetter"/>
      <w:lvlText w:val="%8."/>
      <w:lvlJc w:val="left"/>
      <w:pPr>
        <w:ind w:left="5851" w:hanging="360"/>
      </w:pPr>
    </w:lvl>
    <w:lvl w:ilvl="8" w:tplc="0419001B">
      <w:start w:val="1"/>
      <w:numFmt w:val="lowerRoman"/>
      <w:lvlText w:val="%9."/>
      <w:lvlJc w:val="right"/>
      <w:pPr>
        <w:ind w:left="6571" w:hanging="180"/>
      </w:pPr>
    </w:lvl>
  </w:abstractNum>
  <w:abstractNum w:abstractNumId="6">
    <w:nsid w:val="4D981023"/>
    <w:multiLevelType w:val="hybridMultilevel"/>
    <w:tmpl w:val="5314A35E"/>
    <w:lvl w:ilvl="0" w:tplc="9E6E7380">
      <w:start w:val="1"/>
      <w:numFmt w:val="decimal"/>
      <w:lvlText w:val="%1)"/>
      <w:lvlJc w:val="left"/>
      <w:pPr>
        <w:ind w:left="786" w:hanging="360"/>
      </w:pPr>
      <w:rPr>
        <w:rFonts w:hint="default"/>
      </w:r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7">
    <w:nsid w:val="6B061E1A"/>
    <w:multiLevelType w:val="hybridMultilevel"/>
    <w:tmpl w:val="3C98F00E"/>
    <w:lvl w:ilvl="0" w:tplc="7D1E5564">
      <w:start w:val="1"/>
      <w:numFmt w:val="decimal"/>
      <w:lvlText w:val="%1"/>
      <w:lvlJc w:val="left"/>
      <w:pPr>
        <w:ind w:left="811" w:hanging="360"/>
      </w:pPr>
      <w:rPr>
        <w:rFonts w:hint="default"/>
      </w:rPr>
    </w:lvl>
    <w:lvl w:ilvl="1" w:tplc="04190019">
      <w:start w:val="1"/>
      <w:numFmt w:val="lowerLetter"/>
      <w:lvlText w:val="%2."/>
      <w:lvlJc w:val="left"/>
      <w:pPr>
        <w:ind w:left="1531" w:hanging="360"/>
      </w:pPr>
    </w:lvl>
    <w:lvl w:ilvl="2" w:tplc="0419001B">
      <w:start w:val="1"/>
      <w:numFmt w:val="lowerRoman"/>
      <w:lvlText w:val="%3."/>
      <w:lvlJc w:val="right"/>
      <w:pPr>
        <w:ind w:left="2251" w:hanging="180"/>
      </w:pPr>
    </w:lvl>
    <w:lvl w:ilvl="3" w:tplc="0419000F">
      <w:start w:val="1"/>
      <w:numFmt w:val="decimal"/>
      <w:lvlText w:val="%4."/>
      <w:lvlJc w:val="left"/>
      <w:pPr>
        <w:ind w:left="2971" w:hanging="360"/>
      </w:pPr>
    </w:lvl>
    <w:lvl w:ilvl="4" w:tplc="04190019">
      <w:start w:val="1"/>
      <w:numFmt w:val="lowerLetter"/>
      <w:lvlText w:val="%5."/>
      <w:lvlJc w:val="left"/>
      <w:pPr>
        <w:ind w:left="3691" w:hanging="360"/>
      </w:pPr>
    </w:lvl>
    <w:lvl w:ilvl="5" w:tplc="0419001B">
      <w:start w:val="1"/>
      <w:numFmt w:val="lowerRoman"/>
      <w:lvlText w:val="%6."/>
      <w:lvlJc w:val="right"/>
      <w:pPr>
        <w:ind w:left="4411" w:hanging="180"/>
      </w:pPr>
    </w:lvl>
    <w:lvl w:ilvl="6" w:tplc="0419000F">
      <w:start w:val="1"/>
      <w:numFmt w:val="decimal"/>
      <w:lvlText w:val="%7."/>
      <w:lvlJc w:val="left"/>
      <w:pPr>
        <w:ind w:left="5131" w:hanging="360"/>
      </w:pPr>
    </w:lvl>
    <w:lvl w:ilvl="7" w:tplc="04190019">
      <w:start w:val="1"/>
      <w:numFmt w:val="lowerLetter"/>
      <w:lvlText w:val="%8."/>
      <w:lvlJc w:val="left"/>
      <w:pPr>
        <w:ind w:left="5851" w:hanging="360"/>
      </w:pPr>
    </w:lvl>
    <w:lvl w:ilvl="8" w:tplc="0419001B">
      <w:start w:val="1"/>
      <w:numFmt w:val="lowerRoman"/>
      <w:lvlText w:val="%9."/>
      <w:lvlJc w:val="right"/>
      <w:pPr>
        <w:ind w:left="6571" w:hanging="180"/>
      </w:pPr>
    </w:lvl>
  </w:abstractNum>
  <w:num w:numId="1">
    <w:abstractNumId w:val="3"/>
  </w:num>
  <w:num w:numId="2">
    <w:abstractNumId w:val="6"/>
  </w:num>
  <w:num w:numId="3">
    <w:abstractNumId w:val="2"/>
  </w:num>
  <w:num w:numId="4">
    <w:abstractNumId w:val="5"/>
  </w:num>
  <w:num w:numId="5">
    <w:abstractNumId w:val="7"/>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F131B5"/>
    <w:rsid w:val="0000512C"/>
    <w:rsid w:val="000061BC"/>
    <w:rsid w:val="000230FE"/>
    <w:rsid w:val="00024C57"/>
    <w:rsid w:val="00025B23"/>
    <w:rsid w:val="0003075D"/>
    <w:rsid w:val="00030BBC"/>
    <w:rsid w:val="00041709"/>
    <w:rsid w:val="00046872"/>
    <w:rsid w:val="000603A0"/>
    <w:rsid w:val="00070FF5"/>
    <w:rsid w:val="0008690D"/>
    <w:rsid w:val="000A71E8"/>
    <w:rsid w:val="000E36C6"/>
    <w:rsid w:val="000E5BE6"/>
    <w:rsid w:val="000E6567"/>
    <w:rsid w:val="000F155A"/>
    <w:rsid w:val="000F33E3"/>
    <w:rsid w:val="001105F7"/>
    <w:rsid w:val="00126F47"/>
    <w:rsid w:val="00132D74"/>
    <w:rsid w:val="00136E4B"/>
    <w:rsid w:val="0014077C"/>
    <w:rsid w:val="00156753"/>
    <w:rsid w:val="00161FC7"/>
    <w:rsid w:val="00163AD5"/>
    <w:rsid w:val="001715CB"/>
    <w:rsid w:val="001931B4"/>
    <w:rsid w:val="0019406F"/>
    <w:rsid w:val="001A3617"/>
    <w:rsid w:val="001B3031"/>
    <w:rsid w:val="001B5293"/>
    <w:rsid w:val="001B7A4B"/>
    <w:rsid w:val="001C1655"/>
    <w:rsid w:val="001C3570"/>
    <w:rsid w:val="001C5236"/>
    <w:rsid w:val="001D2D26"/>
    <w:rsid w:val="001E3240"/>
    <w:rsid w:val="001F7EA8"/>
    <w:rsid w:val="00200451"/>
    <w:rsid w:val="0022545E"/>
    <w:rsid w:val="00225538"/>
    <w:rsid w:val="00241210"/>
    <w:rsid w:val="00243757"/>
    <w:rsid w:val="00246383"/>
    <w:rsid w:val="0025237F"/>
    <w:rsid w:val="002545E9"/>
    <w:rsid w:val="00257740"/>
    <w:rsid w:val="00257C9E"/>
    <w:rsid w:val="0027270F"/>
    <w:rsid w:val="00275C1E"/>
    <w:rsid w:val="002836BD"/>
    <w:rsid w:val="00287308"/>
    <w:rsid w:val="00294EFB"/>
    <w:rsid w:val="002B03CB"/>
    <w:rsid w:val="002B12B6"/>
    <w:rsid w:val="002B1A28"/>
    <w:rsid w:val="002B54F9"/>
    <w:rsid w:val="002B5609"/>
    <w:rsid w:val="002E5D30"/>
    <w:rsid w:val="002F0B02"/>
    <w:rsid w:val="002F0F7E"/>
    <w:rsid w:val="002F4FCB"/>
    <w:rsid w:val="00305053"/>
    <w:rsid w:val="003068F7"/>
    <w:rsid w:val="00316DC5"/>
    <w:rsid w:val="00321B07"/>
    <w:rsid w:val="0033054B"/>
    <w:rsid w:val="003371C2"/>
    <w:rsid w:val="00344B7E"/>
    <w:rsid w:val="00346A50"/>
    <w:rsid w:val="0034717B"/>
    <w:rsid w:val="00352833"/>
    <w:rsid w:val="00353204"/>
    <w:rsid w:val="00354C0E"/>
    <w:rsid w:val="00355BCE"/>
    <w:rsid w:val="003577CE"/>
    <w:rsid w:val="00364200"/>
    <w:rsid w:val="003812B8"/>
    <w:rsid w:val="00390887"/>
    <w:rsid w:val="00390E2A"/>
    <w:rsid w:val="0039322B"/>
    <w:rsid w:val="00396952"/>
    <w:rsid w:val="003A2578"/>
    <w:rsid w:val="003B0357"/>
    <w:rsid w:val="003C7EEA"/>
    <w:rsid w:val="003F6CA8"/>
    <w:rsid w:val="00423850"/>
    <w:rsid w:val="00433ECF"/>
    <w:rsid w:val="00443EC1"/>
    <w:rsid w:val="00447130"/>
    <w:rsid w:val="00456271"/>
    <w:rsid w:val="00466C12"/>
    <w:rsid w:val="0047124C"/>
    <w:rsid w:val="004719A4"/>
    <w:rsid w:val="0047426A"/>
    <w:rsid w:val="00482081"/>
    <w:rsid w:val="00483BCA"/>
    <w:rsid w:val="0049151C"/>
    <w:rsid w:val="004A1F39"/>
    <w:rsid w:val="004A6A46"/>
    <w:rsid w:val="004B1B9A"/>
    <w:rsid w:val="004B6465"/>
    <w:rsid w:val="004B7659"/>
    <w:rsid w:val="004C0478"/>
    <w:rsid w:val="004C74B1"/>
    <w:rsid w:val="004D39C0"/>
    <w:rsid w:val="00500872"/>
    <w:rsid w:val="005033A9"/>
    <w:rsid w:val="00505515"/>
    <w:rsid w:val="005143EB"/>
    <w:rsid w:val="00523CBE"/>
    <w:rsid w:val="005265E1"/>
    <w:rsid w:val="00535D58"/>
    <w:rsid w:val="00537ACD"/>
    <w:rsid w:val="00540A8D"/>
    <w:rsid w:val="00544C3C"/>
    <w:rsid w:val="00546CA7"/>
    <w:rsid w:val="00551169"/>
    <w:rsid w:val="005605BD"/>
    <w:rsid w:val="00572010"/>
    <w:rsid w:val="005721C2"/>
    <w:rsid w:val="00573228"/>
    <w:rsid w:val="00584E84"/>
    <w:rsid w:val="0058569A"/>
    <w:rsid w:val="0059259B"/>
    <w:rsid w:val="0059567C"/>
    <w:rsid w:val="005C750D"/>
    <w:rsid w:val="005D011D"/>
    <w:rsid w:val="005D12D9"/>
    <w:rsid w:val="005D3290"/>
    <w:rsid w:val="005D6521"/>
    <w:rsid w:val="005D796F"/>
    <w:rsid w:val="005E1CA2"/>
    <w:rsid w:val="005E249B"/>
    <w:rsid w:val="005F12D6"/>
    <w:rsid w:val="005F51BA"/>
    <w:rsid w:val="006058A3"/>
    <w:rsid w:val="006064A3"/>
    <w:rsid w:val="00616638"/>
    <w:rsid w:val="006202C8"/>
    <w:rsid w:val="00620BA8"/>
    <w:rsid w:val="0062360A"/>
    <w:rsid w:val="006256D7"/>
    <w:rsid w:val="00631D52"/>
    <w:rsid w:val="00634AE4"/>
    <w:rsid w:val="00636BA4"/>
    <w:rsid w:val="00652DB5"/>
    <w:rsid w:val="006548B2"/>
    <w:rsid w:val="0065612B"/>
    <w:rsid w:val="00661CA2"/>
    <w:rsid w:val="00666382"/>
    <w:rsid w:val="00670AE8"/>
    <w:rsid w:val="0067366F"/>
    <w:rsid w:val="0067779E"/>
    <w:rsid w:val="00677FC9"/>
    <w:rsid w:val="0068074A"/>
    <w:rsid w:val="00680CD2"/>
    <w:rsid w:val="0068358B"/>
    <w:rsid w:val="0068662E"/>
    <w:rsid w:val="0069451D"/>
    <w:rsid w:val="0069494A"/>
    <w:rsid w:val="006B03DD"/>
    <w:rsid w:val="006B12CB"/>
    <w:rsid w:val="006C3A5E"/>
    <w:rsid w:val="006C66CE"/>
    <w:rsid w:val="006C79D3"/>
    <w:rsid w:val="006D3543"/>
    <w:rsid w:val="006D42AD"/>
    <w:rsid w:val="006E156A"/>
    <w:rsid w:val="006E5448"/>
    <w:rsid w:val="006E68FF"/>
    <w:rsid w:val="006F455F"/>
    <w:rsid w:val="00701D36"/>
    <w:rsid w:val="00706B62"/>
    <w:rsid w:val="00714870"/>
    <w:rsid w:val="00716707"/>
    <w:rsid w:val="00717CEB"/>
    <w:rsid w:val="00723EE1"/>
    <w:rsid w:val="00725A7F"/>
    <w:rsid w:val="00736459"/>
    <w:rsid w:val="00741D8E"/>
    <w:rsid w:val="0075029E"/>
    <w:rsid w:val="00755722"/>
    <w:rsid w:val="007679BD"/>
    <w:rsid w:val="007878B5"/>
    <w:rsid w:val="007916A5"/>
    <w:rsid w:val="00794E09"/>
    <w:rsid w:val="00795EB3"/>
    <w:rsid w:val="007A208B"/>
    <w:rsid w:val="007A5FD9"/>
    <w:rsid w:val="007C12D4"/>
    <w:rsid w:val="007C4A55"/>
    <w:rsid w:val="007C6866"/>
    <w:rsid w:val="007F1339"/>
    <w:rsid w:val="00805EBB"/>
    <w:rsid w:val="0080747B"/>
    <w:rsid w:val="00807F79"/>
    <w:rsid w:val="008112EF"/>
    <w:rsid w:val="00822219"/>
    <w:rsid w:val="00827E6D"/>
    <w:rsid w:val="00832517"/>
    <w:rsid w:val="0083708A"/>
    <w:rsid w:val="0084478C"/>
    <w:rsid w:val="00851611"/>
    <w:rsid w:val="00861B75"/>
    <w:rsid w:val="0086385D"/>
    <w:rsid w:val="00873C08"/>
    <w:rsid w:val="00873E17"/>
    <w:rsid w:val="00875E18"/>
    <w:rsid w:val="0088020D"/>
    <w:rsid w:val="00880C9E"/>
    <w:rsid w:val="00887133"/>
    <w:rsid w:val="00887F5D"/>
    <w:rsid w:val="00895C20"/>
    <w:rsid w:val="008C2575"/>
    <w:rsid w:val="008C6A3B"/>
    <w:rsid w:val="008C7528"/>
    <w:rsid w:val="008E06F5"/>
    <w:rsid w:val="008F1F86"/>
    <w:rsid w:val="008F381D"/>
    <w:rsid w:val="008F72B6"/>
    <w:rsid w:val="009004B6"/>
    <w:rsid w:val="00904312"/>
    <w:rsid w:val="009064B4"/>
    <w:rsid w:val="009111A1"/>
    <w:rsid w:val="0091637F"/>
    <w:rsid w:val="00916815"/>
    <w:rsid w:val="00917660"/>
    <w:rsid w:val="00925AF2"/>
    <w:rsid w:val="00925FBC"/>
    <w:rsid w:val="00935E69"/>
    <w:rsid w:val="009425ED"/>
    <w:rsid w:val="00953B54"/>
    <w:rsid w:val="009540D5"/>
    <w:rsid w:val="00963D90"/>
    <w:rsid w:val="00966FEB"/>
    <w:rsid w:val="00970CC7"/>
    <w:rsid w:val="00982F9D"/>
    <w:rsid w:val="009923C7"/>
    <w:rsid w:val="009A0D16"/>
    <w:rsid w:val="009C734E"/>
    <w:rsid w:val="009D1022"/>
    <w:rsid w:val="009D3841"/>
    <w:rsid w:val="009D68D9"/>
    <w:rsid w:val="009E1F93"/>
    <w:rsid w:val="009E292E"/>
    <w:rsid w:val="009E400A"/>
    <w:rsid w:val="009F20F7"/>
    <w:rsid w:val="00A03609"/>
    <w:rsid w:val="00A26780"/>
    <w:rsid w:val="00A310C7"/>
    <w:rsid w:val="00A313EC"/>
    <w:rsid w:val="00A36146"/>
    <w:rsid w:val="00A37075"/>
    <w:rsid w:val="00A61104"/>
    <w:rsid w:val="00A63682"/>
    <w:rsid w:val="00A65FAD"/>
    <w:rsid w:val="00A9195B"/>
    <w:rsid w:val="00A97794"/>
    <w:rsid w:val="00AA5453"/>
    <w:rsid w:val="00AB0358"/>
    <w:rsid w:val="00AB1AAF"/>
    <w:rsid w:val="00AB3114"/>
    <w:rsid w:val="00AB4B45"/>
    <w:rsid w:val="00AB4E15"/>
    <w:rsid w:val="00AC3B12"/>
    <w:rsid w:val="00AC5CFE"/>
    <w:rsid w:val="00AE39B9"/>
    <w:rsid w:val="00AE5E4E"/>
    <w:rsid w:val="00AF14FD"/>
    <w:rsid w:val="00B00013"/>
    <w:rsid w:val="00B01623"/>
    <w:rsid w:val="00B01BB9"/>
    <w:rsid w:val="00B03EDC"/>
    <w:rsid w:val="00B0553E"/>
    <w:rsid w:val="00B1064D"/>
    <w:rsid w:val="00B16B44"/>
    <w:rsid w:val="00B21FD3"/>
    <w:rsid w:val="00B237C7"/>
    <w:rsid w:val="00B251FA"/>
    <w:rsid w:val="00B2731C"/>
    <w:rsid w:val="00B30DD2"/>
    <w:rsid w:val="00B316D6"/>
    <w:rsid w:val="00B346FF"/>
    <w:rsid w:val="00B36D30"/>
    <w:rsid w:val="00B41FFC"/>
    <w:rsid w:val="00B42590"/>
    <w:rsid w:val="00B42E4C"/>
    <w:rsid w:val="00B50B2C"/>
    <w:rsid w:val="00B663BB"/>
    <w:rsid w:val="00B6792B"/>
    <w:rsid w:val="00B75FD6"/>
    <w:rsid w:val="00B8207A"/>
    <w:rsid w:val="00B9218C"/>
    <w:rsid w:val="00B96832"/>
    <w:rsid w:val="00BA1E41"/>
    <w:rsid w:val="00BA65AE"/>
    <w:rsid w:val="00BC1400"/>
    <w:rsid w:val="00BC5E3E"/>
    <w:rsid w:val="00BF33BC"/>
    <w:rsid w:val="00C02B93"/>
    <w:rsid w:val="00C21864"/>
    <w:rsid w:val="00C2685C"/>
    <w:rsid w:val="00C51FE6"/>
    <w:rsid w:val="00C63296"/>
    <w:rsid w:val="00C6539D"/>
    <w:rsid w:val="00C65F17"/>
    <w:rsid w:val="00C7375C"/>
    <w:rsid w:val="00C807E7"/>
    <w:rsid w:val="00C87B25"/>
    <w:rsid w:val="00C92325"/>
    <w:rsid w:val="00C93250"/>
    <w:rsid w:val="00C9469B"/>
    <w:rsid w:val="00CA1B56"/>
    <w:rsid w:val="00CA657A"/>
    <w:rsid w:val="00CB4AEF"/>
    <w:rsid w:val="00CB67D5"/>
    <w:rsid w:val="00CB7FF7"/>
    <w:rsid w:val="00CC37E8"/>
    <w:rsid w:val="00CC71BD"/>
    <w:rsid w:val="00CD41E9"/>
    <w:rsid w:val="00CE1D99"/>
    <w:rsid w:val="00CE7FFB"/>
    <w:rsid w:val="00CF4C3F"/>
    <w:rsid w:val="00CF715B"/>
    <w:rsid w:val="00D00401"/>
    <w:rsid w:val="00D11569"/>
    <w:rsid w:val="00D179CC"/>
    <w:rsid w:val="00D222F3"/>
    <w:rsid w:val="00D31373"/>
    <w:rsid w:val="00D32F79"/>
    <w:rsid w:val="00D35193"/>
    <w:rsid w:val="00D40069"/>
    <w:rsid w:val="00D562B3"/>
    <w:rsid w:val="00D67EFF"/>
    <w:rsid w:val="00D86761"/>
    <w:rsid w:val="00D86BB2"/>
    <w:rsid w:val="00D91B57"/>
    <w:rsid w:val="00DA0A7A"/>
    <w:rsid w:val="00DA1938"/>
    <w:rsid w:val="00DA1A1F"/>
    <w:rsid w:val="00DA3CEA"/>
    <w:rsid w:val="00DA6D10"/>
    <w:rsid w:val="00DC1E77"/>
    <w:rsid w:val="00DD3162"/>
    <w:rsid w:val="00E01C18"/>
    <w:rsid w:val="00E16A2D"/>
    <w:rsid w:val="00E37DFF"/>
    <w:rsid w:val="00E40A9D"/>
    <w:rsid w:val="00E45EB1"/>
    <w:rsid w:val="00E5192C"/>
    <w:rsid w:val="00E51BA6"/>
    <w:rsid w:val="00E538C1"/>
    <w:rsid w:val="00E556F1"/>
    <w:rsid w:val="00E55F3A"/>
    <w:rsid w:val="00E657A5"/>
    <w:rsid w:val="00E7260E"/>
    <w:rsid w:val="00E72E2A"/>
    <w:rsid w:val="00E809B3"/>
    <w:rsid w:val="00E82AA0"/>
    <w:rsid w:val="00E96718"/>
    <w:rsid w:val="00EA7E71"/>
    <w:rsid w:val="00EB2CD8"/>
    <w:rsid w:val="00EB4942"/>
    <w:rsid w:val="00EC3776"/>
    <w:rsid w:val="00ED36A4"/>
    <w:rsid w:val="00EE1B2D"/>
    <w:rsid w:val="00EE7F31"/>
    <w:rsid w:val="00EF4200"/>
    <w:rsid w:val="00EF7CF7"/>
    <w:rsid w:val="00F04F3C"/>
    <w:rsid w:val="00F131B5"/>
    <w:rsid w:val="00F31B65"/>
    <w:rsid w:val="00F33DE3"/>
    <w:rsid w:val="00F3531A"/>
    <w:rsid w:val="00F35BB7"/>
    <w:rsid w:val="00F4341E"/>
    <w:rsid w:val="00F45F2A"/>
    <w:rsid w:val="00F45F6D"/>
    <w:rsid w:val="00F46063"/>
    <w:rsid w:val="00F46921"/>
    <w:rsid w:val="00F561F1"/>
    <w:rsid w:val="00F56EBD"/>
    <w:rsid w:val="00F57CCB"/>
    <w:rsid w:val="00F62D41"/>
    <w:rsid w:val="00F65201"/>
    <w:rsid w:val="00F66EEC"/>
    <w:rsid w:val="00F77D79"/>
    <w:rsid w:val="00F85587"/>
    <w:rsid w:val="00F90AB0"/>
    <w:rsid w:val="00F95D49"/>
    <w:rsid w:val="00F96443"/>
    <w:rsid w:val="00FB226D"/>
    <w:rsid w:val="00FB408B"/>
    <w:rsid w:val="00FC2C3B"/>
    <w:rsid w:val="00FC36FA"/>
    <w:rsid w:val="00FC6232"/>
    <w:rsid w:val="00FE0F71"/>
    <w:rsid w:val="00FE3CCB"/>
    <w:rsid w:val="00FE4B6F"/>
    <w:rsid w:val="00FF0A8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DE3"/>
    <w:pPr>
      <w:spacing w:after="200" w:line="276" w:lineRule="auto"/>
    </w:pPr>
    <w:rPr>
      <w:rFonts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A0A7A"/>
    <w:rPr>
      <w:color w:val="0000FF"/>
      <w:u w:val="single"/>
    </w:rPr>
  </w:style>
  <w:style w:type="paragraph" w:customStyle="1" w:styleId="rvps2">
    <w:name w:val="rvps2"/>
    <w:basedOn w:val="a"/>
    <w:uiPriority w:val="99"/>
    <w:rsid w:val="00DA0A7A"/>
    <w:pPr>
      <w:spacing w:before="100" w:beforeAutospacing="1" w:after="100" w:afterAutospacing="1" w:line="240" w:lineRule="auto"/>
    </w:pPr>
    <w:rPr>
      <w:sz w:val="24"/>
      <w:szCs w:val="24"/>
    </w:rPr>
  </w:style>
  <w:style w:type="character" w:customStyle="1" w:styleId="rvts0">
    <w:name w:val="rvts0"/>
    <w:basedOn w:val="a0"/>
    <w:rsid w:val="00DA0A7A"/>
  </w:style>
  <w:style w:type="paragraph" w:styleId="a4">
    <w:name w:val="Normal (Web)"/>
    <w:basedOn w:val="a"/>
    <w:rsid w:val="00DA0A7A"/>
    <w:pPr>
      <w:spacing w:before="100" w:beforeAutospacing="1" w:after="100" w:afterAutospacing="1" w:line="240" w:lineRule="auto"/>
    </w:pPr>
    <w:rPr>
      <w:sz w:val="24"/>
      <w:szCs w:val="24"/>
    </w:rPr>
  </w:style>
  <w:style w:type="paragraph" w:customStyle="1" w:styleId="rvps12">
    <w:name w:val="rvps12"/>
    <w:basedOn w:val="a"/>
    <w:uiPriority w:val="99"/>
    <w:rsid w:val="00DA0A7A"/>
    <w:pPr>
      <w:spacing w:before="100" w:beforeAutospacing="1" w:after="100" w:afterAutospacing="1" w:line="240" w:lineRule="auto"/>
    </w:pPr>
    <w:rPr>
      <w:sz w:val="24"/>
      <w:szCs w:val="24"/>
      <w:lang w:val="uk-UA" w:eastAsia="uk-UA"/>
    </w:rPr>
  </w:style>
  <w:style w:type="paragraph" w:customStyle="1" w:styleId="rvps14">
    <w:name w:val="rvps14"/>
    <w:basedOn w:val="a"/>
    <w:rsid w:val="00DA0A7A"/>
    <w:pPr>
      <w:spacing w:before="100" w:beforeAutospacing="1" w:after="100" w:afterAutospacing="1" w:line="240" w:lineRule="auto"/>
    </w:pPr>
    <w:rPr>
      <w:sz w:val="24"/>
      <w:szCs w:val="24"/>
      <w:lang w:val="uk-UA" w:eastAsia="uk-UA"/>
    </w:rPr>
  </w:style>
  <w:style w:type="paragraph" w:customStyle="1" w:styleId="Style5">
    <w:name w:val="Style5"/>
    <w:basedOn w:val="a"/>
    <w:uiPriority w:val="99"/>
    <w:rsid w:val="00DA0A7A"/>
    <w:pPr>
      <w:widowControl w:val="0"/>
      <w:autoSpaceDE w:val="0"/>
      <w:autoSpaceDN w:val="0"/>
      <w:adjustRightInd w:val="0"/>
      <w:spacing w:after="0" w:line="254" w:lineRule="exact"/>
      <w:jc w:val="center"/>
    </w:pPr>
    <w:rPr>
      <w:sz w:val="24"/>
      <w:szCs w:val="24"/>
    </w:rPr>
  </w:style>
  <w:style w:type="paragraph" w:styleId="a5">
    <w:name w:val="Body Text Indent"/>
    <w:basedOn w:val="a"/>
    <w:link w:val="a6"/>
    <w:uiPriority w:val="99"/>
    <w:rsid w:val="00DA0A7A"/>
    <w:pPr>
      <w:spacing w:after="120" w:line="240" w:lineRule="auto"/>
      <w:ind w:left="283" w:firstLine="709"/>
      <w:jc w:val="both"/>
    </w:pPr>
    <w:rPr>
      <w:sz w:val="28"/>
      <w:szCs w:val="28"/>
      <w:lang w:val="uk-UA"/>
    </w:rPr>
  </w:style>
  <w:style w:type="character" w:customStyle="1" w:styleId="a6">
    <w:name w:val="Основной текст с отступом Знак"/>
    <w:basedOn w:val="a0"/>
    <w:link w:val="a5"/>
    <w:uiPriority w:val="99"/>
    <w:locked/>
    <w:rsid w:val="00DA0A7A"/>
    <w:rPr>
      <w:rFonts w:ascii="Times New Roman" w:hAnsi="Times New Roman" w:cs="Times New Roman"/>
      <w:sz w:val="24"/>
      <w:szCs w:val="24"/>
      <w:lang w:val="uk-UA"/>
    </w:rPr>
  </w:style>
  <w:style w:type="character" w:customStyle="1" w:styleId="apple-converted-space">
    <w:name w:val="apple-converted-space"/>
    <w:basedOn w:val="a0"/>
    <w:uiPriority w:val="99"/>
    <w:rsid w:val="00DA0A7A"/>
  </w:style>
  <w:style w:type="paragraph" w:styleId="a7">
    <w:name w:val="header"/>
    <w:basedOn w:val="a"/>
    <w:link w:val="a8"/>
    <w:uiPriority w:val="99"/>
    <w:rsid w:val="00DA0A7A"/>
    <w:pPr>
      <w:tabs>
        <w:tab w:val="center" w:pos="4677"/>
        <w:tab w:val="right" w:pos="9355"/>
      </w:tabs>
      <w:spacing w:after="0" w:line="240" w:lineRule="auto"/>
      <w:ind w:firstLine="709"/>
      <w:jc w:val="both"/>
    </w:pPr>
    <w:rPr>
      <w:sz w:val="28"/>
      <w:szCs w:val="28"/>
      <w:lang w:val="uk-UA"/>
    </w:rPr>
  </w:style>
  <w:style w:type="character" w:customStyle="1" w:styleId="a8">
    <w:name w:val="Верхний колонтитул Знак"/>
    <w:basedOn w:val="a0"/>
    <w:link w:val="a7"/>
    <w:uiPriority w:val="99"/>
    <w:locked/>
    <w:rsid w:val="00DA0A7A"/>
    <w:rPr>
      <w:rFonts w:ascii="Times New Roman" w:hAnsi="Times New Roman" w:cs="Times New Roman"/>
      <w:sz w:val="24"/>
      <w:szCs w:val="24"/>
      <w:lang w:val="uk-UA"/>
    </w:rPr>
  </w:style>
  <w:style w:type="paragraph" w:customStyle="1" w:styleId="TableContents">
    <w:name w:val="Table Contents"/>
    <w:basedOn w:val="a"/>
    <w:uiPriority w:val="99"/>
    <w:rsid w:val="00DA0A7A"/>
    <w:pPr>
      <w:widowControl w:val="0"/>
      <w:suppressLineNumbers/>
      <w:suppressAutoHyphens/>
      <w:spacing w:after="0" w:line="240" w:lineRule="auto"/>
    </w:pPr>
    <w:rPr>
      <w:kern w:val="1"/>
      <w:sz w:val="24"/>
      <w:szCs w:val="24"/>
      <w:lang w:val="uk-UA" w:eastAsia="hi-IN" w:bidi="hi-IN"/>
    </w:rPr>
  </w:style>
  <w:style w:type="paragraph" w:styleId="3">
    <w:name w:val="Body Text Indent 3"/>
    <w:basedOn w:val="a"/>
    <w:link w:val="30"/>
    <w:uiPriority w:val="99"/>
    <w:semiHidden/>
    <w:rsid w:val="00DA0A7A"/>
    <w:pPr>
      <w:spacing w:after="120" w:line="240" w:lineRule="auto"/>
      <w:ind w:left="283" w:firstLine="709"/>
      <w:jc w:val="both"/>
    </w:pPr>
    <w:rPr>
      <w:sz w:val="16"/>
      <w:szCs w:val="16"/>
      <w:lang w:val="uk-UA"/>
    </w:rPr>
  </w:style>
  <w:style w:type="character" w:customStyle="1" w:styleId="30">
    <w:name w:val="Основной текст с отступом 3 Знак"/>
    <w:basedOn w:val="a0"/>
    <w:link w:val="3"/>
    <w:uiPriority w:val="99"/>
    <w:semiHidden/>
    <w:locked/>
    <w:rsid w:val="00DA0A7A"/>
    <w:rPr>
      <w:rFonts w:ascii="Times New Roman" w:hAnsi="Times New Roman" w:cs="Times New Roman"/>
      <w:sz w:val="16"/>
      <w:szCs w:val="16"/>
      <w:lang w:val="uk-UA"/>
    </w:rPr>
  </w:style>
  <w:style w:type="paragraph" w:styleId="2">
    <w:name w:val="Body Text Indent 2"/>
    <w:basedOn w:val="a"/>
    <w:link w:val="20"/>
    <w:uiPriority w:val="99"/>
    <w:rsid w:val="00DA0A7A"/>
    <w:pPr>
      <w:spacing w:after="120" w:line="480" w:lineRule="auto"/>
      <w:ind w:left="283"/>
    </w:pPr>
    <w:rPr>
      <w:sz w:val="24"/>
      <w:szCs w:val="24"/>
      <w:lang w:val="uk-UA"/>
    </w:rPr>
  </w:style>
  <w:style w:type="character" w:customStyle="1" w:styleId="20">
    <w:name w:val="Основной текст с отступом 2 Знак"/>
    <w:basedOn w:val="a0"/>
    <w:link w:val="2"/>
    <w:uiPriority w:val="99"/>
    <w:locked/>
    <w:rsid w:val="00DA0A7A"/>
    <w:rPr>
      <w:rFonts w:ascii="Times New Roman" w:hAnsi="Times New Roman" w:cs="Times New Roman"/>
      <w:sz w:val="24"/>
      <w:szCs w:val="24"/>
      <w:lang w:val="uk-UA"/>
    </w:rPr>
  </w:style>
  <w:style w:type="paragraph" w:styleId="a9">
    <w:name w:val="List Paragraph"/>
    <w:basedOn w:val="a"/>
    <w:uiPriority w:val="99"/>
    <w:qFormat/>
    <w:rsid w:val="00620BA8"/>
    <w:pPr>
      <w:ind w:left="720"/>
    </w:pPr>
    <w:rPr>
      <w:lang w:val="en-US" w:eastAsia="en-US"/>
    </w:rPr>
  </w:style>
  <w:style w:type="paragraph" w:styleId="aa">
    <w:name w:val="Body Text"/>
    <w:basedOn w:val="a"/>
    <w:link w:val="ab"/>
    <w:uiPriority w:val="99"/>
    <w:semiHidden/>
    <w:rsid w:val="00966FEB"/>
    <w:pPr>
      <w:spacing w:after="120"/>
    </w:pPr>
  </w:style>
  <w:style w:type="character" w:customStyle="1" w:styleId="ab">
    <w:name w:val="Основной текст Знак"/>
    <w:basedOn w:val="a0"/>
    <w:link w:val="aa"/>
    <w:uiPriority w:val="99"/>
    <w:semiHidden/>
    <w:locked/>
    <w:rsid w:val="00966FEB"/>
  </w:style>
  <w:style w:type="paragraph" w:styleId="ac">
    <w:name w:val="footnote text"/>
    <w:basedOn w:val="a"/>
    <w:link w:val="ad"/>
    <w:uiPriority w:val="99"/>
    <w:semiHidden/>
    <w:rsid w:val="0069451D"/>
    <w:rPr>
      <w:sz w:val="20"/>
      <w:szCs w:val="20"/>
      <w:lang w:eastAsia="en-US"/>
    </w:rPr>
  </w:style>
  <w:style w:type="character" w:customStyle="1" w:styleId="ad">
    <w:name w:val="Текст сноски Знак"/>
    <w:basedOn w:val="a0"/>
    <w:link w:val="ac"/>
    <w:uiPriority w:val="99"/>
    <w:locked/>
    <w:rsid w:val="0069451D"/>
    <w:rPr>
      <w:rFonts w:ascii="Calibri" w:hAnsi="Calibri" w:cs="Calibri"/>
      <w:sz w:val="20"/>
      <w:szCs w:val="20"/>
      <w:lang w:eastAsia="en-US"/>
    </w:rPr>
  </w:style>
  <w:style w:type="character" w:customStyle="1" w:styleId="rvts23">
    <w:name w:val="rvts23"/>
    <w:basedOn w:val="a0"/>
    <w:uiPriority w:val="99"/>
    <w:rsid w:val="006E156A"/>
  </w:style>
  <w:style w:type="paragraph" w:customStyle="1" w:styleId="1">
    <w:name w:val="Обычный (веб)1"/>
    <w:basedOn w:val="a"/>
    <w:uiPriority w:val="99"/>
    <w:rsid w:val="00FE0F71"/>
    <w:pPr>
      <w:suppressAutoHyphens/>
      <w:spacing w:before="28" w:after="28" w:line="240" w:lineRule="auto"/>
    </w:pPr>
    <w:rPr>
      <w:rFonts w:ascii="Times New Roman" w:eastAsia="SimSun" w:hAnsi="Times New Roman" w:cs="Times New Roman"/>
      <w:kern w:val="2"/>
      <w:sz w:val="24"/>
      <w:szCs w:val="24"/>
      <w:lang w:eastAsia="hi-IN" w:bidi="hi-IN"/>
    </w:rPr>
  </w:style>
  <w:style w:type="paragraph" w:customStyle="1" w:styleId="ae">
    <w:name w:val="Нормальний текст"/>
    <w:basedOn w:val="a"/>
    <w:uiPriority w:val="99"/>
    <w:rsid w:val="00535D58"/>
    <w:pPr>
      <w:spacing w:before="120" w:after="0" w:line="240" w:lineRule="auto"/>
      <w:ind w:firstLine="567"/>
    </w:pPr>
    <w:rPr>
      <w:rFonts w:ascii="Antiqua" w:hAnsi="Antiqua" w:cs="Antiqua"/>
      <w:sz w:val="26"/>
      <w:szCs w:val="26"/>
      <w:lang w:val="uk-UA"/>
    </w:rPr>
  </w:style>
  <w:style w:type="character" w:customStyle="1" w:styleId="st">
    <w:name w:val="st"/>
    <w:basedOn w:val="a0"/>
    <w:rsid w:val="00B03EDC"/>
  </w:style>
  <w:style w:type="paragraph" w:customStyle="1" w:styleId="21">
    <w:name w:val="Основной текст 21"/>
    <w:basedOn w:val="a"/>
    <w:rsid w:val="009923C7"/>
    <w:pPr>
      <w:widowControl w:val="0"/>
      <w:spacing w:after="0" w:line="240" w:lineRule="auto"/>
      <w:ind w:firstLine="709"/>
      <w:jc w:val="both"/>
    </w:pPr>
    <w:rPr>
      <w:rFonts w:ascii="PetersburgTT" w:hAnsi="PetersburgTT" w:cs="Times New Roman"/>
      <w:sz w:val="28"/>
      <w:szCs w:val="20"/>
      <w:lang w:val="uk-UA"/>
    </w:rPr>
  </w:style>
  <w:style w:type="character" w:customStyle="1" w:styleId="st42">
    <w:name w:val="st42"/>
    <w:uiPriority w:val="99"/>
    <w:rsid w:val="00B21FD3"/>
    <w:rPr>
      <w:color w:val="000000"/>
    </w:rPr>
  </w:style>
  <w:style w:type="paragraph" w:styleId="af">
    <w:name w:val="caption"/>
    <w:basedOn w:val="a"/>
    <w:next w:val="a"/>
    <w:qFormat/>
    <w:locked/>
    <w:rsid w:val="00132D74"/>
    <w:pPr>
      <w:spacing w:after="0" w:line="240" w:lineRule="auto"/>
      <w:jc w:val="center"/>
    </w:pPr>
    <w:rPr>
      <w:rFonts w:ascii="Times New Roman" w:hAnsi="Times New Roman" w:cs="Times New Roman"/>
      <w:b/>
      <w:bCs/>
      <w:sz w:val="24"/>
      <w:szCs w:val="24"/>
    </w:rPr>
  </w:style>
  <w:style w:type="paragraph" w:customStyle="1" w:styleId="CharCharCharChar1">
    <w:name w:val="Char Знак Знак Char Знак Знак Char Знак Знак Char Знак Знак Знак Знак Знак1 Знак"/>
    <w:basedOn w:val="a"/>
    <w:rsid w:val="00677FC9"/>
    <w:pPr>
      <w:spacing w:after="0" w:line="240" w:lineRule="auto"/>
    </w:pPr>
    <w:rPr>
      <w:rFonts w:ascii="Verdana" w:hAnsi="Verdana" w:cs="Verdana"/>
      <w:sz w:val="20"/>
      <w:szCs w:val="20"/>
      <w:lang w:val="en-US" w:eastAsia="en-US"/>
    </w:rPr>
  </w:style>
  <w:style w:type="paragraph" w:styleId="HTML">
    <w:name w:val="HTML Preformatted"/>
    <w:basedOn w:val="a"/>
    <w:link w:val="HTML0"/>
    <w:rsid w:val="00677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677FC9"/>
    <w:rPr>
      <w:rFonts w:ascii="Courier New" w:hAnsi="Courier New" w:cs="Courier New"/>
      <w:sz w:val="20"/>
      <w:szCs w:val="20"/>
      <w:lang w:val="ru-RU" w:eastAsia="ru-RU"/>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8569A"/>
    <w:pPr>
      <w:spacing w:after="0" w:line="240" w:lineRule="auto"/>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81042844">
      <w:marLeft w:val="0"/>
      <w:marRight w:val="0"/>
      <w:marTop w:val="0"/>
      <w:marBottom w:val="0"/>
      <w:divBdr>
        <w:top w:val="none" w:sz="0" w:space="0" w:color="auto"/>
        <w:left w:val="none" w:sz="0" w:space="0" w:color="auto"/>
        <w:bottom w:val="none" w:sz="0" w:space="0" w:color="auto"/>
        <w:right w:val="none" w:sz="0" w:space="0" w:color="auto"/>
      </w:divBdr>
    </w:div>
    <w:div w:id="481042845">
      <w:marLeft w:val="0"/>
      <w:marRight w:val="0"/>
      <w:marTop w:val="0"/>
      <w:marBottom w:val="0"/>
      <w:divBdr>
        <w:top w:val="none" w:sz="0" w:space="0" w:color="auto"/>
        <w:left w:val="none" w:sz="0" w:space="0" w:color="auto"/>
        <w:bottom w:val="none" w:sz="0" w:space="0" w:color="auto"/>
        <w:right w:val="none" w:sz="0" w:space="0" w:color="auto"/>
      </w:divBdr>
    </w:div>
    <w:div w:id="4810428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682-18/paran1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3.rada.gov.ua/laws/show/1682-18/paran13" TargetMode="External"/><Relationship Id="rId12" Type="http://schemas.openxmlformats.org/officeDocument/2006/relationships/hyperlink" Target="http://zakon5.rada.gov.ua/laws/show/88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5.rada.gov.ua/laws/show/889-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on5.rada.gov.ua/laws/show/254%D0%BA/96-%D0%B2%D1%80" TargetMode="External"/><Relationship Id="rId4" Type="http://schemas.openxmlformats.org/officeDocument/2006/relationships/webSettings" Target="webSettings.xml"/><Relationship Id="rId9" Type="http://schemas.openxmlformats.org/officeDocument/2006/relationships/hyperlink" Target="mailto:kadry@comin.gov.u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6531</Words>
  <Characters>3724</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Grizli777</Company>
  <LinksUpToDate>false</LinksUpToDate>
  <CharactersWithSpaces>10235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creator>OptiPlex_210.145</dc:creator>
  <cp:lastModifiedBy>User</cp:lastModifiedBy>
  <cp:revision>2</cp:revision>
  <cp:lastPrinted>2018-12-26T10:48:00Z</cp:lastPrinted>
  <dcterms:created xsi:type="dcterms:W3CDTF">2018-12-27T15:13:00Z</dcterms:created>
  <dcterms:modified xsi:type="dcterms:W3CDTF">2018-12-27T15:13:00Z</dcterms:modified>
</cp:coreProperties>
</file>