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D50B0" w14:textId="77777777" w:rsidR="00127BEF" w:rsidRDefault="00127BEF" w:rsidP="00127BEF">
      <w:pPr>
        <w:jc w:val="right"/>
        <w:rPr>
          <w:bCs/>
          <w:sz w:val="28"/>
          <w:szCs w:val="28"/>
          <w:lang w:val="uk-UA" w:eastAsia="en-US"/>
        </w:rPr>
      </w:pPr>
      <w:r>
        <w:rPr>
          <w:bCs/>
          <w:sz w:val="28"/>
          <w:szCs w:val="28"/>
          <w:lang w:val="uk-UA"/>
        </w:rPr>
        <w:t>ЗАТВЕРДЖЕНО:</w:t>
      </w:r>
    </w:p>
    <w:p w14:paraId="7B3D2B94" w14:textId="77777777" w:rsidR="00127BEF" w:rsidRDefault="00127BEF" w:rsidP="00127BEF">
      <w:pPr>
        <w:jc w:val="right"/>
        <w:rPr>
          <w:bCs/>
          <w:sz w:val="28"/>
          <w:szCs w:val="28"/>
          <w:lang w:val="uk-UA"/>
        </w:rPr>
      </w:pPr>
      <w:r>
        <w:rPr>
          <w:bCs/>
          <w:sz w:val="28"/>
          <w:szCs w:val="28"/>
          <w:lang w:val="uk-UA"/>
        </w:rPr>
        <w:t xml:space="preserve">                                                                          </w:t>
      </w:r>
    </w:p>
    <w:p w14:paraId="74BDBD15" w14:textId="77777777" w:rsidR="00127BEF" w:rsidRDefault="00127BEF" w:rsidP="00127BEF">
      <w:pPr>
        <w:jc w:val="right"/>
        <w:rPr>
          <w:bCs/>
          <w:sz w:val="28"/>
          <w:szCs w:val="28"/>
          <w:lang w:val="uk-UA"/>
        </w:rPr>
      </w:pPr>
      <w:r>
        <w:rPr>
          <w:bCs/>
          <w:sz w:val="28"/>
          <w:szCs w:val="28"/>
          <w:lang w:val="uk-UA"/>
        </w:rPr>
        <w:t xml:space="preserve"> Наказ НВДЛ «Веселка» </w:t>
      </w:r>
    </w:p>
    <w:p w14:paraId="2E0BB342" w14:textId="7A332809" w:rsidR="00127BEF" w:rsidRDefault="00127BEF" w:rsidP="00127BEF">
      <w:pPr>
        <w:jc w:val="right"/>
        <w:rPr>
          <w:bCs/>
          <w:sz w:val="28"/>
          <w:szCs w:val="28"/>
          <w:lang w:val="uk-UA"/>
        </w:rPr>
      </w:pPr>
      <w:r>
        <w:rPr>
          <w:bCs/>
          <w:sz w:val="28"/>
          <w:szCs w:val="28"/>
          <w:lang w:val="uk-UA"/>
        </w:rPr>
        <w:t xml:space="preserve">                                                             </w:t>
      </w:r>
      <w:r>
        <w:rPr>
          <w:bCs/>
          <w:sz w:val="28"/>
          <w:szCs w:val="28"/>
        </w:rPr>
        <w:t xml:space="preserve">   </w:t>
      </w:r>
      <w:r>
        <w:rPr>
          <w:bCs/>
          <w:sz w:val="28"/>
          <w:szCs w:val="28"/>
          <w:lang w:val="uk-UA"/>
        </w:rPr>
        <w:t xml:space="preserve">  30.0</w:t>
      </w:r>
      <w:r w:rsidR="005D2053">
        <w:rPr>
          <w:bCs/>
          <w:sz w:val="28"/>
          <w:szCs w:val="28"/>
          <w:lang w:val="uk-UA"/>
        </w:rPr>
        <w:t>4</w:t>
      </w:r>
      <w:r>
        <w:rPr>
          <w:bCs/>
          <w:sz w:val="28"/>
          <w:szCs w:val="28"/>
          <w:lang w:val="uk-UA"/>
        </w:rPr>
        <w:t xml:space="preserve">.2025 р. № </w:t>
      </w:r>
      <w:r w:rsidR="008B7E57">
        <w:rPr>
          <w:bCs/>
          <w:sz w:val="28"/>
          <w:szCs w:val="28"/>
        </w:rPr>
        <w:t>15</w:t>
      </w:r>
      <w:r>
        <w:rPr>
          <w:bCs/>
          <w:sz w:val="28"/>
          <w:szCs w:val="28"/>
          <w:lang w:val="uk-UA"/>
        </w:rPr>
        <w:t xml:space="preserve"> </w:t>
      </w:r>
    </w:p>
    <w:p w14:paraId="11E8C2B9" w14:textId="77777777" w:rsidR="0018179D" w:rsidRDefault="0018179D" w:rsidP="00127BEF">
      <w:pPr>
        <w:jc w:val="center"/>
        <w:rPr>
          <w:bCs/>
          <w:sz w:val="28"/>
          <w:szCs w:val="28"/>
          <w:lang w:val="uk-UA"/>
        </w:rPr>
      </w:pPr>
    </w:p>
    <w:p w14:paraId="2982DB38" w14:textId="77777777" w:rsidR="00127BEF" w:rsidRDefault="00127BEF" w:rsidP="00127BEF">
      <w:pPr>
        <w:jc w:val="center"/>
        <w:rPr>
          <w:b/>
          <w:bCs/>
          <w:sz w:val="28"/>
          <w:szCs w:val="28"/>
          <w:lang w:val="uk-UA"/>
        </w:rPr>
      </w:pPr>
      <w:r>
        <w:rPr>
          <w:b/>
          <w:bCs/>
          <w:sz w:val="28"/>
          <w:szCs w:val="28"/>
          <w:lang w:val="uk-UA"/>
        </w:rPr>
        <w:t>ЖУРІ</w:t>
      </w:r>
    </w:p>
    <w:p w14:paraId="1C20CD09" w14:textId="77777777" w:rsidR="00127BEF" w:rsidRDefault="00127BEF" w:rsidP="00127BEF">
      <w:pPr>
        <w:jc w:val="center"/>
        <w:rPr>
          <w:b/>
          <w:bCs/>
          <w:sz w:val="28"/>
          <w:szCs w:val="28"/>
          <w:lang w:val="uk-UA"/>
        </w:rPr>
      </w:pPr>
      <w:r>
        <w:rPr>
          <w:b/>
          <w:bCs/>
          <w:sz w:val="28"/>
          <w:szCs w:val="28"/>
          <w:lang w:val="uk-UA"/>
        </w:rPr>
        <w:t>Літературно-мистецької премії імені Олени Пчілки</w:t>
      </w:r>
    </w:p>
    <w:p w14:paraId="31669602" w14:textId="77777777" w:rsidR="008B7E57" w:rsidRDefault="008B7E57" w:rsidP="00127BEF">
      <w:pPr>
        <w:jc w:val="center"/>
        <w:rPr>
          <w:b/>
          <w:bCs/>
          <w:sz w:val="28"/>
          <w:szCs w:val="28"/>
          <w:lang w:val="uk-UA"/>
        </w:rPr>
      </w:pPr>
    </w:p>
    <w:p w14:paraId="479585FF" w14:textId="77777777" w:rsidR="00127BEF" w:rsidRDefault="00127BEF" w:rsidP="00127BEF">
      <w:pPr>
        <w:pStyle w:val="a4"/>
        <w:numPr>
          <w:ilvl w:val="0"/>
          <w:numId w:val="1"/>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Кононенко Олексій Анатолійович – виконуючий обов’язки директора Національного видавництва дитячої літератури «Веселка», письменник, журналіст, заслужений діяч мистецтв України, лауреат Всеукраїнської літературної премії імені Івана Огієнка та Літературно-мистецької премії імені Олени Пчілки (голова журі)</w:t>
      </w:r>
    </w:p>
    <w:p w14:paraId="4E42551D" w14:textId="77777777" w:rsidR="00127BEF" w:rsidRDefault="00127BEF" w:rsidP="00127BEF">
      <w:pPr>
        <w:pStyle w:val="a4"/>
        <w:numPr>
          <w:ilvl w:val="0"/>
          <w:numId w:val="1"/>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Москаленко Яна Миколаївна – керуюча справами виконавчого комітету Гадяцької міської ради;</w:t>
      </w:r>
    </w:p>
    <w:p w14:paraId="61C80C54" w14:textId="77777777" w:rsidR="00127BEF" w:rsidRDefault="00127BEF" w:rsidP="00127BEF">
      <w:pPr>
        <w:pStyle w:val="a4"/>
        <w:numPr>
          <w:ilvl w:val="0"/>
          <w:numId w:val="1"/>
        </w:numPr>
        <w:spacing w:after="0" w:line="240" w:lineRule="auto"/>
        <w:ind w:left="0"/>
        <w:jc w:val="both"/>
        <w:rPr>
          <w:rFonts w:ascii="Times New Roman" w:hAnsi="Times New Roman" w:cs="Times New Roman"/>
          <w:sz w:val="28"/>
          <w:szCs w:val="28"/>
          <w:lang w:val="uk-UA"/>
        </w:rPr>
      </w:pPr>
      <w:proofErr w:type="spellStart"/>
      <w:r>
        <w:rPr>
          <w:rFonts w:ascii="Times New Roman" w:hAnsi="Times New Roman" w:cs="Times New Roman"/>
          <w:bCs/>
          <w:sz w:val="28"/>
          <w:szCs w:val="28"/>
          <w:lang w:val="uk-UA"/>
        </w:rPr>
        <w:t>Кірющенко</w:t>
      </w:r>
      <w:proofErr w:type="spellEnd"/>
      <w:r>
        <w:rPr>
          <w:rFonts w:ascii="Times New Roman" w:hAnsi="Times New Roman" w:cs="Times New Roman"/>
          <w:bCs/>
          <w:sz w:val="28"/>
          <w:szCs w:val="28"/>
          <w:lang w:val="uk-UA"/>
        </w:rPr>
        <w:t xml:space="preserve"> Станіслава Вікторівна</w:t>
      </w:r>
      <w:r>
        <w:rPr>
          <w:rFonts w:ascii="Times New Roman" w:hAnsi="Times New Roman" w:cs="Times New Roman"/>
          <w:sz w:val="28"/>
          <w:szCs w:val="28"/>
          <w:lang w:val="uk-UA"/>
        </w:rPr>
        <w:t xml:space="preserve"> – заступниця директора Національного видавництва дитячої літератури «Веселка»», (секретар журі)</w:t>
      </w:r>
    </w:p>
    <w:p w14:paraId="528DE7B4" w14:textId="77777777" w:rsidR="00127BEF" w:rsidRDefault="00127BEF" w:rsidP="00127BEF">
      <w:pPr>
        <w:pStyle w:val="a4"/>
        <w:numPr>
          <w:ilvl w:val="0"/>
          <w:numId w:val="1"/>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Сумська Наталія В’ячеславівна – провідна акторка Національного академічного драматичного театру імені Івана Франка, народна артистка України, триразова лауреатка театральної премії «Київська пектораль» (2000, 2011, 2015), лауреатка Шевченківської премії (2008) та Премії Кабінету Міністрів України імені Лесі Українки (2009). (За згодою);</w:t>
      </w:r>
    </w:p>
    <w:p w14:paraId="28FEC187" w14:textId="77777777" w:rsidR="00127BEF" w:rsidRDefault="00127BEF" w:rsidP="00127BEF">
      <w:pPr>
        <w:pStyle w:val="a4"/>
        <w:numPr>
          <w:ilvl w:val="0"/>
          <w:numId w:val="1"/>
        </w:numPr>
        <w:spacing w:after="0" w:line="240" w:lineRule="auto"/>
        <w:ind w:left="0"/>
        <w:jc w:val="both"/>
        <w:rPr>
          <w:rFonts w:ascii="Times New Roman" w:hAnsi="Times New Roman" w:cs="Times New Roman"/>
          <w:sz w:val="28"/>
          <w:szCs w:val="28"/>
          <w:lang w:val="uk-UA"/>
        </w:rPr>
      </w:pPr>
      <w:proofErr w:type="spellStart"/>
      <w:r>
        <w:rPr>
          <w:rFonts w:ascii="Times New Roman" w:hAnsi="Times New Roman" w:cs="Times New Roman"/>
          <w:bCs/>
          <w:sz w:val="28"/>
          <w:szCs w:val="28"/>
          <w:lang w:val="uk-UA"/>
        </w:rPr>
        <w:t>Труш</w:t>
      </w:r>
      <w:proofErr w:type="spellEnd"/>
      <w:r>
        <w:rPr>
          <w:rFonts w:ascii="Times New Roman" w:hAnsi="Times New Roman" w:cs="Times New Roman"/>
          <w:bCs/>
          <w:sz w:val="28"/>
          <w:szCs w:val="28"/>
          <w:lang w:val="uk-UA"/>
        </w:rPr>
        <w:t xml:space="preserve"> Лариса Володимирівна</w:t>
      </w:r>
      <w:r>
        <w:rPr>
          <w:rFonts w:ascii="Times New Roman" w:hAnsi="Times New Roman" w:cs="Times New Roman"/>
          <w:sz w:val="28"/>
          <w:szCs w:val="28"/>
          <w:lang w:val="uk-UA"/>
        </w:rPr>
        <w:t xml:space="preserve"> – начальниця відділу культури і туризму Гадяцької міської ради;</w:t>
      </w:r>
    </w:p>
    <w:p w14:paraId="5053296A" w14:textId="77777777" w:rsidR="00127BEF" w:rsidRDefault="00127BEF" w:rsidP="00127BEF">
      <w:pPr>
        <w:pStyle w:val="a4"/>
        <w:numPr>
          <w:ilvl w:val="0"/>
          <w:numId w:val="1"/>
        </w:numPr>
        <w:spacing w:after="0" w:line="240" w:lineRule="auto"/>
        <w:ind w:left="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Сербін</w:t>
      </w:r>
      <w:proofErr w:type="spellEnd"/>
      <w:r>
        <w:rPr>
          <w:rFonts w:ascii="Times New Roman" w:hAnsi="Times New Roman" w:cs="Times New Roman"/>
          <w:sz w:val="28"/>
          <w:szCs w:val="28"/>
          <w:lang w:val="uk-UA"/>
        </w:rPr>
        <w:t xml:space="preserve"> Олег Олегович – генеральний директор Національної бібліотеки імені Ярослава Мудрого. (За згодою);</w:t>
      </w:r>
    </w:p>
    <w:p w14:paraId="2168AB64" w14:textId="77777777" w:rsidR="00127BEF" w:rsidRDefault="00127BEF" w:rsidP="00127BEF">
      <w:pPr>
        <w:pStyle w:val="a4"/>
        <w:numPr>
          <w:ilvl w:val="0"/>
          <w:numId w:val="1"/>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Смірнова Тетяна </w:t>
      </w:r>
      <w:proofErr w:type="spellStart"/>
      <w:r>
        <w:rPr>
          <w:rFonts w:ascii="Times New Roman" w:hAnsi="Times New Roman" w:cs="Times New Roman"/>
          <w:sz w:val="28"/>
          <w:szCs w:val="28"/>
          <w:lang w:val="uk-UA"/>
        </w:rPr>
        <w:t>Юр'ївна</w:t>
      </w:r>
      <w:proofErr w:type="spellEnd"/>
      <w:r>
        <w:rPr>
          <w:rFonts w:ascii="Times New Roman" w:hAnsi="Times New Roman" w:cs="Times New Roman"/>
          <w:sz w:val="28"/>
          <w:szCs w:val="28"/>
          <w:lang w:val="uk-UA"/>
        </w:rPr>
        <w:t xml:space="preserve">  - директорка Гадяцького ліцею№1 імені Олени Пчілки Гадяцької міської ради;</w:t>
      </w:r>
    </w:p>
    <w:p w14:paraId="4783D3AD" w14:textId="77777777" w:rsidR="00127BEF" w:rsidRDefault="00127BEF" w:rsidP="00127BEF">
      <w:pPr>
        <w:pStyle w:val="a4"/>
        <w:numPr>
          <w:ilvl w:val="0"/>
          <w:numId w:val="1"/>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Чернявський Костянтин Володимирович – голова Національної спілки художників України, заслужений художник України. (За згодою);</w:t>
      </w:r>
    </w:p>
    <w:p w14:paraId="275C5E1A" w14:textId="77777777" w:rsidR="00127BEF" w:rsidRDefault="00127BEF" w:rsidP="00127BEF">
      <w:pPr>
        <w:pStyle w:val="a4"/>
        <w:numPr>
          <w:ilvl w:val="0"/>
          <w:numId w:val="1"/>
        </w:numPr>
        <w:spacing w:after="0" w:line="240" w:lineRule="auto"/>
        <w:ind w:left="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Чирков</w:t>
      </w:r>
      <w:proofErr w:type="spellEnd"/>
      <w:r>
        <w:rPr>
          <w:rFonts w:ascii="Times New Roman" w:hAnsi="Times New Roman" w:cs="Times New Roman"/>
          <w:sz w:val="28"/>
          <w:szCs w:val="28"/>
          <w:lang w:val="uk-UA"/>
        </w:rPr>
        <w:t xml:space="preserve"> Серг</w:t>
      </w:r>
      <w:r w:rsidR="00806E30">
        <w:rPr>
          <w:rFonts w:ascii="Times New Roman" w:hAnsi="Times New Roman" w:cs="Times New Roman"/>
          <w:sz w:val="28"/>
          <w:szCs w:val="28"/>
          <w:lang w:val="uk-UA"/>
        </w:rPr>
        <w:t>ій Миколайович</w:t>
      </w:r>
      <w:r>
        <w:rPr>
          <w:rFonts w:ascii="Times New Roman" w:hAnsi="Times New Roman" w:cs="Times New Roman"/>
          <w:sz w:val="28"/>
          <w:szCs w:val="28"/>
          <w:lang w:val="uk-UA"/>
        </w:rPr>
        <w:t xml:space="preserve"> – член Національної спілки письменників України, залужений працівник культури України (За згодою).</w:t>
      </w:r>
    </w:p>
    <w:p w14:paraId="1D92E583" w14:textId="77777777" w:rsidR="009F1198" w:rsidRPr="00EA32F9" w:rsidRDefault="009F1198">
      <w:pPr>
        <w:rPr>
          <w:lang w:val="uk-UA"/>
        </w:rPr>
      </w:pPr>
    </w:p>
    <w:sectPr w:rsidR="009F1198" w:rsidRPr="00EA32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21757"/>
    <w:multiLevelType w:val="hybridMultilevel"/>
    <w:tmpl w:val="7D08408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914966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0B"/>
    <w:rsid w:val="00127BEF"/>
    <w:rsid w:val="001354AF"/>
    <w:rsid w:val="00141117"/>
    <w:rsid w:val="0018179D"/>
    <w:rsid w:val="002B792D"/>
    <w:rsid w:val="003E21EE"/>
    <w:rsid w:val="00460A7F"/>
    <w:rsid w:val="004B059E"/>
    <w:rsid w:val="00503B4A"/>
    <w:rsid w:val="005D2053"/>
    <w:rsid w:val="00643EC0"/>
    <w:rsid w:val="006A309B"/>
    <w:rsid w:val="00806E30"/>
    <w:rsid w:val="008B7E57"/>
    <w:rsid w:val="009F1198"/>
    <w:rsid w:val="00AA3E0B"/>
    <w:rsid w:val="00EA32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FCD7"/>
  <w15:chartTrackingRefBased/>
  <w15:docId w15:val="{508FC13C-82E6-4FD1-A8A2-0CA82990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11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EA32F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1117"/>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A32F9"/>
    <w:rPr>
      <w:rFonts w:asciiTheme="majorHAnsi" w:eastAsiaTheme="majorEastAsia" w:hAnsiTheme="majorHAnsi" w:cstheme="majorBidi"/>
      <w:b/>
      <w:bCs/>
      <w:color w:val="2E74B5" w:themeColor="accent1" w:themeShade="BF"/>
      <w:sz w:val="28"/>
      <w:szCs w:val="28"/>
      <w:lang w:val="en-US"/>
    </w:rPr>
  </w:style>
  <w:style w:type="paragraph" w:styleId="a4">
    <w:name w:val="List Paragraph"/>
    <w:basedOn w:val="a"/>
    <w:uiPriority w:val="34"/>
    <w:qFormat/>
    <w:rsid w:val="00127BEF"/>
    <w:pPr>
      <w:spacing w:after="200" w:line="276" w:lineRule="auto"/>
      <w:ind w:left="720"/>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267821">
      <w:bodyDiv w:val="1"/>
      <w:marLeft w:val="0"/>
      <w:marRight w:val="0"/>
      <w:marTop w:val="0"/>
      <w:marBottom w:val="0"/>
      <w:divBdr>
        <w:top w:val="none" w:sz="0" w:space="0" w:color="auto"/>
        <w:left w:val="none" w:sz="0" w:space="0" w:color="auto"/>
        <w:bottom w:val="none" w:sz="0" w:space="0" w:color="auto"/>
        <w:right w:val="none" w:sz="0" w:space="0" w:color="auto"/>
      </w:divBdr>
    </w:div>
    <w:div w:id="888567702">
      <w:bodyDiv w:val="1"/>
      <w:marLeft w:val="0"/>
      <w:marRight w:val="0"/>
      <w:marTop w:val="0"/>
      <w:marBottom w:val="0"/>
      <w:divBdr>
        <w:top w:val="none" w:sz="0" w:space="0" w:color="auto"/>
        <w:left w:val="none" w:sz="0" w:space="0" w:color="auto"/>
        <w:bottom w:val="none" w:sz="0" w:space="0" w:color="auto"/>
        <w:right w:val="none" w:sz="0" w:space="0" w:color="auto"/>
      </w:divBdr>
    </w:div>
    <w:div w:id="11014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1059</Words>
  <Characters>605</Characters>
  <Application>Microsoft Office Word</Application>
  <DocSecurity>0</DocSecurity>
  <Lines>5</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Тетьяна Колісник</cp:lastModifiedBy>
  <cp:revision>3</cp:revision>
  <dcterms:created xsi:type="dcterms:W3CDTF">2025-05-16T09:31:00Z</dcterms:created>
  <dcterms:modified xsi:type="dcterms:W3CDTF">2025-05-16T09:33:00Z</dcterms:modified>
</cp:coreProperties>
</file>