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D4B1" w14:textId="77777777" w:rsidR="00CD32A0" w:rsidRPr="00CF1A31" w:rsidRDefault="00292356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3427B72" w14:textId="77777777" w:rsidR="00CD32A0" w:rsidRPr="00CF1A31" w:rsidRDefault="00292356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Наказ Державного комітету</w:t>
      </w:r>
    </w:p>
    <w:p w14:paraId="18868288" w14:textId="77777777" w:rsidR="00CD32A0" w:rsidRPr="00CF1A31" w:rsidRDefault="00292356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телебачення і радіомовлення України</w:t>
      </w:r>
    </w:p>
    <w:p w14:paraId="7B4A6522" w14:textId="1C4D7B4F" w:rsidR="00CD32A0" w:rsidRPr="00CF1A31" w:rsidRDefault="001C1341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«</w:t>
      </w:r>
      <w:r w:rsidR="00C20B41" w:rsidRPr="00CF1A31">
        <w:rPr>
          <w:rFonts w:ascii="Times New Roman" w:hAnsi="Times New Roman" w:cs="Times New Roman"/>
          <w:sz w:val="28"/>
          <w:szCs w:val="28"/>
        </w:rPr>
        <w:t>____</w:t>
      </w:r>
      <w:r w:rsidR="00292356" w:rsidRPr="00CF1A31">
        <w:rPr>
          <w:rFonts w:ascii="Times New Roman" w:hAnsi="Times New Roman" w:cs="Times New Roman"/>
          <w:sz w:val="28"/>
          <w:szCs w:val="28"/>
        </w:rPr>
        <w:t>»___________ 202</w:t>
      </w:r>
      <w:r w:rsidR="00CF1A31" w:rsidRPr="00CF1A31">
        <w:rPr>
          <w:rFonts w:ascii="Times New Roman" w:hAnsi="Times New Roman" w:cs="Times New Roman"/>
          <w:sz w:val="28"/>
          <w:szCs w:val="28"/>
        </w:rPr>
        <w:t>6</w:t>
      </w:r>
      <w:r w:rsidR="00292356" w:rsidRPr="00CF1A31">
        <w:rPr>
          <w:rFonts w:ascii="Times New Roman" w:hAnsi="Times New Roman" w:cs="Times New Roman"/>
          <w:sz w:val="28"/>
          <w:szCs w:val="28"/>
        </w:rPr>
        <w:t xml:space="preserve"> року №___</w:t>
      </w:r>
    </w:p>
    <w:p w14:paraId="7016BF5C" w14:textId="77777777" w:rsidR="00CD32A0" w:rsidRPr="00CF1A31" w:rsidRDefault="00CD32A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33B82FEC" w14:textId="77777777" w:rsidR="00CD32A0" w:rsidRPr="00CF1A31" w:rsidRDefault="00796CC7" w:rsidP="00C3095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A31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14:paraId="3C13422F" w14:textId="77777777" w:rsidR="00CD32A0" w:rsidRPr="00CF1A31" w:rsidRDefault="00292356" w:rsidP="00C3095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A31">
        <w:rPr>
          <w:rFonts w:ascii="Times New Roman" w:hAnsi="Times New Roman" w:cs="Times New Roman"/>
          <w:b/>
          <w:bCs/>
          <w:sz w:val="28"/>
          <w:szCs w:val="28"/>
        </w:rPr>
        <w:t xml:space="preserve">видавничого оформлення, поліграфічного і технічного виконання </w:t>
      </w:r>
      <w:r w:rsidR="00DF7091" w:rsidRPr="00CF1A31">
        <w:rPr>
          <w:rFonts w:ascii="Times New Roman" w:hAnsi="Times New Roman" w:cs="Times New Roman"/>
          <w:b/>
          <w:bCs/>
          <w:sz w:val="28"/>
          <w:szCs w:val="28"/>
        </w:rPr>
        <w:t xml:space="preserve">неперіодичних </w:t>
      </w:r>
      <w:r w:rsidRPr="00CF1A31">
        <w:rPr>
          <w:rFonts w:ascii="Times New Roman" w:hAnsi="Times New Roman" w:cs="Times New Roman"/>
          <w:b/>
          <w:bCs/>
          <w:sz w:val="28"/>
          <w:szCs w:val="28"/>
        </w:rPr>
        <w:t>видань</w:t>
      </w:r>
    </w:p>
    <w:p w14:paraId="49DEC98F" w14:textId="77777777" w:rsidR="007E56CF" w:rsidRPr="00CF1A31" w:rsidRDefault="007E56CF" w:rsidP="00C3095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A31">
        <w:rPr>
          <w:rFonts w:ascii="Times New Roman" w:hAnsi="Times New Roman" w:cs="Times New Roman"/>
          <w:b/>
          <w:bCs/>
          <w:sz w:val="28"/>
          <w:szCs w:val="28"/>
        </w:rPr>
        <w:t xml:space="preserve">(книжкові, </w:t>
      </w:r>
      <w:r w:rsidR="00A92A51" w:rsidRPr="00CF1A31">
        <w:rPr>
          <w:rFonts w:ascii="Times New Roman" w:hAnsi="Times New Roman" w:cs="Times New Roman"/>
          <w:b/>
          <w:bCs/>
          <w:sz w:val="28"/>
          <w:szCs w:val="28"/>
        </w:rPr>
        <w:t>електронні, нотні, аркушеві</w:t>
      </w:r>
      <w:r w:rsidRPr="00CF1A3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2E74D8B" w14:textId="77777777" w:rsidR="00CD32A0" w:rsidRPr="00CF1A31" w:rsidRDefault="00CD32A0" w:rsidP="00C3095D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671C2" w14:textId="77777777" w:rsidR="00CD32A0" w:rsidRPr="00CF1A31" w:rsidRDefault="00292356" w:rsidP="00327C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b/>
          <w:bCs/>
          <w:sz w:val="28"/>
          <w:szCs w:val="28"/>
        </w:rPr>
        <w:t>І. Загальні положення</w:t>
      </w:r>
    </w:p>
    <w:p w14:paraId="6C971C62" w14:textId="77777777" w:rsidR="00996A51" w:rsidRPr="00CF1A31" w:rsidRDefault="00292356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 xml:space="preserve">1. Ці </w:t>
      </w:r>
      <w:r w:rsidR="00796CC7" w:rsidRPr="00CF1A31">
        <w:rPr>
          <w:rFonts w:ascii="Times New Roman" w:hAnsi="Times New Roman" w:cs="Times New Roman"/>
          <w:sz w:val="28"/>
          <w:szCs w:val="28"/>
        </w:rPr>
        <w:t>Правила</w:t>
      </w:r>
      <w:r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7E56CF" w:rsidRPr="00CF1A31">
        <w:rPr>
          <w:rFonts w:ascii="Times New Roman" w:hAnsi="Times New Roman" w:cs="Times New Roman"/>
          <w:sz w:val="28"/>
          <w:szCs w:val="28"/>
        </w:rPr>
        <w:t>розроблені на виконання Законів</w:t>
      </w:r>
      <w:r w:rsidR="00876B2F" w:rsidRPr="00CF1A31">
        <w:rPr>
          <w:rFonts w:ascii="Times New Roman" w:hAnsi="Times New Roman" w:cs="Times New Roman"/>
          <w:sz w:val="28"/>
          <w:szCs w:val="28"/>
        </w:rPr>
        <w:t xml:space="preserve"> України «Про видавничу справу»</w:t>
      </w:r>
      <w:r w:rsidR="00910158" w:rsidRPr="00CF1A31">
        <w:rPr>
          <w:rFonts w:ascii="Times New Roman" w:hAnsi="Times New Roman" w:cs="Times New Roman"/>
          <w:sz w:val="28"/>
          <w:szCs w:val="28"/>
        </w:rPr>
        <w:t xml:space="preserve">, </w:t>
      </w:r>
      <w:r w:rsidR="00910B35" w:rsidRPr="00CF1A31">
        <w:rPr>
          <w:rFonts w:ascii="Times New Roman" w:hAnsi="Times New Roman" w:cs="Times New Roman"/>
          <w:sz w:val="28"/>
          <w:szCs w:val="28"/>
        </w:rPr>
        <w:t xml:space="preserve">«Про авторське право і суміжні права», </w:t>
      </w:r>
      <w:r w:rsidR="00910158" w:rsidRPr="00CF1A31">
        <w:rPr>
          <w:rFonts w:ascii="Times New Roman" w:hAnsi="Times New Roman" w:cs="Times New Roman"/>
          <w:sz w:val="28"/>
          <w:szCs w:val="28"/>
        </w:rPr>
        <w:t>«Про інформацію»</w:t>
      </w:r>
      <w:r w:rsidR="00674495" w:rsidRPr="00CF1A31">
        <w:rPr>
          <w:rFonts w:ascii="Times New Roman" w:hAnsi="Times New Roman" w:cs="Times New Roman"/>
          <w:sz w:val="28"/>
          <w:szCs w:val="28"/>
        </w:rPr>
        <w:t>,</w:t>
      </w:r>
      <w:r w:rsidR="00876B2F" w:rsidRPr="00CF1A3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0828024"/>
      <w:r w:rsidR="00D73B1B" w:rsidRPr="00CF1A31">
        <w:rPr>
          <w:rFonts w:ascii="Times New Roman" w:hAnsi="Times New Roman" w:cs="Times New Roman"/>
          <w:sz w:val="28"/>
          <w:szCs w:val="28"/>
        </w:rPr>
        <w:t>«Про забезпечення функціонування української мови як державної»</w:t>
      </w:r>
      <w:r w:rsidR="00B51BD8" w:rsidRPr="00CF1A31">
        <w:rPr>
          <w:rFonts w:ascii="Times New Roman" w:hAnsi="Times New Roman" w:cs="Times New Roman"/>
          <w:sz w:val="28"/>
          <w:szCs w:val="28"/>
        </w:rPr>
        <w:t xml:space="preserve">, «Про стандартизацію» </w:t>
      </w:r>
      <w:bookmarkEnd w:id="0"/>
      <w:r w:rsidR="00876B2F" w:rsidRPr="00CF1A31">
        <w:rPr>
          <w:rFonts w:ascii="Times New Roman" w:hAnsi="Times New Roman" w:cs="Times New Roman"/>
          <w:sz w:val="28"/>
          <w:szCs w:val="28"/>
        </w:rPr>
        <w:t xml:space="preserve">та </w:t>
      </w:r>
      <w:r w:rsidRPr="00CF1A31">
        <w:rPr>
          <w:rFonts w:ascii="Times New Roman" w:hAnsi="Times New Roman" w:cs="Times New Roman"/>
          <w:sz w:val="28"/>
          <w:szCs w:val="28"/>
        </w:rPr>
        <w:t xml:space="preserve">встановлюють </w:t>
      </w:r>
      <w:r w:rsidR="001F5293" w:rsidRPr="00CF1A31">
        <w:rPr>
          <w:rFonts w:ascii="Times New Roman" w:hAnsi="Times New Roman" w:cs="Times New Roman"/>
          <w:sz w:val="28"/>
          <w:szCs w:val="28"/>
        </w:rPr>
        <w:t>вимоги</w:t>
      </w:r>
      <w:r w:rsidRPr="00CF1A31">
        <w:rPr>
          <w:rFonts w:ascii="Times New Roman" w:hAnsi="Times New Roman" w:cs="Times New Roman"/>
          <w:sz w:val="28"/>
          <w:szCs w:val="28"/>
        </w:rPr>
        <w:t xml:space="preserve"> щодо видавничого оформлення </w:t>
      </w:r>
      <w:r w:rsidR="00DF4F1D" w:rsidRPr="00CF1A31">
        <w:rPr>
          <w:rFonts w:ascii="Times New Roman" w:hAnsi="Times New Roman" w:cs="Times New Roman"/>
          <w:bCs/>
          <w:sz w:val="28"/>
          <w:szCs w:val="28"/>
        </w:rPr>
        <w:t>неперіодичних</w:t>
      </w:r>
      <w:r w:rsidR="00DF4F1D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Pr="00CF1A31">
        <w:rPr>
          <w:rFonts w:ascii="Times New Roman" w:hAnsi="Times New Roman" w:cs="Times New Roman"/>
          <w:sz w:val="28"/>
          <w:szCs w:val="28"/>
        </w:rPr>
        <w:t>видань</w:t>
      </w:r>
      <w:r w:rsidR="00211F9E" w:rsidRPr="00CF1A31">
        <w:rPr>
          <w:rFonts w:ascii="Times New Roman" w:hAnsi="Times New Roman" w:cs="Times New Roman"/>
          <w:sz w:val="28"/>
          <w:szCs w:val="28"/>
        </w:rPr>
        <w:t xml:space="preserve"> (далі – видання</w:t>
      </w:r>
      <w:r w:rsidR="00674495" w:rsidRPr="00CF1A31">
        <w:rPr>
          <w:rFonts w:ascii="Times New Roman" w:hAnsi="Times New Roman" w:cs="Times New Roman"/>
          <w:sz w:val="28"/>
          <w:szCs w:val="28"/>
        </w:rPr>
        <w:t xml:space="preserve">), </w:t>
      </w:r>
      <w:r w:rsidRPr="00CF1A31">
        <w:rPr>
          <w:rFonts w:ascii="Times New Roman" w:hAnsi="Times New Roman" w:cs="Times New Roman"/>
          <w:sz w:val="28"/>
          <w:szCs w:val="28"/>
        </w:rPr>
        <w:t>їх поліграфічного, технічного виконання і стосуються видань, відтворених шляхом друкування, тиснення або виготовлених електронним записом на будь-якому носієві чи іншим способом.</w:t>
      </w:r>
    </w:p>
    <w:p w14:paraId="7C28C493" w14:textId="77777777" w:rsidR="00F01A22" w:rsidRPr="00CF1A31" w:rsidRDefault="00292356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 xml:space="preserve">2. Ці </w:t>
      </w:r>
      <w:r w:rsidR="00796CC7" w:rsidRPr="00CF1A31">
        <w:rPr>
          <w:rFonts w:ascii="Times New Roman" w:hAnsi="Times New Roman" w:cs="Times New Roman"/>
          <w:sz w:val="28"/>
          <w:szCs w:val="28"/>
        </w:rPr>
        <w:t>Правила</w:t>
      </w:r>
      <w:r w:rsidRPr="00CF1A31">
        <w:rPr>
          <w:rFonts w:ascii="Times New Roman" w:hAnsi="Times New Roman" w:cs="Times New Roman"/>
          <w:sz w:val="28"/>
          <w:szCs w:val="28"/>
        </w:rPr>
        <w:t xml:space="preserve"> є </w:t>
      </w:r>
      <w:r w:rsidR="00835ECC" w:rsidRPr="00CF1A31">
        <w:rPr>
          <w:rFonts w:ascii="Times New Roman" w:hAnsi="Times New Roman" w:cs="Times New Roman"/>
          <w:sz w:val="28"/>
          <w:szCs w:val="28"/>
        </w:rPr>
        <w:t>нормативно-правовим актом, обов’язковим</w:t>
      </w:r>
      <w:r w:rsidRPr="00CF1A31">
        <w:rPr>
          <w:rFonts w:ascii="Times New Roman" w:hAnsi="Times New Roman" w:cs="Times New Roman"/>
          <w:sz w:val="28"/>
          <w:szCs w:val="28"/>
        </w:rPr>
        <w:t xml:space="preserve"> для </w:t>
      </w:r>
      <w:r w:rsidR="00DF4F1D" w:rsidRPr="00CF1A31">
        <w:rPr>
          <w:rFonts w:ascii="Times New Roman" w:hAnsi="Times New Roman" w:cs="Times New Roman"/>
          <w:sz w:val="28"/>
          <w:szCs w:val="28"/>
        </w:rPr>
        <w:t xml:space="preserve">виконання </w:t>
      </w:r>
      <w:r w:rsidRPr="00CF1A31">
        <w:rPr>
          <w:rFonts w:ascii="Times New Roman" w:hAnsi="Times New Roman" w:cs="Times New Roman"/>
          <w:sz w:val="28"/>
          <w:szCs w:val="28"/>
        </w:rPr>
        <w:t>всі</w:t>
      </w:r>
      <w:r w:rsidR="003C07D5" w:rsidRPr="00CF1A31">
        <w:rPr>
          <w:rFonts w:ascii="Times New Roman" w:hAnsi="Times New Roman" w:cs="Times New Roman"/>
          <w:sz w:val="28"/>
          <w:szCs w:val="28"/>
        </w:rPr>
        <w:t>ма</w:t>
      </w:r>
      <w:r w:rsidR="00796CC7" w:rsidRPr="00CF1A31">
        <w:rPr>
          <w:rFonts w:ascii="Times New Roman" w:hAnsi="Times New Roman" w:cs="Times New Roman"/>
          <w:sz w:val="28"/>
          <w:szCs w:val="28"/>
        </w:rPr>
        <w:t xml:space="preserve"> суб’є</w:t>
      </w:r>
      <w:r w:rsidR="003C07D5" w:rsidRPr="00CF1A31">
        <w:rPr>
          <w:rFonts w:ascii="Times New Roman" w:hAnsi="Times New Roman" w:cs="Times New Roman"/>
          <w:sz w:val="28"/>
          <w:szCs w:val="28"/>
        </w:rPr>
        <w:t>ктами</w:t>
      </w:r>
      <w:r w:rsidR="00835ECC" w:rsidRPr="00CF1A31">
        <w:rPr>
          <w:rFonts w:ascii="Times New Roman" w:hAnsi="Times New Roman" w:cs="Times New Roman"/>
          <w:sz w:val="28"/>
          <w:szCs w:val="28"/>
        </w:rPr>
        <w:t xml:space="preserve"> видавничої справи</w:t>
      </w:r>
      <w:r w:rsidR="00F01A22" w:rsidRPr="00CF1A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0A27AD" w14:textId="77777777" w:rsidR="00CD32A0" w:rsidRPr="00CF1A31" w:rsidRDefault="00674495" w:rsidP="00CF1A31">
      <w:pPr>
        <w:spacing w:after="120" w:line="240" w:lineRule="auto"/>
        <w:ind w:firstLine="709"/>
        <w:jc w:val="both"/>
      </w:pPr>
      <w:r w:rsidRPr="00CF1A31">
        <w:rPr>
          <w:rFonts w:ascii="Times New Roman" w:hAnsi="Times New Roman" w:cs="Times New Roman"/>
          <w:sz w:val="28"/>
          <w:szCs w:val="28"/>
        </w:rPr>
        <w:t xml:space="preserve">3. </w:t>
      </w:r>
      <w:r w:rsidR="002C7A1C" w:rsidRPr="00CF1A31">
        <w:rPr>
          <w:rFonts w:ascii="Times New Roman" w:hAnsi="Times New Roman" w:cs="Times New Roman"/>
          <w:sz w:val="28"/>
          <w:szCs w:val="28"/>
        </w:rPr>
        <w:t xml:space="preserve">Вихід у світ </w:t>
      </w:r>
      <w:r w:rsidR="006353FE" w:rsidRPr="00CF1A31">
        <w:rPr>
          <w:rFonts w:ascii="Times New Roman" w:hAnsi="Times New Roman" w:cs="Times New Roman"/>
          <w:sz w:val="28"/>
          <w:szCs w:val="28"/>
        </w:rPr>
        <w:t>і</w:t>
      </w:r>
      <w:r w:rsidR="003C07D5" w:rsidRPr="00CF1A31">
        <w:rPr>
          <w:rFonts w:ascii="Times New Roman" w:hAnsi="Times New Roman" w:cs="Times New Roman"/>
          <w:sz w:val="28"/>
          <w:szCs w:val="28"/>
        </w:rPr>
        <w:t xml:space="preserve"> розповсюдження </w:t>
      </w:r>
      <w:r w:rsidR="002C7A1C" w:rsidRPr="00CF1A31">
        <w:rPr>
          <w:rFonts w:ascii="Times New Roman" w:hAnsi="Times New Roman" w:cs="Times New Roman"/>
          <w:sz w:val="28"/>
          <w:szCs w:val="28"/>
        </w:rPr>
        <w:t xml:space="preserve">видання без обов’язкових для нього вихідних відомостей або з недостовірними відомостями </w:t>
      </w:r>
      <w:r w:rsidR="00EB6EA2" w:rsidRPr="00CF1A31">
        <w:rPr>
          <w:rFonts w:ascii="Times New Roman" w:hAnsi="Times New Roman" w:cs="Times New Roman"/>
          <w:sz w:val="28"/>
          <w:szCs w:val="28"/>
        </w:rPr>
        <w:t>не дозволено</w:t>
      </w:r>
      <w:r w:rsidR="002C7A1C" w:rsidRPr="00CF1A31">
        <w:rPr>
          <w:rFonts w:ascii="Times New Roman" w:hAnsi="Times New Roman" w:cs="Times New Roman"/>
          <w:sz w:val="28"/>
          <w:szCs w:val="28"/>
        </w:rPr>
        <w:t>.</w:t>
      </w:r>
      <w:r w:rsidR="00F01A22" w:rsidRPr="00CF1A31">
        <w:t xml:space="preserve"> </w:t>
      </w:r>
    </w:p>
    <w:p w14:paraId="77A0DD74" w14:textId="77777777" w:rsidR="001C1341" w:rsidRPr="00CF1A31" w:rsidRDefault="001C1341" w:rsidP="00327CB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15CA186" w14:textId="77777777" w:rsidR="00CD32A0" w:rsidRPr="00CF1A31" w:rsidRDefault="00292356" w:rsidP="00327C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A31">
        <w:rPr>
          <w:rFonts w:ascii="Times New Roman" w:hAnsi="Times New Roman" w:cs="Times New Roman"/>
          <w:b/>
          <w:sz w:val="28"/>
          <w:szCs w:val="28"/>
        </w:rPr>
        <w:t xml:space="preserve">ІІ. </w:t>
      </w:r>
      <w:r w:rsidR="00C859D3" w:rsidRPr="00CF1A31">
        <w:rPr>
          <w:rFonts w:ascii="Times New Roman" w:hAnsi="Times New Roman" w:cs="Times New Roman"/>
          <w:b/>
          <w:sz w:val="28"/>
          <w:szCs w:val="28"/>
        </w:rPr>
        <w:t>Основні</w:t>
      </w:r>
      <w:r w:rsidR="001F5293" w:rsidRPr="00CF1A31">
        <w:rPr>
          <w:rFonts w:ascii="Times New Roman" w:hAnsi="Times New Roman" w:cs="Times New Roman"/>
          <w:b/>
          <w:bCs/>
          <w:sz w:val="28"/>
          <w:szCs w:val="28"/>
        </w:rPr>
        <w:t xml:space="preserve"> вимоги</w:t>
      </w:r>
    </w:p>
    <w:p w14:paraId="09AD9196" w14:textId="77777777" w:rsidR="00FA4357" w:rsidRPr="00CF1A31" w:rsidRDefault="00292356" w:rsidP="009A02D0">
      <w:pPr>
        <w:spacing w:after="0" w:line="240" w:lineRule="auto"/>
        <w:ind w:firstLine="708"/>
        <w:jc w:val="both"/>
      </w:pPr>
      <w:r w:rsidRPr="00CF1A31">
        <w:rPr>
          <w:rFonts w:ascii="Times New Roman" w:hAnsi="Times New Roman" w:cs="Times New Roman"/>
          <w:sz w:val="28"/>
          <w:szCs w:val="28"/>
        </w:rPr>
        <w:t>1. Терміни та визначення понять щодо основних видів вида</w:t>
      </w:r>
      <w:r w:rsidR="000C1456" w:rsidRPr="00CF1A31">
        <w:rPr>
          <w:rFonts w:ascii="Times New Roman" w:hAnsi="Times New Roman" w:cs="Times New Roman"/>
          <w:sz w:val="28"/>
          <w:szCs w:val="28"/>
        </w:rPr>
        <w:t>нь</w:t>
      </w:r>
      <w:r w:rsidR="007435C3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6353FE" w:rsidRPr="00CF1A31">
        <w:rPr>
          <w:rFonts w:ascii="Times New Roman" w:hAnsi="Times New Roman" w:cs="Times New Roman"/>
          <w:sz w:val="28"/>
          <w:szCs w:val="28"/>
        </w:rPr>
        <w:t>й</w:t>
      </w:r>
      <w:r w:rsidR="007435C3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Pr="00CF1A31">
        <w:rPr>
          <w:rFonts w:ascii="Times New Roman" w:hAnsi="Times New Roman" w:cs="Times New Roman"/>
          <w:sz w:val="28"/>
          <w:szCs w:val="28"/>
        </w:rPr>
        <w:t xml:space="preserve">основних елементів видання </w:t>
      </w:r>
      <w:r w:rsidR="00D35B28" w:rsidRPr="00CF1A31">
        <w:rPr>
          <w:rFonts w:ascii="Times New Roman" w:hAnsi="Times New Roman" w:cs="Times New Roman"/>
          <w:sz w:val="28"/>
          <w:szCs w:val="28"/>
        </w:rPr>
        <w:t>використовують</w:t>
      </w:r>
      <w:r w:rsidR="00C859D3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0C1456" w:rsidRPr="00CF1A31">
        <w:rPr>
          <w:rFonts w:ascii="Times New Roman" w:hAnsi="Times New Roman" w:cs="Times New Roman"/>
          <w:sz w:val="28"/>
          <w:szCs w:val="28"/>
        </w:rPr>
        <w:t xml:space="preserve">для впорядкування видавничої </w:t>
      </w:r>
      <w:r w:rsidR="00FA4357" w:rsidRPr="00CF1A31">
        <w:rPr>
          <w:rFonts w:ascii="Times New Roman" w:hAnsi="Times New Roman" w:cs="Times New Roman"/>
          <w:sz w:val="28"/>
          <w:szCs w:val="28"/>
        </w:rPr>
        <w:t>діяльності</w:t>
      </w:r>
      <w:r w:rsidR="000C1456" w:rsidRPr="00CF1A31">
        <w:rPr>
          <w:rFonts w:ascii="Times New Roman" w:hAnsi="Times New Roman" w:cs="Times New Roman"/>
          <w:sz w:val="28"/>
          <w:szCs w:val="28"/>
        </w:rPr>
        <w:t>, налагоджування вз</w:t>
      </w:r>
      <w:r w:rsidR="007F7E4F" w:rsidRPr="00CF1A31">
        <w:rPr>
          <w:rFonts w:ascii="Times New Roman" w:hAnsi="Times New Roman" w:cs="Times New Roman"/>
          <w:sz w:val="28"/>
          <w:szCs w:val="28"/>
        </w:rPr>
        <w:t>а</w:t>
      </w:r>
      <w:r w:rsidR="000C1456" w:rsidRPr="00CF1A31">
        <w:rPr>
          <w:rFonts w:ascii="Times New Roman" w:hAnsi="Times New Roman" w:cs="Times New Roman"/>
          <w:sz w:val="28"/>
          <w:szCs w:val="28"/>
        </w:rPr>
        <w:t>ємозв’язків</w:t>
      </w:r>
      <w:r w:rsidR="007F7E4F" w:rsidRPr="00CF1A31">
        <w:rPr>
          <w:rFonts w:ascii="Times New Roman" w:hAnsi="Times New Roman" w:cs="Times New Roman"/>
          <w:sz w:val="28"/>
          <w:szCs w:val="28"/>
        </w:rPr>
        <w:t xml:space="preserve"> між суміжними сферами діяльності</w:t>
      </w:r>
      <w:r w:rsidR="00093DAD" w:rsidRPr="00CF1A31">
        <w:rPr>
          <w:rFonts w:ascii="Times New Roman" w:hAnsi="Times New Roman" w:cs="Times New Roman"/>
          <w:sz w:val="28"/>
          <w:szCs w:val="28"/>
        </w:rPr>
        <w:t>,</w:t>
      </w:r>
      <w:r w:rsidR="00093DAD" w:rsidRPr="00CF1A31">
        <w:t xml:space="preserve"> </w:t>
      </w:r>
      <w:r w:rsidR="007435C3" w:rsidRPr="00CF1A31">
        <w:rPr>
          <w:rFonts w:ascii="Times New Roman" w:hAnsi="Times New Roman" w:cs="Times New Roman"/>
          <w:sz w:val="28"/>
          <w:szCs w:val="28"/>
        </w:rPr>
        <w:t xml:space="preserve">уніфікації української термінології </w:t>
      </w:r>
      <w:r w:rsidR="006353FE" w:rsidRPr="00CF1A31">
        <w:rPr>
          <w:rFonts w:ascii="Times New Roman" w:hAnsi="Times New Roman" w:cs="Times New Roman"/>
          <w:sz w:val="28"/>
          <w:szCs w:val="28"/>
        </w:rPr>
        <w:t>в</w:t>
      </w:r>
      <w:r w:rsidR="007435C3" w:rsidRPr="00CF1A31">
        <w:rPr>
          <w:rFonts w:ascii="Times New Roman" w:hAnsi="Times New Roman" w:cs="Times New Roman"/>
          <w:sz w:val="28"/>
          <w:szCs w:val="28"/>
        </w:rPr>
        <w:t xml:space="preserve"> цих сферах.</w:t>
      </w:r>
      <w:bookmarkStart w:id="1" w:name="_Hlk208840264"/>
      <w:r w:rsidR="0015386A" w:rsidRPr="00CF1A31">
        <w:t xml:space="preserve"> </w:t>
      </w:r>
    </w:p>
    <w:p w14:paraId="62B6DD5D" w14:textId="77777777" w:rsidR="00CD32A0" w:rsidRPr="00CF1A31" w:rsidRDefault="007435C3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У</w:t>
      </w:r>
      <w:r w:rsidR="00093DAD" w:rsidRPr="00CF1A31">
        <w:rPr>
          <w:rFonts w:ascii="Times New Roman" w:hAnsi="Times New Roman" w:cs="Times New Roman"/>
          <w:sz w:val="28"/>
          <w:szCs w:val="28"/>
        </w:rPr>
        <w:t>ніфікован</w:t>
      </w:r>
      <w:r w:rsidRPr="00CF1A31">
        <w:rPr>
          <w:rFonts w:ascii="Times New Roman" w:hAnsi="Times New Roman" w:cs="Times New Roman"/>
          <w:sz w:val="28"/>
          <w:szCs w:val="28"/>
        </w:rPr>
        <w:t>і</w:t>
      </w:r>
      <w:r w:rsidR="00093DAD" w:rsidRPr="00CF1A31">
        <w:rPr>
          <w:rFonts w:ascii="Times New Roman" w:hAnsi="Times New Roman" w:cs="Times New Roman"/>
          <w:sz w:val="28"/>
          <w:szCs w:val="28"/>
        </w:rPr>
        <w:t xml:space="preserve"> форм</w:t>
      </w:r>
      <w:bookmarkEnd w:id="1"/>
      <w:r w:rsidRPr="00CF1A31">
        <w:rPr>
          <w:rFonts w:ascii="Times New Roman" w:hAnsi="Times New Roman" w:cs="Times New Roman"/>
          <w:sz w:val="28"/>
          <w:szCs w:val="28"/>
        </w:rPr>
        <w:t>и</w:t>
      </w:r>
      <w:r w:rsidR="00093DAD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Pr="00CF1A31">
        <w:rPr>
          <w:rFonts w:ascii="Times New Roman" w:hAnsi="Times New Roman" w:cs="Times New Roman"/>
          <w:sz w:val="28"/>
          <w:szCs w:val="28"/>
        </w:rPr>
        <w:t xml:space="preserve">термінів </w:t>
      </w:r>
      <w:r w:rsidR="006353FE" w:rsidRPr="00CF1A31">
        <w:rPr>
          <w:rFonts w:ascii="Times New Roman" w:hAnsi="Times New Roman" w:cs="Times New Roman"/>
          <w:sz w:val="28"/>
          <w:szCs w:val="28"/>
        </w:rPr>
        <w:t>і</w:t>
      </w:r>
      <w:r w:rsidR="00FA4357" w:rsidRPr="00CF1A31">
        <w:rPr>
          <w:rFonts w:ascii="Times New Roman" w:hAnsi="Times New Roman" w:cs="Times New Roman"/>
          <w:sz w:val="28"/>
          <w:szCs w:val="28"/>
        </w:rPr>
        <w:t xml:space="preserve"> визначення понять встановлено</w:t>
      </w:r>
      <w:r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D33A42" w:rsidRPr="00CF1A31">
        <w:rPr>
          <w:rFonts w:ascii="Times New Roman" w:hAnsi="Times New Roman" w:cs="Times New Roman"/>
          <w:sz w:val="28"/>
          <w:szCs w:val="28"/>
        </w:rPr>
        <w:t>ДСТУ 3017:2015 «Інформація та документація. Видання. Основні види. Терміни та визначення понять»</w:t>
      </w:r>
      <w:r w:rsidR="00805CB8" w:rsidRPr="00CF1A31">
        <w:rPr>
          <w:rFonts w:ascii="Times New Roman" w:hAnsi="Times New Roman" w:cs="Times New Roman"/>
          <w:sz w:val="28"/>
          <w:szCs w:val="28"/>
        </w:rPr>
        <w:t>,</w:t>
      </w:r>
      <w:r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A87A56" w:rsidRPr="00CF1A31">
        <w:rPr>
          <w:rFonts w:ascii="Times New Roman" w:hAnsi="Times New Roman" w:cs="Times New Roman"/>
          <w:sz w:val="28"/>
          <w:szCs w:val="28"/>
        </w:rPr>
        <w:t xml:space="preserve">ДСТУ 8344:2015 </w:t>
      </w:r>
      <w:bookmarkStart w:id="2" w:name="_Hlk211249416"/>
      <w:r w:rsidR="00292356" w:rsidRPr="00CF1A31">
        <w:rPr>
          <w:rFonts w:ascii="Times New Roman" w:hAnsi="Times New Roman" w:cs="Times New Roman"/>
          <w:sz w:val="28"/>
          <w:szCs w:val="28"/>
        </w:rPr>
        <w:t>«</w:t>
      </w:r>
      <w:bookmarkEnd w:id="2"/>
      <w:r w:rsidR="00A87A56" w:rsidRPr="00CF1A31">
        <w:rPr>
          <w:rFonts w:ascii="Times New Roman" w:hAnsi="Times New Roman" w:cs="Times New Roman"/>
          <w:sz w:val="28"/>
          <w:szCs w:val="28"/>
        </w:rPr>
        <w:t xml:space="preserve">Інформація та документація. </w:t>
      </w:r>
      <w:r w:rsidR="00292356" w:rsidRPr="00CF1A31">
        <w:rPr>
          <w:rFonts w:ascii="Times New Roman" w:hAnsi="Times New Roman" w:cs="Times New Roman"/>
          <w:sz w:val="28"/>
          <w:szCs w:val="28"/>
        </w:rPr>
        <w:t>Видання. Основні елементи. Терміни та визначення понять</w:t>
      </w:r>
      <w:bookmarkStart w:id="3" w:name="_Hlk204758056"/>
      <w:r w:rsidR="00325C5D" w:rsidRPr="00CF1A31">
        <w:rPr>
          <w:rFonts w:ascii="Times New Roman" w:hAnsi="Times New Roman" w:cs="Times New Roman"/>
          <w:sz w:val="28"/>
          <w:szCs w:val="28"/>
        </w:rPr>
        <w:t>»</w:t>
      </w:r>
      <w:bookmarkEnd w:id="3"/>
      <w:r w:rsidR="00A73911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A73911" w:rsidRPr="00CF1A31">
        <w:rPr>
          <w:rFonts w:ascii="Times New Roman" w:hAnsi="Times New Roman" w:cs="Times New Roman"/>
          <w:bCs/>
          <w:sz w:val="28"/>
          <w:szCs w:val="28"/>
        </w:rPr>
        <w:t>та</w:t>
      </w:r>
      <w:r w:rsidR="00A73911" w:rsidRPr="00CF1A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3911" w:rsidRPr="00CF1A31">
        <w:rPr>
          <w:rFonts w:ascii="Times New Roman" w:hAnsi="Times New Roman" w:cs="Times New Roman"/>
          <w:bCs/>
          <w:sz w:val="28"/>
          <w:szCs w:val="28"/>
        </w:rPr>
        <w:t xml:space="preserve">ДСТУ 7157:2010 «Інформація та документація. Видання електронні. Основні види та вихідні відомості». </w:t>
      </w:r>
    </w:p>
    <w:p w14:paraId="1C5729A1" w14:textId="77777777" w:rsidR="004F1619" w:rsidRPr="00CF1A31" w:rsidRDefault="00292356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 xml:space="preserve">2. </w:t>
      </w:r>
      <w:r w:rsidR="00D35B28" w:rsidRPr="00CF1A31">
        <w:rPr>
          <w:rFonts w:ascii="Times New Roman" w:hAnsi="Times New Roman" w:cs="Times New Roman"/>
          <w:sz w:val="28"/>
          <w:szCs w:val="28"/>
        </w:rPr>
        <w:t xml:space="preserve">Під </w:t>
      </w:r>
      <w:r w:rsidR="00B250FB" w:rsidRPr="00CF1A31">
        <w:rPr>
          <w:rFonts w:ascii="Times New Roman" w:hAnsi="Times New Roman" w:cs="Times New Roman"/>
          <w:sz w:val="28"/>
          <w:szCs w:val="28"/>
        </w:rPr>
        <w:t>час видавничого оформлення видань</w:t>
      </w:r>
      <w:r w:rsidR="002E2412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7C7640" w:rsidRPr="00CF1A31">
        <w:rPr>
          <w:rFonts w:ascii="Times New Roman" w:hAnsi="Times New Roman" w:cs="Times New Roman"/>
          <w:sz w:val="28"/>
          <w:szCs w:val="28"/>
        </w:rPr>
        <w:t>зазначають</w:t>
      </w:r>
      <w:r w:rsidR="00B250FB" w:rsidRPr="00CF1A31">
        <w:rPr>
          <w:rFonts w:ascii="Times New Roman" w:hAnsi="Times New Roman" w:cs="Times New Roman"/>
          <w:sz w:val="28"/>
          <w:szCs w:val="28"/>
        </w:rPr>
        <w:t xml:space="preserve"> вихідні відомості як сукупність даних, що характеризують</w:t>
      </w:r>
      <w:r w:rsidR="002D5A99" w:rsidRPr="00CF1A31">
        <w:rPr>
          <w:rFonts w:ascii="Times New Roman" w:hAnsi="Times New Roman" w:cs="Times New Roman"/>
          <w:sz w:val="28"/>
          <w:szCs w:val="28"/>
        </w:rPr>
        <w:t xml:space="preserve"> видання</w:t>
      </w:r>
      <w:r w:rsidR="00235DA7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2D5A99" w:rsidRPr="00CF1A31">
        <w:rPr>
          <w:rFonts w:ascii="Times New Roman" w:hAnsi="Times New Roman" w:cs="Times New Roman"/>
          <w:sz w:val="28"/>
          <w:szCs w:val="28"/>
        </w:rPr>
        <w:t xml:space="preserve">та призначені для інформування користувачів, бібліографічного </w:t>
      </w:r>
      <w:r w:rsidR="00EB6EA2" w:rsidRPr="00CF1A31">
        <w:rPr>
          <w:rFonts w:ascii="Times New Roman" w:hAnsi="Times New Roman" w:cs="Times New Roman"/>
          <w:sz w:val="28"/>
          <w:szCs w:val="28"/>
        </w:rPr>
        <w:t>опрацювання</w:t>
      </w:r>
      <w:r w:rsidR="002D5A99" w:rsidRPr="00CF1A31">
        <w:rPr>
          <w:rFonts w:ascii="Times New Roman" w:hAnsi="Times New Roman" w:cs="Times New Roman"/>
          <w:sz w:val="28"/>
          <w:szCs w:val="28"/>
        </w:rPr>
        <w:t xml:space="preserve"> й </w:t>
      </w:r>
      <w:r w:rsidR="00501753" w:rsidRPr="00CF1A31">
        <w:rPr>
          <w:rFonts w:ascii="Times New Roman" w:hAnsi="Times New Roman" w:cs="Times New Roman"/>
          <w:sz w:val="28"/>
          <w:szCs w:val="28"/>
        </w:rPr>
        <w:t xml:space="preserve">статистичного </w:t>
      </w:r>
      <w:r w:rsidR="002D5A99" w:rsidRPr="00CF1A31">
        <w:rPr>
          <w:rFonts w:ascii="Times New Roman" w:hAnsi="Times New Roman" w:cs="Times New Roman"/>
          <w:sz w:val="28"/>
          <w:szCs w:val="28"/>
        </w:rPr>
        <w:t>обліку.</w:t>
      </w:r>
      <w:r w:rsidR="004F1619" w:rsidRPr="00CF1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E4CE18" w14:textId="77777777" w:rsidR="00C20B41" w:rsidRPr="00CF1A31" w:rsidRDefault="00C20B41" w:rsidP="009A02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211612931"/>
    </w:p>
    <w:p w14:paraId="22C348EF" w14:textId="77777777" w:rsidR="00C20B41" w:rsidRPr="00CF1A31" w:rsidRDefault="00C20B41" w:rsidP="009A02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D1C6FA" w14:textId="77777777" w:rsidR="00C20B41" w:rsidRPr="00CF1A31" w:rsidRDefault="00C20B41" w:rsidP="009A02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CB299A" w14:textId="77777777" w:rsidR="006353FE" w:rsidRPr="00CF1A31" w:rsidRDefault="00235DA7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A31">
        <w:rPr>
          <w:rFonts w:ascii="Times New Roman" w:hAnsi="Times New Roman" w:cs="Times New Roman"/>
          <w:bCs/>
          <w:sz w:val="28"/>
          <w:szCs w:val="28"/>
        </w:rPr>
        <w:lastRenderedPageBreak/>
        <w:t>3.</w:t>
      </w:r>
      <w:r w:rsidR="00211F9E" w:rsidRPr="00CF1A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1A8C" w:rsidRPr="00CF1A31">
        <w:rPr>
          <w:rFonts w:ascii="Times New Roman" w:hAnsi="Times New Roman" w:cs="Times New Roman"/>
          <w:bCs/>
          <w:sz w:val="28"/>
          <w:szCs w:val="28"/>
        </w:rPr>
        <w:t>К</w:t>
      </w:r>
      <w:r w:rsidR="001E726C" w:rsidRPr="00CF1A31">
        <w:rPr>
          <w:rFonts w:ascii="Times New Roman" w:hAnsi="Times New Roman" w:cs="Times New Roman"/>
          <w:bCs/>
          <w:sz w:val="28"/>
          <w:szCs w:val="28"/>
        </w:rPr>
        <w:t>нижкові видання в Україні, незалежно від мови основного тексту, повинні мати обов’язкову анотацію та вихідні бібліографічні відомості державною мовою</w:t>
      </w:r>
      <w:r w:rsidR="00DF7091" w:rsidRPr="00CF1A31">
        <w:rPr>
          <w:rFonts w:ascii="Times New Roman" w:hAnsi="Times New Roman" w:cs="Times New Roman"/>
          <w:bCs/>
          <w:sz w:val="28"/>
          <w:szCs w:val="28"/>
        </w:rPr>
        <w:t>, за винятком</w:t>
      </w:r>
      <w:r w:rsidR="001E726C" w:rsidRPr="00CF1A31">
        <w:rPr>
          <w:rFonts w:ascii="Times New Roman" w:hAnsi="Times New Roman" w:cs="Times New Roman"/>
          <w:bCs/>
          <w:sz w:val="28"/>
          <w:szCs w:val="28"/>
        </w:rPr>
        <w:t xml:space="preserve"> видан</w:t>
      </w:r>
      <w:r w:rsidR="00DF7091" w:rsidRPr="00CF1A31">
        <w:rPr>
          <w:rFonts w:ascii="Times New Roman" w:hAnsi="Times New Roman" w:cs="Times New Roman"/>
          <w:bCs/>
          <w:sz w:val="28"/>
          <w:szCs w:val="28"/>
        </w:rPr>
        <w:t>ь</w:t>
      </w:r>
      <w:r w:rsidR="001E726C" w:rsidRPr="00CF1A31">
        <w:rPr>
          <w:rFonts w:ascii="Times New Roman" w:hAnsi="Times New Roman" w:cs="Times New Roman"/>
          <w:bCs/>
          <w:sz w:val="28"/>
          <w:szCs w:val="28"/>
        </w:rPr>
        <w:t xml:space="preserve"> іноземними мовами, призначен</w:t>
      </w:r>
      <w:r w:rsidR="00DF7091" w:rsidRPr="00CF1A31">
        <w:rPr>
          <w:rFonts w:ascii="Times New Roman" w:hAnsi="Times New Roman" w:cs="Times New Roman"/>
          <w:bCs/>
          <w:sz w:val="28"/>
          <w:szCs w:val="28"/>
        </w:rPr>
        <w:t>их</w:t>
      </w:r>
      <w:r w:rsidR="001E726C" w:rsidRPr="00CF1A31">
        <w:rPr>
          <w:rFonts w:ascii="Times New Roman" w:hAnsi="Times New Roman" w:cs="Times New Roman"/>
          <w:bCs/>
          <w:sz w:val="28"/>
          <w:szCs w:val="28"/>
        </w:rPr>
        <w:t xml:space="preserve"> для розповсюдження за кордоном</w:t>
      </w:r>
      <w:r w:rsidR="00A36AC1" w:rsidRPr="00CF1A31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4"/>
    <w:p w14:paraId="2707EF69" w14:textId="77777777" w:rsidR="00094979" w:rsidRPr="00CF1A31" w:rsidRDefault="00233AF2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A31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094979" w:rsidRPr="00CF1A31">
        <w:rPr>
          <w:rFonts w:ascii="Times New Roman" w:hAnsi="Times New Roman" w:cs="Times New Roman"/>
          <w:bCs/>
          <w:sz w:val="28"/>
          <w:szCs w:val="28"/>
        </w:rPr>
        <w:t>Наукові видання публікують державною мовою, англійською мовою та/або іншими офіційними мовами Європейського Союзу. У разі публікації англійською мовою та/або іншими офіційними мовами Європейського Союзу опубліковані матеріали мають супроводжуватися анотацією та переліком ключових слів державною мовою.</w:t>
      </w:r>
    </w:p>
    <w:p w14:paraId="76784949" w14:textId="3326EA05" w:rsidR="00F2377F" w:rsidRPr="00CF1A31" w:rsidRDefault="00233AF2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A31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3C0999" w:rsidRPr="00CF1A31">
        <w:rPr>
          <w:rFonts w:ascii="Times New Roman" w:hAnsi="Times New Roman" w:cs="Times New Roman"/>
          <w:bCs/>
          <w:sz w:val="28"/>
          <w:szCs w:val="28"/>
        </w:rPr>
        <w:t>Мова у виданнях, які виходять в Україні державною мовою, має відповідати Українському правопису, затвердженому відповідно до чинного законодавства</w:t>
      </w:r>
      <w:r w:rsidR="009839F8" w:rsidRPr="00CF1A31">
        <w:rPr>
          <w:rFonts w:ascii="Times New Roman" w:hAnsi="Times New Roman" w:cs="Times New Roman"/>
          <w:bCs/>
          <w:sz w:val="28"/>
          <w:szCs w:val="28"/>
        </w:rPr>
        <w:t>.</w:t>
      </w:r>
      <w:r w:rsidR="00F26313" w:rsidRPr="00CF1A3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FA073EC" w14:textId="77777777" w:rsidR="00A36AC1" w:rsidRPr="00CF1A31" w:rsidRDefault="00A36AC1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A31">
        <w:rPr>
          <w:rFonts w:ascii="Times New Roman" w:hAnsi="Times New Roman" w:cs="Times New Roman"/>
          <w:bCs/>
          <w:sz w:val="28"/>
          <w:szCs w:val="28"/>
        </w:rPr>
        <w:t xml:space="preserve">При оформленні обкладинки, палітурки, суперобкладинки видань використання брутальних </w:t>
      </w:r>
      <w:r w:rsidR="00EB6EA2" w:rsidRPr="00CF1A31">
        <w:rPr>
          <w:rFonts w:ascii="Times New Roman" w:hAnsi="Times New Roman" w:cs="Times New Roman"/>
          <w:bCs/>
          <w:sz w:val="28"/>
          <w:szCs w:val="28"/>
        </w:rPr>
        <w:t>і</w:t>
      </w:r>
      <w:r w:rsidRPr="00CF1A31">
        <w:rPr>
          <w:rFonts w:ascii="Times New Roman" w:hAnsi="Times New Roman" w:cs="Times New Roman"/>
          <w:bCs/>
          <w:sz w:val="28"/>
          <w:szCs w:val="28"/>
        </w:rPr>
        <w:t xml:space="preserve"> лайливих слів не</w:t>
      </w:r>
      <w:r w:rsidR="00D35B28" w:rsidRPr="00CF1A31">
        <w:rPr>
          <w:rFonts w:ascii="Times New Roman" w:hAnsi="Times New Roman" w:cs="Times New Roman"/>
          <w:bCs/>
          <w:sz w:val="28"/>
          <w:szCs w:val="28"/>
        </w:rPr>
        <w:t xml:space="preserve"> рекомендовано</w:t>
      </w:r>
      <w:r w:rsidRPr="00CF1A3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98C0F0F" w14:textId="77777777" w:rsidR="006353FE" w:rsidRPr="00CF1A31" w:rsidRDefault="00233AF2" w:rsidP="00F01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pacing w:val="-2"/>
          <w:sz w:val="28"/>
          <w:szCs w:val="28"/>
        </w:rPr>
        <w:t>6.</w:t>
      </w:r>
      <w:r w:rsidR="0015591A" w:rsidRPr="00CF1A31">
        <w:rPr>
          <w:rFonts w:ascii="Times New Roman" w:hAnsi="Times New Roman" w:cs="Times New Roman"/>
          <w:spacing w:val="-2"/>
          <w:sz w:val="28"/>
          <w:szCs w:val="28"/>
        </w:rPr>
        <w:t xml:space="preserve"> При видавничому оформленні видань для ідентифікації на міжнародному </w:t>
      </w:r>
      <w:r w:rsidR="0015591A" w:rsidRPr="00CF1A31">
        <w:rPr>
          <w:rFonts w:ascii="Times New Roman" w:hAnsi="Times New Roman" w:cs="Times New Roman"/>
          <w:sz w:val="28"/>
          <w:szCs w:val="28"/>
        </w:rPr>
        <w:t xml:space="preserve">рівні відповідного видання </w:t>
      </w:r>
      <w:r w:rsidR="00E07A2B" w:rsidRPr="00CF1A31">
        <w:rPr>
          <w:rFonts w:ascii="Times New Roman" w:hAnsi="Times New Roman" w:cs="Times New Roman"/>
          <w:sz w:val="28"/>
          <w:szCs w:val="28"/>
        </w:rPr>
        <w:t>використовують</w:t>
      </w:r>
      <w:r w:rsidRPr="00CF1A31">
        <w:rPr>
          <w:rFonts w:ascii="Times New Roman" w:hAnsi="Times New Roman" w:cs="Times New Roman"/>
          <w:sz w:val="28"/>
          <w:szCs w:val="28"/>
        </w:rPr>
        <w:t>:</w:t>
      </w:r>
      <w:r w:rsidR="0015591A" w:rsidRPr="00CF1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A82B3" w14:textId="7C9CB1AB" w:rsidR="006353FE" w:rsidRPr="00CF1A31" w:rsidRDefault="00F01209" w:rsidP="00F01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AE04E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174B35" w:rsidRPr="00CF1A31">
        <w:rPr>
          <w:rFonts w:ascii="Times New Roman" w:hAnsi="Times New Roman" w:cs="Times New Roman"/>
          <w:sz w:val="28"/>
          <w:szCs w:val="28"/>
        </w:rPr>
        <w:t xml:space="preserve">для книжкових </w:t>
      </w:r>
      <w:r w:rsidR="00CE25CB" w:rsidRPr="00CF1A31">
        <w:rPr>
          <w:rFonts w:ascii="Times New Roman" w:hAnsi="Times New Roman" w:cs="Times New Roman"/>
          <w:sz w:val="28"/>
          <w:szCs w:val="28"/>
        </w:rPr>
        <w:t xml:space="preserve">видань </w:t>
      </w:r>
      <w:r w:rsidR="003834E6" w:rsidRPr="00CF1A31">
        <w:rPr>
          <w:rFonts w:ascii="Times New Roman" w:hAnsi="Times New Roman" w:cs="Times New Roman"/>
          <w:sz w:val="28"/>
          <w:szCs w:val="28"/>
        </w:rPr>
        <w:t xml:space="preserve">та електронних </w:t>
      </w:r>
      <w:r w:rsidR="00174B35" w:rsidRPr="00CF1A31">
        <w:rPr>
          <w:rFonts w:ascii="Times New Roman" w:hAnsi="Times New Roman" w:cs="Times New Roman"/>
          <w:sz w:val="28"/>
          <w:szCs w:val="28"/>
        </w:rPr>
        <w:t>видань</w:t>
      </w:r>
      <w:r w:rsidR="00233AF2" w:rsidRPr="00CF1A31">
        <w:rPr>
          <w:rFonts w:ascii="Times New Roman" w:hAnsi="Times New Roman" w:cs="Times New Roman"/>
          <w:sz w:val="28"/>
          <w:szCs w:val="28"/>
        </w:rPr>
        <w:t xml:space="preserve"> –</w:t>
      </w:r>
      <w:r w:rsidR="00174B3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15591A" w:rsidRPr="00CF1A31">
        <w:rPr>
          <w:rFonts w:ascii="Times New Roman" w:hAnsi="Times New Roman" w:cs="Times New Roman"/>
          <w:sz w:val="28"/>
          <w:szCs w:val="28"/>
        </w:rPr>
        <w:t xml:space="preserve">міжнародний стандартний номер </w:t>
      </w:r>
      <w:r w:rsidR="00175F55" w:rsidRPr="00CF1A31">
        <w:rPr>
          <w:rFonts w:ascii="Times New Roman" w:hAnsi="Times New Roman" w:cs="Times New Roman"/>
          <w:sz w:val="28"/>
          <w:szCs w:val="28"/>
        </w:rPr>
        <w:t xml:space="preserve">книги </w:t>
      </w:r>
      <w:r w:rsidR="0015591A" w:rsidRPr="00CF1A31">
        <w:rPr>
          <w:rFonts w:ascii="Times New Roman" w:hAnsi="Times New Roman" w:cs="Times New Roman"/>
          <w:sz w:val="28"/>
          <w:szCs w:val="28"/>
        </w:rPr>
        <w:t>(ISBN</w:t>
      </w:r>
      <w:r w:rsidR="00175F55" w:rsidRPr="00CF1A31">
        <w:rPr>
          <w:rFonts w:ascii="Times New Roman" w:hAnsi="Times New Roman" w:cs="Times New Roman"/>
          <w:sz w:val="28"/>
          <w:szCs w:val="28"/>
        </w:rPr>
        <w:t>)</w:t>
      </w:r>
      <w:r w:rsidR="00AE04EE" w:rsidRPr="00CF1A31">
        <w:rPr>
          <w:rFonts w:ascii="Times New Roman" w:hAnsi="Times New Roman" w:cs="Times New Roman"/>
          <w:sz w:val="28"/>
          <w:szCs w:val="28"/>
        </w:rPr>
        <w:t>;</w:t>
      </w:r>
    </w:p>
    <w:p w14:paraId="02E4D51D" w14:textId="2BC2B214" w:rsidR="00175F55" w:rsidRPr="00CF1A31" w:rsidRDefault="00821E3F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5D1BF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174B35" w:rsidRPr="00CF1A31">
        <w:rPr>
          <w:rFonts w:ascii="Times New Roman" w:hAnsi="Times New Roman" w:cs="Times New Roman"/>
          <w:sz w:val="28"/>
          <w:szCs w:val="28"/>
        </w:rPr>
        <w:t>для книжкових н</w:t>
      </w:r>
      <w:r w:rsidR="00211F9E" w:rsidRPr="00CF1A31">
        <w:rPr>
          <w:rFonts w:ascii="Times New Roman" w:hAnsi="Times New Roman" w:cs="Times New Roman"/>
          <w:sz w:val="28"/>
          <w:szCs w:val="28"/>
        </w:rPr>
        <w:t>о</w:t>
      </w:r>
      <w:r w:rsidR="00174B35" w:rsidRPr="00CF1A31">
        <w:rPr>
          <w:rFonts w:ascii="Times New Roman" w:hAnsi="Times New Roman" w:cs="Times New Roman"/>
          <w:sz w:val="28"/>
          <w:szCs w:val="28"/>
        </w:rPr>
        <w:t xml:space="preserve">тних видань </w:t>
      </w:r>
      <w:r w:rsidR="003834E6" w:rsidRPr="00CF1A31">
        <w:rPr>
          <w:rFonts w:ascii="Times New Roman" w:hAnsi="Times New Roman" w:cs="Times New Roman"/>
          <w:sz w:val="28"/>
          <w:szCs w:val="28"/>
        </w:rPr>
        <w:t xml:space="preserve">та електронних нотних видань </w:t>
      </w:r>
      <w:r w:rsidR="00AE04EE" w:rsidRPr="00CF1A31">
        <w:rPr>
          <w:rFonts w:ascii="Times New Roman" w:hAnsi="Times New Roman" w:cs="Times New Roman"/>
          <w:sz w:val="28"/>
          <w:szCs w:val="28"/>
        </w:rPr>
        <w:t>–</w:t>
      </w:r>
      <w:r w:rsidR="00174B35" w:rsidRPr="00CF1A31">
        <w:rPr>
          <w:rFonts w:ascii="Times New Roman" w:hAnsi="Times New Roman" w:cs="Times New Roman"/>
          <w:sz w:val="28"/>
          <w:szCs w:val="28"/>
        </w:rPr>
        <w:t xml:space="preserve"> м</w:t>
      </w:r>
      <w:r w:rsidR="00175F55" w:rsidRPr="00CF1A31">
        <w:rPr>
          <w:rFonts w:ascii="Times New Roman" w:hAnsi="Times New Roman" w:cs="Times New Roman"/>
          <w:sz w:val="28"/>
          <w:szCs w:val="28"/>
        </w:rPr>
        <w:t xml:space="preserve">іжнародний </w:t>
      </w:r>
      <w:r w:rsidR="00AE04EE" w:rsidRPr="00CF1A31">
        <w:rPr>
          <w:rFonts w:ascii="Times New Roman" w:hAnsi="Times New Roman" w:cs="Times New Roman"/>
          <w:sz w:val="28"/>
          <w:szCs w:val="28"/>
        </w:rPr>
        <w:t xml:space="preserve">стандартний номер нотного </w:t>
      </w:r>
      <w:r w:rsidR="00175F55" w:rsidRPr="00CF1A31">
        <w:rPr>
          <w:rFonts w:ascii="Times New Roman" w:hAnsi="Times New Roman" w:cs="Times New Roman"/>
          <w:sz w:val="28"/>
          <w:szCs w:val="28"/>
        </w:rPr>
        <w:t>видання (</w:t>
      </w:r>
      <w:r w:rsidR="0015591A" w:rsidRPr="00CF1A31">
        <w:rPr>
          <w:rFonts w:ascii="Times New Roman" w:hAnsi="Times New Roman" w:cs="Times New Roman"/>
          <w:sz w:val="28"/>
          <w:szCs w:val="28"/>
        </w:rPr>
        <w:t>ISMN)</w:t>
      </w:r>
      <w:r w:rsidR="009B1A8C" w:rsidRPr="00CF1A31">
        <w:rPr>
          <w:rFonts w:ascii="Times New Roman" w:hAnsi="Times New Roman" w:cs="Times New Roman"/>
          <w:sz w:val="28"/>
          <w:szCs w:val="28"/>
        </w:rPr>
        <w:t>.</w:t>
      </w:r>
    </w:p>
    <w:p w14:paraId="1FD062F9" w14:textId="77777777" w:rsidR="00751928" w:rsidRPr="00CF1A31" w:rsidRDefault="00943AF8" w:rsidP="00CF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7.</w:t>
      </w:r>
      <w:r w:rsidR="007027EC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175F55" w:rsidRPr="00CF1A31">
        <w:rPr>
          <w:rFonts w:ascii="Times New Roman" w:hAnsi="Times New Roman" w:cs="Times New Roman"/>
          <w:sz w:val="28"/>
          <w:szCs w:val="28"/>
        </w:rPr>
        <w:t xml:space="preserve">При оформленні книжкових </w:t>
      </w:r>
      <w:r w:rsidR="006353FE" w:rsidRPr="00CF1A31">
        <w:rPr>
          <w:rFonts w:ascii="Times New Roman" w:hAnsi="Times New Roman" w:cs="Times New Roman"/>
          <w:sz w:val="28"/>
          <w:szCs w:val="28"/>
        </w:rPr>
        <w:t>і</w:t>
      </w:r>
      <w:r w:rsidR="00751928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345F8A" w:rsidRPr="00CF1A31">
        <w:rPr>
          <w:rFonts w:ascii="Times New Roman" w:hAnsi="Times New Roman" w:cs="Times New Roman"/>
          <w:sz w:val="28"/>
          <w:szCs w:val="28"/>
        </w:rPr>
        <w:t xml:space="preserve">книжкових </w:t>
      </w:r>
      <w:r w:rsidR="00751928" w:rsidRPr="00CF1A31">
        <w:rPr>
          <w:rFonts w:ascii="Times New Roman" w:hAnsi="Times New Roman" w:cs="Times New Roman"/>
          <w:sz w:val="28"/>
          <w:szCs w:val="28"/>
        </w:rPr>
        <w:t xml:space="preserve">нотних видань </w:t>
      </w:r>
      <w:r w:rsidR="00C62F63" w:rsidRPr="00CF1A31">
        <w:rPr>
          <w:rFonts w:ascii="Times New Roman" w:hAnsi="Times New Roman" w:cs="Times New Roman"/>
          <w:sz w:val="28"/>
          <w:szCs w:val="28"/>
        </w:rPr>
        <w:t xml:space="preserve">вихідні </w:t>
      </w:r>
      <w:r w:rsidR="00345F8A" w:rsidRPr="00CF1A31">
        <w:rPr>
          <w:rFonts w:ascii="Times New Roman" w:hAnsi="Times New Roman" w:cs="Times New Roman"/>
          <w:sz w:val="28"/>
          <w:szCs w:val="28"/>
        </w:rPr>
        <w:t xml:space="preserve">відомості </w:t>
      </w:r>
      <w:r w:rsidR="007C7640" w:rsidRPr="00CF1A31">
        <w:rPr>
          <w:rFonts w:ascii="Times New Roman" w:hAnsi="Times New Roman" w:cs="Times New Roman"/>
          <w:sz w:val="28"/>
          <w:szCs w:val="28"/>
        </w:rPr>
        <w:t>розміщують</w:t>
      </w:r>
      <w:r w:rsidR="00751928" w:rsidRPr="00CF1A31">
        <w:rPr>
          <w:rFonts w:ascii="Times New Roman" w:hAnsi="Times New Roman" w:cs="Times New Roman"/>
          <w:sz w:val="28"/>
          <w:szCs w:val="28"/>
        </w:rPr>
        <w:t>:</w:t>
      </w:r>
    </w:p>
    <w:p w14:paraId="1871AF19" w14:textId="2FA9E77E" w:rsidR="00751928" w:rsidRPr="00CF1A31" w:rsidRDefault="00821E3F" w:rsidP="00CF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C96FB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7C7640" w:rsidRPr="00CF1A31">
        <w:rPr>
          <w:rFonts w:ascii="Times New Roman" w:hAnsi="Times New Roman" w:cs="Times New Roman"/>
          <w:sz w:val="28"/>
          <w:szCs w:val="28"/>
        </w:rPr>
        <w:t>на</w:t>
      </w:r>
      <w:r w:rsidR="00F01209">
        <w:rPr>
          <w:rFonts w:ascii="Times New Roman" w:hAnsi="Times New Roman" w:cs="Times New Roman"/>
          <w:sz w:val="28"/>
          <w:szCs w:val="28"/>
        </w:rPr>
        <w:t xml:space="preserve"> </w:t>
      </w:r>
      <w:r w:rsidR="007C7640" w:rsidRPr="00CF1A31">
        <w:rPr>
          <w:rFonts w:ascii="Times New Roman" w:hAnsi="Times New Roman" w:cs="Times New Roman"/>
          <w:sz w:val="28"/>
          <w:szCs w:val="28"/>
        </w:rPr>
        <w:t>титульному аркуші</w:t>
      </w:r>
      <w:r w:rsidR="00345F8A" w:rsidRPr="00CF1A31">
        <w:rPr>
          <w:rFonts w:ascii="Times New Roman" w:hAnsi="Times New Roman" w:cs="Times New Roman"/>
          <w:sz w:val="28"/>
          <w:szCs w:val="28"/>
        </w:rPr>
        <w:t xml:space="preserve">, який </w:t>
      </w:r>
      <w:r w:rsidR="007C7640" w:rsidRPr="00CF1A31">
        <w:rPr>
          <w:rFonts w:ascii="Times New Roman" w:hAnsi="Times New Roman" w:cs="Times New Roman"/>
          <w:sz w:val="28"/>
          <w:szCs w:val="28"/>
        </w:rPr>
        <w:t xml:space="preserve">складається </w:t>
      </w:r>
      <w:r w:rsidR="00124206" w:rsidRPr="00CF1A31">
        <w:rPr>
          <w:rFonts w:ascii="Times New Roman" w:hAnsi="Times New Roman" w:cs="Times New Roman"/>
          <w:sz w:val="28"/>
          <w:szCs w:val="28"/>
        </w:rPr>
        <w:t xml:space="preserve">з </w:t>
      </w:r>
      <w:r w:rsidR="007C7640" w:rsidRPr="00CF1A31">
        <w:rPr>
          <w:rFonts w:ascii="Times New Roman" w:hAnsi="Times New Roman" w:cs="Times New Roman"/>
          <w:sz w:val="28"/>
          <w:szCs w:val="28"/>
        </w:rPr>
        <w:t>титульно</w:t>
      </w:r>
      <w:r w:rsidR="00124206" w:rsidRPr="00CF1A31">
        <w:rPr>
          <w:rFonts w:ascii="Times New Roman" w:hAnsi="Times New Roman" w:cs="Times New Roman"/>
          <w:sz w:val="28"/>
          <w:szCs w:val="28"/>
        </w:rPr>
        <w:t xml:space="preserve">ї сторінки (лицьовий бік титульного </w:t>
      </w:r>
      <w:r w:rsidR="00345F8A" w:rsidRPr="00CF1A31">
        <w:rPr>
          <w:rFonts w:ascii="Times New Roman" w:hAnsi="Times New Roman" w:cs="Times New Roman"/>
          <w:sz w:val="28"/>
          <w:szCs w:val="28"/>
        </w:rPr>
        <w:t>аркуша</w:t>
      </w:r>
      <w:r w:rsidR="00124206" w:rsidRPr="00CF1A31">
        <w:rPr>
          <w:rFonts w:ascii="Times New Roman" w:hAnsi="Times New Roman" w:cs="Times New Roman"/>
          <w:sz w:val="28"/>
          <w:szCs w:val="28"/>
        </w:rPr>
        <w:t>)</w:t>
      </w:r>
      <w:r w:rsidR="00345F8A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2E6902" w:rsidRPr="00CF1A31">
        <w:rPr>
          <w:rFonts w:ascii="Times New Roman" w:hAnsi="Times New Roman" w:cs="Times New Roman"/>
          <w:sz w:val="28"/>
          <w:szCs w:val="28"/>
        </w:rPr>
        <w:t>та звороту титульного</w:t>
      </w:r>
      <w:r w:rsidR="00751928" w:rsidRPr="00CF1A31">
        <w:rPr>
          <w:rFonts w:ascii="Times New Roman" w:hAnsi="Times New Roman" w:cs="Times New Roman"/>
          <w:sz w:val="28"/>
          <w:szCs w:val="28"/>
        </w:rPr>
        <w:t xml:space="preserve"> аркуша</w:t>
      </w:r>
      <w:r w:rsidR="005B202B" w:rsidRPr="00CF1A31">
        <w:rPr>
          <w:rFonts w:ascii="Times New Roman" w:hAnsi="Times New Roman" w:cs="Times New Roman"/>
          <w:sz w:val="28"/>
          <w:szCs w:val="28"/>
        </w:rPr>
        <w:t>;</w:t>
      </w:r>
    </w:p>
    <w:p w14:paraId="5C5704E2" w14:textId="5F19D552" w:rsidR="000C18A2" w:rsidRPr="00CF1A31" w:rsidRDefault="00821E3F" w:rsidP="009A0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0C18A2" w:rsidRPr="00CF1A31">
        <w:rPr>
          <w:rFonts w:ascii="Times New Roman" w:hAnsi="Times New Roman" w:cs="Times New Roman"/>
          <w:sz w:val="28"/>
          <w:szCs w:val="28"/>
        </w:rPr>
        <w:t xml:space="preserve"> суміщеній титульній сторінці (першій сторінці видання з текстом, над яким наводять сукупність вихідних відомостей з титульної сторінки);</w:t>
      </w:r>
    </w:p>
    <w:p w14:paraId="116331CA" w14:textId="57BCBDC1" w:rsidR="000C18A2" w:rsidRPr="00CF1A31" w:rsidRDefault="00821E3F" w:rsidP="009A0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0C18A2" w:rsidRPr="00CF1A31">
        <w:rPr>
          <w:rFonts w:ascii="Times New Roman" w:hAnsi="Times New Roman" w:cs="Times New Roman"/>
          <w:sz w:val="28"/>
          <w:szCs w:val="28"/>
        </w:rPr>
        <w:t xml:space="preserve"> авантитулі (першій сторінці подвійного титульного аркуша);</w:t>
      </w:r>
    </w:p>
    <w:p w14:paraId="2579C423" w14:textId="6A60D7CB" w:rsidR="005B202B" w:rsidRPr="00CF1A31" w:rsidRDefault="00821E3F" w:rsidP="009A0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0C18A2" w:rsidRPr="00CF1A31">
        <w:rPr>
          <w:rFonts w:ascii="Times New Roman" w:hAnsi="Times New Roman" w:cs="Times New Roman"/>
          <w:sz w:val="28"/>
          <w:szCs w:val="28"/>
        </w:rPr>
        <w:t xml:space="preserve"> контртитулі (другій сторінці подвійного титульного аркуша);</w:t>
      </w:r>
      <w:r w:rsidR="005B202B" w:rsidRPr="00CF1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663D91" w14:textId="571906EB" w:rsidR="00EA1612" w:rsidRPr="00CF1A31" w:rsidRDefault="00821E3F" w:rsidP="009A0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28765F" w:rsidRPr="00CF1A31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209539415"/>
      <w:r w:rsidR="00F95111" w:rsidRPr="00CF1A31">
        <w:rPr>
          <w:rFonts w:ascii="Times New Roman" w:hAnsi="Times New Roman" w:cs="Times New Roman"/>
          <w:sz w:val="28"/>
          <w:szCs w:val="28"/>
        </w:rPr>
        <w:t>останній сторінці видання.</w:t>
      </w:r>
    </w:p>
    <w:p w14:paraId="2C54CF20" w14:textId="77777777" w:rsidR="004B1C3E" w:rsidRPr="00CF1A31" w:rsidRDefault="00EA1612" w:rsidP="00137E3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У вихідних</w:t>
      </w:r>
      <w:r w:rsidR="00F95111" w:rsidRPr="00CF1A31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Pr="00CF1A31">
        <w:rPr>
          <w:rFonts w:ascii="Times New Roman" w:hAnsi="Times New Roman" w:cs="Times New Roman"/>
          <w:sz w:val="28"/>
          <w:szCs w:val="28"/>
        </w:rPr>
        <w:t xml:space="preserve">відомостях назву видавця </w:t>
      </w:r>
      <w:r w:rsidRPr="00CF1A31">
        <w:rPr>
          <w:rFonts w:ascii="Times New Roman" w:hAnsi="Times New Roman" w:cs="Times New Roman"/>
          <w:bCs/>
          <w:sz w:val="28"/>
          <w:szCs w:val="28"/>
        </w:rPr>
        <w:t>–</w:t>
      </w:r>
      <w:r w:rsidRPr="00CF1A31">
        <w:rPr>
          <w:rFonts w:ascii="Times New Roman" w:hAnsi="Times New Roman" w:cs="Times New Roman"/>
          <w:sz w:val="28"/>
          <w:szCs w:val="28"/>
        </w:rPr>
        <w:t xml:space="preserve"> юридичної особи чи ім’я видавця </w:t>
      </w:r>
      <w:r w:rsidRPr="00CF1A31">
        <w:rPr>
          <w:rFonts w:ascii="Times New Roman" w:hAnsi="Times New Roman" w:cs="Times New Roman"/>
          <w:bCs/>
          <w:sz w:val="28"/>
          <w:szCs w:val="28"/>
        </w:rPr>
        <w:t>–</w:t>
      </w:r>
      <w:r w:rsidR="00137E37" w:rsidRPr="00CF1A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1A31">
        <w:rPr>
          <w:rFonts w:ascii="Times New Roman" w:hAnsi="Times New Roman" w:cs="Times New Roman"/>
          <w:bCs/>
          <w:sz w:val="28"/>
          <w:szCs w:val="28"/>
        </w:rPr>
        <w:t xml:space="preserve">фізичної </w:t>
      </w:r>
      <w:r w:rsidR="00137E37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Pr="00CF1A31">
        <w:rPr>
          <w:rFonts w:ascii="Times New Roman" w:hAnsi="Times New Roman" w:cs="Times New Roman"/>
          <w:sz w:val="28"/>
          <w:szCs w:val="28"/>
        </w:rPr>
        <w:t xml:space="preserve">особи-підприємця наводять відповідно до назви чи ім’я, зазначених у Державному реєстрі видавців, виготовлювачів та розповсюджувачів видавничої продукції. Не дозволено </w:t>
      </w:r>
      <w:r w:rsidR="0099106A" w:rsidRPr="00CF1A31">
        <w:rPr>
          <w:rFonts w:ascii="Times New Roman" w:hAnsi="Times New Roman" w:cs="Times New Roman"/>
          <w:sz w:val="28"/>
          <w:szCs w:val="28"/>
        </w:rPr>
        <w:t>замінювати назву чи ім’я видавця торговельною маркою.</w:t>
      </w:r>
      <w:r w:rsidRPr="00CF1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9AC43C" w14:textId="77777777" w:rsidR="004376A1" w:rsidRPr="00CF1A31" w:rsidRDefault="004376A1" w:rsidP="00CF1A3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bCs/>
          <w:sz w:val="28"/>
          <w:szCs w:val="28"/>
        </w:rPr>
        <w:t>Якщо у виданні наводять видавничу марку (емблему), її треба розміщува</w:t>
      </w:r>
      <w:r w:rsidR="00A46569" w:rsidRPr="00CF1A31">
        <w:rPr>
          <w:rFonts w:ascii="Times New Roman" w:hAnsi="Times New Roman" w:cs="Times New Roman"/>
          <w:bCs/>
          <w:sz w:val="28"/>
          <w:szCs w:val="28"/>
        </w:rPr>
        <w:t>ти поряд із найменуванням (</w:t>
      </w:r>
      <w:r w:rsidRPr="00CF1A31">
        <w:rPr>
          <w:rFonts w:ascii="Times New Roman" w:hAnsi="Times New Roman" w:cs="Times New Roman"/>
          <w:bCs/>
          <w:sz w:val="28"/>
          <w:szCs w:val="28"/>
        </w:rPr>
        <w:t>ім’ям) видавця.</w:t>
      </w:r>
    </w:p>
    <w:p w14:paraId="686701D1" w14:textId="77777777" w:rsidR="006353FE" w:rsidRPr="00CF1A31" w:rsidRDefault="00943AF8" w:rsidP="00CF1A31">
      <w:pPr>
        <w:pStyle w:val="af2"/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7</w:t>
      </w:r>
      <w:r w:rsidR="00F95111" w:rsidRPr="00CF1A31">
        <w:rPr>
          <w:rFonts w:ascii="Times New Roman" w:hAnsi="Times New Roman" w:cs="Times New Roman"/>
          <w:sz w:val="28"/>
          <w:szCs w:val="28"/>
        </w:rPr>
        <w:t>.</w:t>
      </w:r>
      <w:r w:rsidR="008B670E" w:rsidRPr="00CF1A31">
        <w:rPr>
          <w:rFonts w:ascii="Times New Roman" w:hAnsi="Times New Roman" w:cs="Times New Roman"/>
          <w:sz w:val="28"/>
          <w:szCs w:val="28"/>
        </w:rPr>
        <w:t>1</w:t>
      </w:r>
      <w:r w:rsidR="00F95111" w:rsidRPr="00CF1A31">
        <w:rPr>
          <w:rFonts w:ascii="Times New Roman" w:hAnsi="Times New Roman" w:cs="Times New Roman"/>
          <w:sz w:val="28"/>
          <w:szCs w:val="28"/>
        </w:rPr>
        <w:t xml:space="preserve">. </w:t>
      </w:r>
      <w:r w:rsidR="008A51A7" w:rsidRPr="00CF1A31">
        <w:rPr>
          <w:rFonts w:ascii="Times New Roman" w:hAnsi="Times New Roman" w:cs="Times New Roman"/>
          <w:bCs/>
          <w:sz w:val="28"/>
          <w:szCs w:val="28"/>
        </w:rPr>
        <w:t xml:space="preserve">На титульній сторінці </w:t>
      </w:r>
      <w:r w:rsidR="00AF631F" w:rsidRPr="00CF1A31">
        <w:rPr>
          <w:rFonts w:ascii="Times New Roman" w:hAnsi="Times New Roman" w:cs="Times New Roman"/>
          <w:bCs/>
          <w:sz w:val="28"/>
          <w:szCs w:val="28"/>
        </w:rPr>
        <w:t>розміщують:</w:t>
      </w:r>
    </w:p>
    <w:p w14:paraId="52BDAED4" w14:textId="746F88EC" w:rsidR="006353FE" w:rsidRPr="00CF1A31" w:rsidRDefault="00821E3F" w:rsidP="00327CB0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E95216" w:rsidRPr="00CF1A31">
        <w:rPr>
          <w:rFonts w:ascii="Times New Roman" w:hAnsi="Times New Roman" w:cs="Times New Roman"/>
          <w:sz w:val="28"/>
          <w:szCs w:val="28"/>
        </w:rPr>
        <w:t xml:space="preserve"> надзаголовкові дані;</w:t>
      </w:r>
      <w:r w:rsidR="008A51A7" w:rsidRPr="00CF1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E8D72D" w14:textId="65A9CD00" w:rsidR="006353FE" w:rsidRPr="00CF1A31" w:rsidRDefault="00821E3F" w:rsidP="00327CB0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C96FB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8A51A7" w:rsidRPr="00CF1A31">
        <w:rPr>
          <w:rFonts w:ascii="Times New Roman" w:hAnsi="Times New Roman" w:cs="Times New Roman"/>
          <w:sz w:val="28"/>
          <w:szCs w:val="28"/>
        </w:rPr>
        <w:t>відомості про автора</w:t>
      </w:r>
      <w:r w:rsidR="005171C3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8A51A7" w:rsidRPr="00CF1A31">
        <w:rPr>
          <w:rFonts w:ascii="Times New Roman" w:hAnsi="Times New Roman" w:cs="Times New Roman"/>
          <w:sz w:val="28"/>
          <w:szCs w:val="28"/>
        </w:rPr>
        <w:t>(</w:t>
      </w:r>
      <w:r w:rsidR="005171C3" w:rsidRPr="00CF1A31">
        <w:rPr>
          <w:rFonts w:ascii="Times New Roman" w:hAnsi="Times New Roman" w:cs="Times New Roman"/>
          <w:sz w:val="28"/>
          <w:szCs w:val="28"/>
        </w:rPr>
        <w:t>-</w:t>
      </w:r>
      <w:r w:rsidR="00E95216" w:rsidRPr="00CF1A31">
        <w:rPr>
          <w:rFonts w:ascii="Times New Roman" w:hAnsi="Times New Roman" w:cs="Times New Roman"/>
          <w:sz w:val="28"/>
          <w:szCs w:val="28"/>
        </w:rPr>
        <w:t>ів);</w:t>
      </w:r>
      <w:r w:rsidR="008A51A7" w:rsidRPr="00CF1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93C338" w14:textId="7B313753" w:rsidR="006353FE" w:rsidRPr="00CF1A31" w:rsidRDefault="00821E3F" w:rsidP="00327CB0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E95216" w:rsidRPr="00CF1A31">
        <w:rPr>
          <w:rFonts w:ascii="Times New Roman" w:hAnsi="Times New Roman" w:cs="Times New Roman"/>
          <w:sz w:val="28"/>
          <w:szCs w:val="28"/>
        </w:rPr>
        <w:t xml:space="preserve"> назву видання;</w:t>
      </w:r>
      <w:r w:rsidR="008A51A7" w:rsidRPr="00CF1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B52E6E" w14:textId="4E82BE7B" w:rsidR="006353FE" w:rsidRPr="00CF1A31" w:rsidRDefault="00821E3F" w:rsidP="00327CB0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E95216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8A51A7" w:rsidRPr="00CF1A31">
        <w:rPr>
          <w:rFonts w:ascii="Times New Roman" w:hAnsi="Times New Roman" w:cs="Times New Roman"/>
          <w:sz w:val="28"/>
          <w:szCs w:val="28"/>
        </w:rPr>
        <w:t>підзаго</w:t>
      </w:r>
      <w:r w:rsidR="00E95216" w:rsidRPr="00CF1A31">
        <w:rPr>
          <w:rFonts w:ascii="Times New Roman" w:hAnsi="Times New Roman" w:cs="Times New Roman"/>
          <w:sz w:val="28"/>
          <w:szCs w:val="28"/>
        </w:rPr>
        <w:t>ловкові дані;</w:t>
      </w:r>
    </w:p>
    <w:p w14:paraId="70C33229" w14:textId="0AAA735C" w:rsidR="00E95216" w:rsidRPr="00CF1A31" w:rsidRDefault="00821E3F" w:rsidP="00327CB0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8A51A7" w:rsidRPr="00CF1A31">
        <w:rPr>
          <w:rFonts w:ascii="Times New Roman" w:hAnsi="Times New Roman" w:cs="Times New Roman"/>
          <w:sz w:val="28"/>
          <w:szCs w:val="28"/>
        </w:rPr>
        <w:t xml:space="preserve"> вихідні дані.</w:t>
      </w:r>
    </w:p>
    <w:p w14:paraId="0B684702" w14:textId="77777777" w:rsidR="003834E6" w:rsidRPr="00CF1A31" w:rsidRDefault="003834E6" w:rsidP="00CF1A31">
      <w:pPr>
        <w:pStyle w:val="af2"/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A31">
        <w:rPr>
          <w:rFonts w:ascii="Times New Roman" w:hAnsi="Times New Roman" w:cs="Times New Roman"/>
          <w:bCs/>
          <w:sz w:val="28"/>
          <w:szCs w:val="28"/>
        </w:rPr>
        <w:t xml:space="preserve">При оформленні видань </w:t>
      </w:r>
      <w:r w:rsidR="004C4C65" w:rsidRPr="00CF1A31">
        <w:rPr>
          <w:rFonts w:ascii="Times New Roman" w:hAnsi="Times New Roman" w:cs="Times New Roman"/>
          <w:bCs/>
          <w:sz w:val="28"/>
          <w:szCs w:val="28"/>
        </w:rPr>
        <w:t>можна</w:t>
      </w:r>
      <w:r w:rsidRPr="00CF1A31">
        <w:rPr>
          <w:rFonts w:ascii="Times New Roman" w:hAnsi="Times New Roman" w:cs="Times New Roman"/>
          <w:bCs/>
          <w:sz w:val="28"/>
          <w:szCs w:val="28"/>
        </w:rPr>
        <w:t xml:space="preserve"> розміщувати </w:t>
      </w:r>
      <w:r w:rsidR="0041536F" w:rsidRPr="00CF1A31">
        <w:rPr>
          <w:rFonts w:ascii="Times New Roman" w:hAnsi="Times New Roman" w:cs="Times New Roman"/>
          <w:bCs/>
          <w:sz w:val="28"/>
          <w:szCs w:val="28"/>
        </w:rPr>
        <w:t>додаткову інформацію у вигляді екслібрис</w:t>
      </w:r>
      <w:r w:rsidR="001115D6" w:rsidRPr="00CF1A31">
        <w:rPr>
          <w:rFonts w:ascii="Times New Roman" w:hAnsi="Times New Roman" w:cs="Times New Roman"/>
          <w:bCs/>
          <w:sz w:val="28"/>
          <w:szCs w:val="28"/>
        </w:rPr>
        <w:t>а</w:t>
      </w:r>
      <w:r w:rsidR="0041536F" w:rsidRPr="00CF1A31">
        <w:rPr>
          <w:rFonts w:ascii="Times New Roman" w:hAnsi="Times New Roman" w:cs="Times New Roman"/>
          <w:bCs/>
          <w:sz w:val="28"/>
          <w:szCs w:val="28"/>
        </w:rPr>
        <w:t xml:space="preserve">, імпринту, </w:t>
      </w:r>
      <w:r w:rsidR="00967325" w:rsidRPr="00CF1A31">
        <w:rPr>
          <w:rFonts w:ascii="Times New Roman" w:hAnsi="Times New Roman" w:cs="Times New Roman"/>
          <w:bCs/>
          <w:sz w:val="28"/>
          <w:szCs w:val="28"/>
        </w:rPr>
        <w:t>торг</w:t>
      </w:r>
      <w:r w:rsidR="0050565E" w:rsidRPr="00CF1A31">
        <w:rPr>
          <w:rFonts w:ascii="Times New Roman" w:hAnsi="Times New Roman" w:cs="Times New Roman"/>
          <w:bCs/>
          <w:sz w:val="28"/>
          <w:szCs w:val="28"/>
        </w:rPr>
        <w:t>о</w:t>
      </w:r>
      <w:r w:rsidR="00967325" w:rsidRPr="00CF1A31">
        <w:rPr>
          <w:rFonts w:ascii="Times New Roman" w:hAnsi="Times New Roman" w:cs="Times New Roman"/>
          <w:bCs/>
          <w:sz w:val="28"/>
          <w:szCs w:val="28"/>
        </w:rPr>
        <w:t xml:space="preserve">вельної </w:t>
      </w:r>
      <w:r w:rsidR="0041536F" w:rsidRPr="00CF1A31">
        <w:rPr>
          <w:rFonts w:ascii="Times New Roman" w:hAnsi="Times New Roman" w:cs="Times New Roman"/>
          <w:bCs/>
          <w:sz w:val="28"/>
          <w:szCs w:val="28"/>
        </w:rPr>
        <w:t>марки</w:t>
      </w:r>
      <w:r w:rsidR="002630F3" w:rsidRPr="00CF1A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332F" w:rsidRPr="00CF1A31">
        <w:rPr>
          <w:rFonts w:ascii="Times New Roman" w:hAnsi="Times New Roman" w:cs="Times New Roman"/>
          <w:bCs/>
          <w:sz w:val="28"/>
          <w:szCs w:val="28"/>
        </w:rPr>
        <w:t>тощо.</w:t>
      </w:r>
    </w:p>
    <w:p w14:paraId="3A78D1CC" w14:textId="77777777" w:rsidR="006353FE" w:rsidRPr="00CF1A31" w:rsidRDefault="00943AF8" w:rsidP="00CF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7</w:t>
      </w:r>
      <w:r w:rsidR="008B670E" w:rsidRPr="00CF1A31">
        <w:rPr>
          <w:rFonts w:ascii="Times New Roman" w:hAnsi="Times New Roman" w:cs="Times New Roman"/>
          <w:sz w:val="28"/>
          <w:szCs w:val="28"/>
        </w:rPr>
        <w:t>.1.</w:t>
      </w:r>
      <w:r w:rsidR="00E95216" w:rsidRPr="00CF1A31">
        <w:rPr>
          <w:rFonts w:ascii="Times New Roman" w:hAnsi="Times New Roman" w:cs="Times New Roman"/>
          <w:sz w:val="28"/>
          <w:szCs w:val="28"/>
        </w:rPr>
        <w:t>1.</w:t>
      </w:r>
      <w:r w:rsidR="00612A94" w:rsidRPr="00CF1A31">
        <w:rPr>
          <w:rFonts w:ascii="Times New Roman" w:hAnsi="Times New Roman" w:cs="Times New Roman"/>
          <w:sz w:val="28"/>
          <w:szCs w:val="28"/>
        </w:rPr>
        <w:t xml:space="preserve"> Надзаголовкові дані містять:</w:t>
      </w:r>
    </w:p>
    <w:p w14:paraId="4815502E" w14:textId="6592C47E" w:rsidR="006353FE" w:rsidRPr="00CF1A31" w:rsidRDefault="00821E3F" w:rsidP="00CF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D35B28" w:rsidRPr="00CF1A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12A94" w:rsidRPr="00CF1A31">
        <w:rPr>
          <w:rFonts w:ascii="Times New Roman" w:hAnsi="Times New Roman" w:cs="Times New Roman"/>
          <w:sz w:val="28"/>
          <w:szCs w:val="28"/>
        </w:rPr>
        <w:t>найменування організації, від іме</w:t>
      </w:r>
      <w:r w:rsidR="0087684C" w:rsidRPr="00CF1A31">
        <w:rPr>
          <w:rFonts w:ascii="Times New Roman" w:hAnsi="Times New Roman" w:cs="Times New Roman"/>
          <w:sz w:val="28"/>
          <w:szCs w:val="28"/>
        </w:rPr>
        <w:t xml:space="preserve">ні чи за участі якої випускають </w:t>
      </w:r>
      <w:r w:rsidR="00612A94" w:rsidRPr="00CF1A31">
        <w:rPr>
          <w:rFonts w:ascii="Times New Roman" w:hAnsi="Times New Roman" w:cs="Times New Roman"/>
          <w:sz w:val="28"/>
          <w:szCs w:val="28"/>
        </w:rPr>
        <w:t>видання;</w:t>
      </w:r>
    </w:p>
    <w:p w14:paraId="74B1E314" w14:textId="056DE868" w:rsidR="006353FE" w:rsidRPr="00CF1A31" w:rsidRDefault="00821E3F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0314DA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612A94" w:rsidRPr="00CF1A31">
        <w:rPr>
          <w:rFonts w:ascii="Times New Roman" w:hAnsi="Times New Roman" w:cs="Times New Roman"/>
          <w:sz w:val="28"/>
          <w:szCs w:val="28"/>
        </w:rPr>
        <w:t>відомості про серію та підсерію;</w:t>
      </w:r>
    </w:p>
    <w:p w14:paraId="67616575" w14:textId="24D51906" w:rsidR="00592534" w:rsidRPr="00CF1A31" w:rsidRDefault="00821E3F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0314DA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612A94" w:rsidRPr="00CF1A31">
        <w:rPr>
          <w:rFonts w:ascii="Times New Roman" w:hAnsi="Times New Roman" w:cs="Times New Roman"/>
          <w:sz w:val="28"/>
          <w:szCs w:val="28"/>
        </w:rPr>
        <w:t xml:space="preserve">відомості про осіб, які брали участь у створенні серії </w:t>
      </w:r>
      <w:r w:rsidR="00604868" w:rsidRPr="00CF1A31">
        <w:rPr>
          <w:rFonts w:ascii="Times New Roman" w:hAnsi="Times New Roman" w:cs="Times New Roman"/>
          <w:sz w:val="28"/>
          <w:szCs w:val="28"/>
        </w:rPr>
        <w:t xml:space="preserve">чи </w:t>
      </w:r>
      <w:r w:rsidR="00612A94" w:rsidRPr="00CF1A31">
        <w:rPr>
          <w:rFonts w:ascii="Times New Roman" w:hAnsi="Times New Roman" w:cs="Times New Roman"/>
          <w:sz w:val="28"/>
          <w:szCs w:val="28"/>
        </w:rPr>
        <w:t>підсерії</w:t>
      </w:r>
      <w:r w:rsidR="00604868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592534" w:rsidRPr="00CF1A31">
        <w:rPr>
          <w:rFonts w:ascii="Times New Roman" w:hAnsi="Times New Roman" w:cs="Times New Roman"/>
          <w:sz w:val="28"/>
          <w:szCs w:val="28"/>
        </w:rPr>
        <w:t>(</w:t>
      </w:r>
      <w:r w:rsidR="00604868" w:rsidRPr="00CF1A31">
        <w:rPr>
          <w:rFonts w:ascii="Times New Roman" w:hAnsi="Times New Roman" w:cs="Times New Roman"/>
          <w:sz w:val="28"/>
          <w:szCs w:val="28"/>
        </w:rPr>
        <w:t>дозвол</w:t>
      </w:r>
      <w:r w:rsidR="00C03B92" w:rsidRPr="00CF1A31">
        <w:rPr>
          <w:rFonts w:ascii="Times New Roman" w:hAnsi="Times New Roman" w:cs="Times New Roman"/>
          <w:sz w:val="28"/>
          <w:szCs w:val="28"/>
        </w:rPr>
        <w:t>ено</w:t>
      </w:r>
      <w:r w:rsidR="00604868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592534" w:rsidRPr="00CF1A31">
        <w:rPr>
          <w:rFonts w:ascii="Times New Roman" w:hAnsi="Times New Roman" w:cs="Times New Roman"/>
          <w:sz w:val="28"/>
          <w:szCs w:val="28"/>
        </w:rPr>
        <w:t>переносити ці відомості на зворот титульного аркуша чи на контртитул).</w:t>
      </w:r>
    </w:p>
    <w:p w14:paraId="1E7E28A0" w14:textId="77777777" w:rsidR="009E549D" w:rsidRPr="00CF1A31" w:rsidRDefault="00612A94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 xml:space="preserve">У надзаголовкових даних </w:t>
      </w:r>
      <w:r w:rsidR="002E23BE" w:rsidRPr="00CF1A31">
        <w:rPr>
          <w:rFonts w:ascii="Times New Roman" w:hAnsi="Times New Roman" w:cs="Times New Roman"/>
          <w:sz w:val="28"/>
          <w:szCs w:val="28"/>
        </w:rPr>
        <w:t>наводять</w:t>
      </w:r>
      <w:r w:rsidRPr="00CF1A31">
        <w:rPr>
          <w:rFonts w:ascii="Times New Roman" w:hAnsi="Times New Roman" w:cs="Times New Roman"/>
          <w:sz w:val="28"/>
          <w:szCs w:val="28"/>
        </w:rPr>
        <w:t xml:space="preserve"> також відомості </w:t>
      </w:r>
      <w:r w:rsidR="009E549D" w:rsidRPr="00CF1A31">
        <w:rPr>
          <w:rFonts w:ascii="Times New Roman" w:hAnsi="Times New Roman" w:cs="Times New Roman"/>
          <w:sz w:val="28"/>
          <w:szCs w:val="28"/>
        </w:rPr>
        <w:t>про затвердження</w:t>
      </w:r>
      <w:r w:rsidR="000314DA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9E549D" w:rsidRPr="00CF1A31">
        <w:rPr>
          <w:rFonts w:ascii="Times New Roman" w:hAnsi="Times New Roman" w:cs="Times New Roman"/>
          <w:sz w:val="28"/>
          <w:szCs w:val="28"/>
        </w:rPr>
        <w:t xml:space="preserve">нормативного чи </w:t>
      </w:r>
      <w:r w:rsidR="008C755E" w:rsidRPr="00CF1A31">
        <w:rPr>
          <w:rFonts w:ascii="Times New Roman" w:hAnsi="Times New Roman" w:cs="Times New Roman"/>
          <w:sz w:val="28"/>
          <w:szCs w:val="28"/>
        </w:rPr>
        <w:t>нормативно-</w:t>
      </w:r>
      <w:r w:rsidR="009E549D" w:rsidRPr="00CF1A31">
        <w:rPr>
          <w:rFonts w:ascii="Times New Roman" w:hAnsi="Times New Roman" w:cs="Times New Roman"/>
          <w:sz w:val="28"/>
          <w:szCs w:val="28"/>
        </w:rPr>
        <w:t xml:space="preserve">інструктивного видання відповідним </w:t>
      </w:r>
      <w:r w:rsidR="00B45868" w:rsidRPr="00CF1A31">
        <w:rPr>
          <w:rFonts w:ascii="Times New Roman" w:hAnsi="Times New Roman" w:cs="Times New Roman"/>
          <w:sz w:val="28"/>
          <w:szCs w:val="28"/>
        </w:rPr>
        <w:t>державним органом</w:t>
      </w:r>
      <w:r w:rsidR="00592534" w:rsidRPr="00CF1A31">
        <w:rPr>
          <w:rFonts w:ascii="Times New Roman" w:hAnsi="Times New Roman" w:cs="Times New Roman"/>
          <w:sz w:val="28"/>
          <w:szCs w:val="28"/>
        </w:rPr>
        <w:t>.</w:t>
      </w:r>
      <w:r w:rsidR="003421D8" w:rsidRPr="00CF1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E943E9" w14:textId="77777777" w:rsidR="004B06FE" w:rsidRPr="00CF1A31" w:rsidRDefault="0087684C" w:rsidP="00CF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7</w:t>
      </w:r>
      <w:r w:rsidR="002E23BE" w:rsidRPr="00CF1A31">
        <w:rPr>
          <w:rFonts w:ascii="Times New Roman" w:hAnsi="Times New Roman" w:cs="Times New Roman"/>
          <w:sz w:val="28"/>
          <w:szCs w:val="28"/>
        </w:rPr>
        <w:t>.1</w:t>
      </w:r>
      <w:r w:rsidR="00EA08AA" w:rsidRPr="00CF1A31">
        <w:rPr>
          <w:rFonts w:ascii="Times New Roman" w:hAnsi="Times New Roman" w:cs="Times New Roman"/>
          <w:sz w:val="28"/>
          <w:szCs w:val="28"/>
        </w:rPr>
        <w:t>.2.</w:t>
      </w:r>
      <w:r w:rsidR="006353F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C85715" w:rsidRPr="00CF1A31">
        <w:rPr>
          <w:rFonts w:ascii="Times New Roman" w:hAnsi="Times New Roman" w:cs="Times New Roman"/>
          <w:sz w:val="28"/>
          <w:szCs w:val="28"/>
        </w:rPr>
        <w:t>Відомості про автора (-ів), тоб</w:t>
      </w:r>
      <w:r w:rsidR="007B572F" w:rsidRPr="00CF1A31">
        <w:rPr>
          <w:rFonts w:ascii="Times New Roman" w:hAnsi="Times New Roman" w:cs="Times New Roman"/>
          <w:sz w:val="28"/>
          <w:szCs w:val="28"/>
        </w:rPr>
        <w:t>то ініціали (або ініціал) імені</w:t>
      </w:r>
      <w:r w:rsidR="00C85715" w:rsidRPr="00CF1A31">
        <w:rPr>
          <w:rFonts w:ascii="Times New Roman" w:hAnsi="Times New Roman" w:cs="Times New Roman"/>
          <w:sz w:val="28"/>
          <w:szCs w:val="28"/>
        </w:rPr>
        <w:t xml:space="preserve"> (або імені та по батькові) і прізвище, чи повне ім’я (ім’я та по батькові) і прізвище, чи псевдонім </w:t>
      </w:r>
      <w:r w:rsidR="002E23BE" w:rsidRPr="00CF1A31">
        <w:rPr>
          <w:rFonts w:ascii="Times New Roman" w:hAnsi="Times New Roman" w:cs="Times New Roman"/>
          <w:sz w:val="28"/>
          <w:szCs w:val="28"/>
        </w:rPr>
        <w:t>наводять</w:t>
      </w:r>
      <w:r w:rsidR="00C85715" w:rsidRPr="00CF1A31">
        <w:rPr>
          <w:rFonts w:ascii="Times New Roman" w:hAnsi="Times New Roman" w:cs="Times New Roman"/>
          <w:sz w:val="28"/>
          <w:szCs w:val="28"/>
        </w:rPr>
        <w:t xml:space="preserve"> на титульній сторінці </w:t>
      </w:r>
      <w:r w:rsidR="00F0563A" w:rsidRPr="00CF1A31">
        <w:rPr>
          <w:rFonts w:ascii="Times New Roman" w:hAnsi="Times New Roman" w:cs="Times New Roman"/>
          <w:sz w:val="28"/>
          <w:szCs w:val="28"/>
        </w:rPr>
        <w:t>під назвою виданн</w:t>
      </w:r>
      <w:r w:rsidR="006353FE" w:rsidRPr="00CF1A31">
        <w:rPr>
          <w:rFonts w:ascii="Times New Roman" w:hAnsi="Times New Roman" w:cs="Times New Roman"/>
          <w:sz w:val="28"/>
          <w:szCs w:val="28"/>
        </w:rPr>
        <w:t>я та повторюють на обкладинці (</w:t>
      </w:r>
      <w:r w:rsidR="00F0563A" w:rsidRPr="00CF1A31">
        <w:rPr>
          <w:rFonts w:ascii="Times New Roman" w:hAnsi="Times New Roman" w:cs="Times New Roman"/>
          <w:sz w:val="28"/>
          <w:szCs w:val="28"/>
        </w:rPr>
        <w:t xml:space="preserve">суперобкладинці) </w:t>
      </w:r>
      <w:r w:rsidR="006353FE" w:rsidRPr="00CF1A31">
        <w:rPr>
          <w:rFonts w:ascii="Times New Roman" w:hAnsi="Times New Roman" w:cs="Times New Roman"/>
          <w:sz w:val="28"/>
          <w:szCs w:val="28"/>
        </w:rPr>
        <w:t>й</w:t>
      </w:r>
      <w:r w:rsidR="007B572F" w:rsidRPr="00CF1A31">
        <w:rPr>
          <w:rFonts w:ascii="Times New Roman" w:hAnsi="Times New Roman" w:cs="Times New Roman"/>
          <w:sz w:val="28"/>
          <w:szCs w:val="28"/>
        </w:rPr>
        <w:t xml:space="preserve"> палітурці, а також на корінця</w:t>
      </w:r>
      <w:r w:rsidR="00B70DC5" w:rsidRPr="00CF1A31">
        <w:rPr>
          <w:rFonts w:ascii="Times New Roman" w:hAnsi="Times New Roman" w:cs="Times New Roman"/>
          <w:sz w:val="28"/>
          <w:szCs w:val="28"/>
        </w:rPr>
        <w:t xml:space="preserve">х </w:t>
      </w:r>
      <w:r w:rsidR="00F0563A" w:rsidRPr="00CF1A31">
        <w:rPr>
          <w:rFonts w:ascii="Times New Roman" w:hAnsi="Times New Roman" w:cs="Times New Roman"/>
          <w:sz w:val="28"/>
          <w:szCs w:val="28"/>
        </w:rPr>
        <w:t xml:space="preserve">обкладинки чи палітурки, якщо товщина блока понад 9 мм. </w:t>
      </w:r>
    </w:p>
    <w:p w14:paraId="57DF2DEA" w14:textId="77777777" w:rsidR="00162314" w:rsidRPr="00CF1A31" w:rsidRDefault="00162314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A31">
        <w:rPr>
          <w:rFonts w:ascii="Times New Roman" w:hAnsi="Times New Roman" w:cs="Times New Roman"/>
          <w:bCs/>
          <w:sz w:val="28"/>
          <w:szCs w:val="28"/>
        </w:rPr>
        <w:t xml:space="preserve">Якщо авторів чотири </w:t>
      </w:r>
      <w:r w:rsidR="00F20820" w:rsidRPr="00CF1A31">
        <w:rPr>
          <w:rFonts w:ascii="Times New Roman" w:hAnsi="Times New Roman" w:cs="Times New Roman"/>
          <w:bCs/>
          <w:sz w:val="28"/>
          <w:szCs w:val="28"/>
        </w:rPr>
        <w:t>та</w:t>
      </w:r>
      <w:r w:rsidRPr="00CF1A31">
        <w:rPr>
          <w:rFonts w:ascii="Times New Roman" w:hAnsi="Times New Roman" w:cs="Times New Roman"/>
          <w:bCs/>
          <w:sz w:val="28"/>
          <w:szCs w:val="28"/>
        </w:rPr>
        <w:t xml:space="preserve"> більше, </w:t>
      </w:r>
      <w:r w:rsidR="00A73911" w:rsidRPr="00CF1A31">
        <w:rPr>
          <w:rFonts w:ascii="Times New Roman" w:hAnsi="Times New Roman" w:cs="Times New Roman"/>
          <w:bCs/>
          <w:sz w:val="28"/>
          <w:szCs w:val="28"/>
        </w:rPr>
        <w:t xml:space="preserve">то відомості про них </w:t>
      </w:r>
      <w:r w:rsidR="0080710B" w:rsidRPr="00CF1A31">
        <w:rPr>
          <w:rFonts w:ascii="Times New Roman" w:hAnsi="Times New Roman" w:cs="Times New Roman"/>
          <w:bCs/>
          <w:sz w:val="28"/>
          <w:szCs w:val="28"/>
        </w:rPr>
        <w:t xml:space="preserve">розміщують у верхній частині звороту титульного аркуша </w:t>
      </w:r>
      <w:r w:rsidR="008B5A52" w:rsidRPr="00CF1A31">
        <w:rPr>
          <w:rFonts w:ascii="Times New Roman" w:hAnsi="Times New Roman" w:cs="Times New Roman"/>
          <w:bCs/>
          <w:sz w:val="28"/>
          <w:szCs w:val="28"/>
        </w:rPr>
        <w:t xml:space="preserve">після слів «Автори» чи «Авторський колектив». Після </w:t>
      </w:r>
      <w:r w:rsidR="00A73911" w:rsidRPr="00CF1A31">
        <w:rPr>
          <w:rFonts w:ascii="Times New Roman" w:hAnsi="Times New Roman" w:cs="Times New Roman"/>
          <w:bCs/>
          <w:sz w:val="28"/>
          <w:szCs w:val="28"/>
        </w:rPr>
        <w:t>відомостей про авторів</w:t>
      </w:r>
      <w:r w:rsidR="008B5A52" w:rsidRPr="00CF1A31">
        <w:rPr>
          <w:rFonts w:ascii="Times New Roman" w:hAnsi="Times New Roman" w:cs="Times New Roman"/>
          <w:bCs/>
          <w:sz w:val="28"/>
          <w:szCs w:val="28"/>
        </w:rPr>
        <w:t xml:space="preserve"> рекомендовано зазначати</w:t>
      </w:r>
      <w:r w:rsidR="008E16AC" w:rsidRPr="00CF1A31">
        <w:rPr>
          <w:rFonts w:ascii="Times New Roman" w:hAnsi="Times New Roman" w:cs="Times New Roman"/>
          <w:bCs/>
          <w:sz w:val="28"/>
          <w:szCs w:val="28"/>
        </w:rPr>
        <w:t xml:space="preserve">, які розділи (параграфи, глави тощо) ними написано. </w:t>
      </w:r>
      <w:r w:rsidR="008B5A52" w:rsidRPr="00CF1A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710B" w:rsidRPr="00CF1A3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7F155E8" w14:textId="77777777" w:rsidR="004B06FE" w:rsidRPr="00CF1A31" w:rsidRDefault="00B70DC5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7</w:t>
      </w:r>
      <w:r w:rsidR="003421D8" w:rsidRPr="00CF1A31">
        <w:rPr>
          <w:rFonts w:ascii="Times New Roman" w:hAnsi="Times New Roman" w:cs="Times New Roman"/>
          <w:sz w:val="28"/>
          <w:szCs w:val="28"/>
        </w:rPr>
        <w:t>.</w:t>
      </w:r>
      <w:r w:rsidR="002E23BE" w:rsidRPr="00CF1A31">
        <w:rPr>
          <w:rFonts w:ascii="Times New Roman" w:hAnsi="Times New Roman" w:cs="Times New Roman"/>
          <w:sz w:val="28"/>
          <w:szCs w:val="28"/>
        </w:rPr>
        <w:t>1</w:t>
      </w:r>
      <w:r w:rsidR="003421D8" w:rsidRPr="00CF1A31">
        <w:rPr>
          <w:rFonts w:ascii="Times New Roman" w:hAnsi="Times New Roman" w:cs="Times New Roman"/>
          <w:sz w:val="28"/>
          <w:szCs w:val="28"/>
        </w:rPr>
        <w:t>.</w:t>
      </w:r>
      <w:r w:rsidR="00BA243D" w:rsidRPr="00CF1A31">
        <w:rPr>
          <w:rFonts w:ascii="Times New Roman" w:hAnsi="Times New Roman" w:cs="Times New Roman"/>
          <w:sz w:val="28"/>
          <w:szCs w:val="28"/>
        </w:rPr>
        <w:t>3</w:t>
      </w:r>
      <w:r w:rsidR="00EA08AA" w:rsidRPr="00CF1A31">
        <w:rPr>
          <w:rFonts w:ascii="Times New Roman" w:hAnsi="Times New Roman" w:cs="Times New Roman"/>
          <w:sz w:val="28"/>
          <w:szCs w:val="28"/>
        </w:rPr>
        <w:t>.</w:t>
      </w:r>
      <w:r w:rsidR="009E549D" w:rsidRPr="00CF1A31">
        <w:rPr>
          <w:rFonts w:ascii="Times New Roman" w:hAnsi="Times New Roman" w:cs="Times New Roman"/>
          <w:sz w:val="28"/>
          <w:szCs w:val="28"/>
        </w:rPr>
        <w:t xml:space="preserve"> Назву видання наводять на титульній сторінці в тому вигляді, в якому її подано або затверджено автором чи видавцем. </w:t>
      </w:r>
    </w:p>
    <w:p w14:paraId="70796E55" w14:textId="77777777" w:rsidR="004B06FE" w:rsidRPr="00CF1A31" w:rsidRDefault="00B70DC5" w:rsidP="00CF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7</w:t>
      </w:r>
      <w:r w:rsidR="00FE402A" w:rsidRPr="00CF1A31">
        <w:rPr>
          <w:rFonts w:ascii="Times New Roman" w:hAnsi="Times New Roman" w:cs="Times New Roman"/>
          <w:sz w:val="28"/>
          <w:szCs w:val="28"/>
        </w:rPr>
        <w:t>.</w:t>
      </w:r>
      <w:r w:rsidR="002E23BE" w:rsidRPr="00CF1A31">
        <w:rPr>
          <w:rFonts w:ascii="Times New Roman" w:hAnsi="Times New Roman" w:cs="Times New Roman"/>
          <w:sz w:val="28"/>
          <w:szCs w:val="28"/>
        </w:rPr>
        <w:t>1</w:t>
      </w:r>
      <w:r w:rsidR="002B716B" w:rsidRPr="00CF1A31">
        <w:rPr>
          <w:rFonts w:ascii="Times New Roman" w:hAnsi="Times New Roman" w:cs="Times New Roman"/>
          <w:sz w:val="28"/>
          <w:szCs w:val="28"/>
        </w:rPr>
        <w:t>.4</w:t>
      </w:r>
      <w:r w:rsidR="00FE402A" w:rsidRPr="00CF1A31">
        <w:rPr>
          <w:rFonts w:ascii="Times New Roman" w:hAnsi="Times New Roman" w:cs="Times New Roman"/>
          <w:sz w:val="28"/>
          <w:szCs w:val="28"/>
        </w:rPr>
        <w:t>.</w:t>
      </w:r>
      <w:r w:rsidR="002D4F37" w:rsidRPr="00CF1A31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210071326"/>
      <w:r w:rsidR="00FE402A" w:rsidRPr="00CF1A31">
        <w:rPr>
          <w:rFonts w:ascii="Times New Roman" w:hAnsi="Times New Roman" w:cs="Times New Roman"/>
          <w:sz w:val="28"/>
          <w:szCs w:val="28"/>
        </w:rPr>
        <w:t xml:space="preserve">Підзаголовкові дані </w:t>
      </w:r>
      <w:bookmarkEnd w:id="6"/>
      <w:r w:rsidR="002D4F37" w:rsidRPr="00CF1A31">
        <w:rPr>
          <w:rFonts w:ascii="Times New Roman" w:hAnsi="Times New Roman" w:cs="Times New Roman"/>
          <w:sz w:val="28"/>
          <w:szCs w:val="28"/>
        </w:rPr>
        <w:t xml:space="preserve">розміщують на титульній сторінці під назвою </w:t>
      </w:r>
      <w:r w:rsidR="00FE402A" w:rsidRPr="00CF1A31">
        <w:rPr>
          <w:rFonts w:ascii="Times New Roman" w:hAnsi="Times New Roman" w:cs="Times New Roman"/>
          <w:sz w:val="28"/>
          <w:szCs w:val="28"/>
        </w:rPr>
        <w:t>видання</w:t>
      </w:r>
      <w:r w:rsidR="002D4F37" w:rsidRPr="00CF1A31">
        <w:rPr>
          <w:rFonts w:ascii="Times New Roman" w:hAnsi="Times New Roman" w:cs="Times New Roman"/>
          <w:sz w:val="28"/>
          <w:szCs w:val="28"/>
        </w:rPr>
        <w:t>.</w:t>
      </w:r>
    </w:p>
    <w:p w14:paraId="7D8AB6E6" w14:textId="77777777" w:rsidR="004B06FE" w:rsidRPr="00CF1A31" w:rsidRDefault="002D4F37" w:rsidP="00CF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 xml:space="preserve">Підзаголовкові дані </w:t>
      </w:r>
      <w:r w:rsidR="00FE402A" w:rsidRPr="00CF1A31">
        <w:rPr>
          <w:rFonts w:ascii="Times New Roman" w:hAnsi="Times New Roman" w:cs="Times New Roman"/>
          <w:sz w:val="28"/>
          <w:szCs w:val="28"/>
        </w:rPr>
        <w:t>залежно від вид</w:t>
      </w:r>
      <w:r w:rsidR="000314DA" w:rsidRPr="00CF1A31">
        <w:rPr>
          <w:rFonts w:ascii="Times New Roman" w:hAnsi="Times New Roman" w:cs="Times New Roman"/>
          <w:sz w:val="28"/>
          <w:szCs w:val="28"/>
        </w:rPr>
        <w:t xml:space="preserve">у </w:t>
      </w:r>
      <w:r w:rsidR="00AF631F" w:rsidRPr="00CF1A31">
        <w:rPr>
          <w:rFonts w:ascii="Times New Roman" w:hAnsi="Times New Roman" w:cs="Times New Roman"/>
          <w:sz w:val="28"/>
          <w:szCs w:val="28"/>
        </w:rPr>
        <w:t xml:space="preserve">видання </w:t>
      </w:r>
      <w:r w:rsidR="00FE402A" w:rsidRPr="00CF1A31">
        <w:rPr>
          <w:rFonts w:ascii="Times New Roman" w:hAnsi="Times New Roman" w:cs="Times New Roman"/>
          <w:sz w:val="28"/>
          <w:szCs w:val="28"/>
        </w:rPr>
        <w:t>містять:</w:t>
      </w:r>
    </w:p>
    <w:p w14:paraId="4D9797DB" w14:textId="5CDC6ECF" w:rsidR="004B06FE" w:rsidRPr="00CF1A31" w:rsidRDefault="00821E3F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0314DA" w:rsidRPr="00CF1A31">
        <w:rPr>
          <w:rFonts w:ascii="Times New Roman" w:hAnsi="Times New Roman" w:cs="Times New Roman"/>
          <w:sz w:val="28"/>
          <w:szCs w:val="28"/>
        </w:rPr>
        <w:t xml:space="preserve"> відомості, що пояснюють чи уточнюють назву</w:t>
      </w:r>
      <w:r w:rsidR="00592534" w:rsidRPr="00CF1A31">
        <w:rPr>
          <w:rFonts w:ascii="Times New Roman" w:hAnsi="Times New Roman" w:cs="Times New Roman"/>
          <w:sz w:val="28"/>
          <w:szCs w:val="28"/>
        </w:rPr>
        <w:t>, за потребою;</w:t>
      </w:r>
    </w:p>
    <w:p w14:paraId="4BA9819A" w14:textId="3854B04B" w:rsidR="004B06FE" w:rsidRPr="00CF1A31" w:rsidRDefault="00821E3F" w:rsidP="00841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0314DA" w:rsidRPr="00CF1A31">
        <w:rPr>
          <w:rFonts w:ascii="Times New Roman" w:hAnsi="Times New Roman" w:cs="Times New Roman"/>
          <w:sz w:val="28"/>
          <w:szCs w:val="28"/>
        </w:rPr>
        <w:t xml:space="preserve"> відомості про вид видання за характером інформації та літературний жанр;</w:t>
      </w:r>
    </w:p>
    <w:p w14:paraId="40DDD101" w14:textId="15249A20" w:rsidR="000314DA" w:rsidRPr="00CF1A31" w:rsidRDefault="00821E3F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0314DA" w:rsidRPr="00CF1A31">
        <w:rPr>
          <w:rFonts w:ascii="Times New Roman" w:hAnsi="Times New Roman" w:cs="Times New Roman"/>
          <w:sz w:val="28"/>
          <w:szCs w:val="28"/>
        </w:rPr>
        <w:t xml:space="preserve"> відомо</w:t>
      </w:r>
      <w:r w:rsidR="00FE0840" w:rsidRPr="00CF1A31">
        <w:rPr>
          <w:rFonts w:ascii="Times New Roman" w:hAnsi="Times New Roman" w:cs="Times New Roman"/>
          <w:sz w:val="28"/>
          <w:szCs w:val="28"/>
        </w:rPr>
        <w:t xml:space="preserve">сті </w:t>
      </w:r>
      <w:r w:rsidR="00440E5D" w:rsidRPr="00CF1A31">
        <w:rPr>
          <w:rFonts w:ascii="Times New Roman" w:hAnsi="Times New Roman" w:cs="Times New Roman"/>
          <w:sz w:val="28"/>
          <w:szCs w:val="28"/>
        </w:rPr>
        <w:t>про читацьку адресу;</w:t>
      </w:r>
    </w:p>
    <w:p w14:paraId="18A7E7F6" w14:textId="118643A9" w:rsidR="004B06FE" w:rsidRPr="00CF1A31" w:rsidRDefault="00821E3F" w:rsidP="00841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440E5D" w:rsidRPr="00CF1A31">
        <w:rPr>
          <w:rFonts w:ascii="Times New Roman" w:hAnsi="Times New Roman" w:cs="Times New Roman"/>
          <w:sz w:val="28"/>
          <w:szCs w:val="28"/>
        </w:rPr>
        <w:t xml:space="preserve"> відомості про повторність видання, перевидання</w:t>
      </w:r>
      <w:r w:rsidR="005B225C" w:rsidRPr="00CF1A31">
        <w:rPr>
          <w:rFonts w:ascii="Times New Roman" w:hAnsi="Times New Roman" w:cs="Times New Roman"/>
          <w:sz w:val="28"/>
          <w:szCs w:val="28"/>
        </w:rPr>
        <w:t>, передрук</w:t>
      </w:r>
      <w:r w:rsidR="002B716B" w:rsidRPr="00CF1A31">
        <w:rPr>
          <w:rFonts w:ascii="Times New Roman" w:hAnsi="Times New Roman" w:cs="Times New Roman"/>
          <w:sz w:val="28"/>
          <w:szCs w:val="28"/>
        </w:rPr>
        <w:t>, характер перевидання, особливості відтворювання</w:t>
      </w:r>
      <w:r w:rsidR="005B225C" w:rsidRPr="00CF1A31">
        <w:rPr>
          <w:rFonts w:ascii="Times New Roman" w:hAnsi="Times New Roman" w:cs="Times New Roman"/>
          <w:sz w:val="28"/>
          <w:szCs w:val="28"/>
        </w:rPr>
        <w:t xml:space="preserve"> (</w:t>
      </w:r>
      <w:bookmarkStart w:id="7" w:name="_Hlk209020933"/>
      <w:r w:rsidR="005B225C" w:rsidRPr="00CF1A31">
        <w:rPr>
          <w:rFonts w:ascii="Times New Roman" w:hAnsi="Times New Roman" w:cs="Times New Roman"/>
          <w:sz w:val="28"/>
          <w:szCs w:val="28"/>
        </w:rPr>
        <w:t>«</w:t>
      </w:r>
      <w:bookmarkEnd w:id="7"/>
      <w:r w:rsidR="002B716B" w:rsidRPr="00CF1A31">
        <w:rPr>
          <w:rFonts w:ascii="Times New Roman" w:hAnsi="Times New Roman" w:cs="Times New Roman"/>
          <w:sz w:val="28"/>
          <w:szCs w:val="28"/>
        </w:rPr>
        <w:t xml:space="preserve">Видання 2-ге», </w:t>
      </w:r>
      <w:r w:rsidR="005B225C" w:rsidRPr="00CF1A31">
        <w:rPr>
          <w:rFonts w:ascii="Times New Roman" w:hAnsi="Times New Roman" w:cs="Times New Roman"/>
          <w:sz w:val="28"/>
          <w:szCs w:val="28"/>
        </w:rPr>
        <w:t>«</w:t>
      </w:r>
      <w:r w:rsidR="002B716B" w:rsidRPr="00CF1A31">
        <w:rPr>
          <w:rFonts w:ascii="Times New Roman" w:hAnsi="Times New Roman" w:cs="Times New Roman"/>
          <w:sz w:val="28"/>
          <w:szCs w:val="28"/>
        </w:rPr>
        <w:t>Д</w:t>
      </w:r>
      <w:r w:rsidR="005B225C" w:rsidRPr="00CF1A31">
        <w:rPr>
          <w:rFonts w:ascii="Times New Roman" w:hAnsi="Times New Roman" w:cs="Times New Roman"/>
          <w:sz w:val="28"/>
          <w:szCs w:val="28"/>
        </w:rPr>
        <w:t xml:space="preserve">оповнене», </w:t>
      </w:r>
      <w:r w:rsidR="002B716B" w:rsidRPr="00CF1A31">
        <w:rPr>
          <w:rFonts w:ascii="Times New Roman" w:hAnsi="Times New Roman" w:cs="Times New Roman"/>
          <w:sz w:val="28"/>
          <w:szCs w:val="28"/>
        </w:rPr>
        <w:t>«В</w:t>
      </w:r>
      <w:r w:rsidR="005B225C" w:rsidRPr="00CF1A31">
        <w:rPr>
          <w:rFonts w:ascii="Times New Roman" w:hAnsi="Times New Roman" w:cs="Times New Roman"/>
          <w:sz w:val="28"/>
          <w:szCs w:val="28"/>
        </w:rPr>
        <w:t>иправлене»</w:t>
      </w:r>
      <w:r w:rsidR="002B716B" w:rsidRPr="00CF1A31">
        <w:rPr>
          <w:rFonts w:ascii="Times New Roman" w:hAnsi="Times New Roman" w:cs="Times New Roman"/>
          <w:sz w:val="28"/>
          <w:szCs w:val="28"/>
        </w:rPr>
        <w:t>, «Факсимільне», «Репринтне»</w:t>
      </w:r>
      <w:r w:rsidR="005B225C" w:rsidRPr="00CF1A31">
        <w:rPr>
          <w:rFonts w:ascii="Times New Roman" w:hAnsi="Times New Roman" w:cs="Times New Roman"/>
          <w:sz w:val="28"/>
          <w:szCs w:val="28"/>
        </w:rPr>
        <w:t>)</w:t>
      </w:r>
      <w:r w:rsidR="002D4F37" w:rsidRPr="00CF1A31">
        <w:rPr>
          <w:rFonts w:ascii="Times New Roman" w:hAnsi="Times New Roman" w:cs="Times New Roman"/>
          <w:sz w:val="28"/>
          <w:szCs w:val="28"/>
        </w:rPr>
        <w:t xml:space="preserve"> за наявності</w:t>
      </w:r>
      <w:r w:rsidR="00590D78" w:rsidRPr="00CF1A31">
        <w:rPr>
          <w:rFonts w:ascii="Times New Roman" w:hAnsi="Times New Roman" w:cs="Times New Roman"/>
          <w:sz w:val="28"/>
          <w:szCs w:val="28"/>
        </w:rPr>
        <w:t>;</w:t>
      </w:r>
      <w:r w:rsidR="005B225C" w:rsidRPr="00CF1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7A7E9D" w14:textId="7BE96400" w:rsidR="004B06FE" w:rsidRPr="00CF1A31" w:rsidRDefault="00821E3F" w:rsidP="00841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4B06F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BD755F" w:rsidRPr="00CF1A31">
        <w:rPr>
          <w:rFonts w:ascii="Times New Roman" w:hAnsi="Times New Roman" w:cs="Times New Roman"/>
          <w:sz w:val="28"/>
          <w:szCs w:val="28"/>
        </w:rPr>
        <w:t xml:space="preserve">відомості </w:t>
      </w:r>
      <w:r w:rsidR="00567F3B" w:rsidRPr="00CF1A31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5B0224" w:rsidRPr="00CF1A31">
        <w:rPr>
          <w:rFonts w:ascii="Times New Roman" w:hAnsi="Times New Roman" w:cs="Times New Roman"/>
          <w:sz w:val="28"/>
          <w:szCs w:val="28"/>
        </w:rPr>
        <w:t xml:space="preserve">(рекомендовано, схвалено) </w:t>
      </w:r>
      <w:r w:rsidR="00567F3B" w:rsidRPr="00CF1A31">
        <w:rPr>
          <w:rFonts w:ascii="Times New Roman" w:hAnsi="Times New Roman" w:cs="Times New Roman"/>
          <w:sz w:val="28"/>
          <w:szCs w:val="28"/>
        </w:rPr>
        <w:t>видання як підручника, навчального посібника;</w:t>
      </w:r>
    </w:p>
    <w:p w14:paraId="02583A5C" w14:textId="0F885BBF" w:rsidR="004B06FE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567F3B" w:rsidRPr="00CF1A31">
        <w:rPr>
          <w:rFonts w:ascii="Times New Roman" w:hAnsi="Times New Roman" w:cs="Times New Roman"/>
          <w:sz w:val="28"/>
          <w:szCs w:val="28"/>
        </w:rPr>
        <w:t xml:space="preserve"> відомості про укладача (упорядника);</w:t>
      </w:r>
    </w:p>
    <w:p w14:paraId="0DC38F80" w14:textId="5C78DA04" w:rsidR="004B06FE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567F3B" w:rsidRPr="00CF1A31">
        <w:rPr>
          <w:rFonts w:ascii="Times New Roman" w:hAnsi="Times New Roman" w:cs="Times New Roman"/>
          <w:sz w:val="28"/>
          <w:szCs w:val="28"/>
        </w:rPr>
        <w:t xml:space="preserve"> відомості </w:t>
      </w:r>
      <w:r w:rsidR="00D543F4" w:rsidRPr="00CF1A31">
        <w:rPr>
          <w:rFonts w:ascii="Times New Roman" w:hAnsi="Times New Roman" w:cs="Times New Roman"/>
          <w:sz w:val="28"/>
          <w:szCs w:val="28"/>
        </w:rPr>
        <w:t>про мову тексту, з якої перекладено твір, та ім’я перекладача;</w:t>
      </w:r>
    </w:p>
    <w:p w14:paraId="2264DE32" w14:textId="52E2C554" w:rsidR="004B06FE" w:rsidRPr="00CF1A31" w:rsidRDefault="00821E3F" w:rsidP="00252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3F4" w:rsidRPr="00CF1A31">
        <w:rPr>
          <w:rFonts w:ascii="Times New Roman" w:hAnsi="Times New Roman" w:cs="Times New Roman"/>
          <w:sz w:val="28"/>
          <w:szCs w:val="28"/>
        </w:rPr>
        <w:t>відомості про титульного, наукового, відповідального редакторів, членів редакційної колегії</w:t>
      </w:r>
      <w:r w:rsidR="002D4F37" w:rsidRPr="00CF1A31">
        <w:rPr>
          <w:rFonts w:ascii="Times New Roman" w:hAnsi="Times New Roman" w:cs="Times New Roman"/>
          <w:sz w:val="28"/>
          <w:szCs w:val="28"/>
        </w:rPr>
        <w:t>.</w:t>
      </w:r>
      <w:r w:rsidR="00F07E66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F07E66" w:rsidRPr="00CF1A31">
        <w:rPr>
          <w:rStyle w:val="af7"/>
          <w:rFonts w:ascii="Times New Roman" w:hAnsi="Times New Roman" w:cs="Times New Roman"/>
          <w:i w:val="0"/>
          <w:iCs w:val="0"/>
          <w:sz w:val="28"/>
          <w:szCs w:val="28"/>
          <w:shd w:val="clear" w:color="auto" w:fill="F7F7F7"/>
        </w:rPr>
        <w:t xml:space="preserve">Відомості про </w:t>
      </w:r>
      <w:r w:rsidR="00F07E66" w:rsidRPr="00CF1A31">
        <w:rPr>
          <w:rStyle w:val="af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7F7F7"/>
        </w:rPr>
        <w:t>титульного редактора</w:t>
      </w:r>
      <w:r w:rsidR="004B06FE" w:rsidRPr="00CF1A31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7F7F7"/>
        </w:rPr>
        <w:t xml:space="preserve"> </w:t>
      </w:r>
      <w:r w:rsidR="00F07E66" w:rsidRPr="00CF1A31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(особи, що здійснила загальне </w:t>
      </w:r>
      <w:r w:rsidR="005C7AFC" w:rsidRPr="00CF1A31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r w:rsidR="00F07E66" w:rsidRPr="00CF1A31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редагування </w:t>
      </w:r>
      <w:r w:rsidR="005C7AFC" w:rsidRPr="00CF1A31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r w:rsidR="00F07E66" w:rsidRPr="00CF1A31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видання) </w:t>
      </w:r>
      <w:r w:rsidR="005C7AFC" w:rsidRPr="00CF1A31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r w:rsidR="002D4F37" w:rsidRPr="00CF1A31">
        <w:rPr>
          <w:rFonts w:ascii="Times New Roman" w:hAnsi="Times New Roman" w:cs="Times New Roman"/>
          <w:sz w:val="28"/>
          <w:szCs w:val="28"/>
          <w:shd w:val="clear" w:color="auto" w:fill="F7F7F7"/>
        </w:rPr>
        <w:t>наводять</w:t>
      </w:r>
      <w:r w:rsidR="00F07E66" w:rsidRPr="00CF1A31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r w:rsidR="005C7AFC" w:rsidRPr="00CF1A31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r w:rsidR="00F07E66" w:rsidRPr="00CF1A31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за </w:t>
      </w:r>
      <w:r w:rsidR="005C7AFC" w:rsidRPr="00CF1A31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r w:rsidR="00F07E66" w:rsidRPr="00CF1A31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формою: </w:t>
      </w:r>
      <w:r w:rsidR="005C7AFC" w:rsidRPr="00CF1A31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r w:rsidR="00F07E66" w:rsidRPr="00CF1A31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«За </w:t>
      </w:r>
      <w:r w:rsidR="005C7AFC" w:rsidRPr="00CF1A31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r w:rsidR="00F07E66" w:rsidRPr="00CF1A31">
        <w:rPr>
          <w:rFonts w:ascii="Times New Roman" w:hAnsi="Times New Roman" w:cs="Times New Roman"/>
          <w:sz w:val="28"/>
          <w:szCs w:val="28"/>
          <w:shd w:val="clear" w:color="auto" w:fill="F7F7F7"/>
        </w:rPr>
        <w:t>загальною редакцією ...», «За редакцією ...»</w:t>
      </w:r>
      <w:r w:rsidR="00257226" w:rsidRPr="00CF1A31">
        <w:rPr>
          <w:rFonts w:ascii="Times New Roman" w:hAnsi="Times New Roman" w:cs="Times New Roman"/>
          <w:sz w:val="28"/>
          <w:szCs w:val="28"/>
          <w:shd w:val="clear" w:color="auto" w:fill="F7F7F7"/>
        </w:rPr>
        <w:t>;</w:t>
      </w:r>
    </w:p>
    <w:p w14:paraId="12ACF397" w14:textId="366CDB19" w:rsidR="004B06FE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76018" w:rsidRPr="00CF1A31">
        <w:rPr>
          <w:rFonts w:ascii="Times New Roman" w:hAnsi="Times New Roman" w:cs="Times New Roman"/>
          <w:sz w:val="28"/>
          <w:szCs w:val="28"/>
        </w:rPr>
        <w:t xml:space="preserve"> відомості про художника та фотографа;</w:t>
      </w:r>
    </w:p>
    <w:p w14:paraId="1009B004" w14:textId="66052DDC" w:rsidR="004B06FE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B76018" w:rsidRPr="00CF1A31">
        <w:rPr>
          <w:rFonts w:ascii="Times New Roman" w:hAnsi="Times New Roman" w:cs="Times New Roman"/>
          <w:sz w:val="28"/>
          <w:szCs w:val="28"/>
        </w:rPr>
        <w:t xml:space="preserve"> відомості про авторів передмови, вступної статті, коментарів;</w:t>
      </w:r>
    </w:p>
    <w:p w14:paraId="5EB239DB" w14:textId="4A62C6E1" w:rsidR="004B06FE" w:rsidRPr="00CF1A31" w:rsidRDefault="00821E3F" w:rsidP="00252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7F0BF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B76018" w:rsidRPr="00CF1A31">
        <w:rPr>
          <w:rFonts w:ascii="Times New Roman" w:hAnsi="Times New Roman" w:cs="Times New Roman"/>
          <w:sz w:val="28"/>
          <w:szCs w:val="28"/>
        </w:rPr>
        <w:t xml:space="preserve">відомості про загальну кількість томів багатотомного </w:t>
      </w:r>
      <w:r w:rsidR="00B847B2" w:rsidRPr="00CF1A31">
        <w:rPr>
          <w:rFonts w:ascii="Times New Roman" w:hAnsi="Times New Roman" w:cs="Times New Roman"/>
          <w:sz w:val="28"/>
          <w:szCs w:val="28"/>
        </w:rPr>
        <w:t>видання та порядковий номер окремого тому (книги, частини);</w:t>
      </w:r>
    </w:p>
    <w:p w14:paraId="76626D6F" w14:textId="70C27448" w:rsidR="004B06FE" w:rsidRPr="00CF1A31" w:rsidRDefault="00821E3F" w:rsidP="00252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B847B2" w:rsidRPr="00CF1A31">
        <w:rPr>
          <w:rFonts w:ascii="Times New Roman" w:hAnsi="Times New Roman" w:cs="Times New Roman"/>
          <w:sz w:val="28"/>
          <w:szCs w:val="28"/>
        </w:rPr>
        <w:t xml:space="preserve"> в </w:t>
      </w:r>
      <w:r w:rsidR="008167C4" w:rsidRPr="00CF1A31">
        <w:rPr>
          <w:rFonts w:ascii="Times New Roman" w:hAnsi="Times New Roman" w:cs="Times New Roman"/>
          <w:sz w:val="28"/>
          <w:szCs w:val="28"/>
        </w:rPr>
        <w:t xml:space="preserve">окремо виданому додатку до </w:t>
      </w:r>
      <w:r w:rsidR="00E91E06" w:rsidRPr="00CF1A31">
        <w:rPr>
          <w:rFonts w:ascii="Times New Roman" w:hAnsi="Times New Roman" w:cs="Times New Roman"/>
          <w:sz w:val="28"/>
          <w:szCs w:val="28"/>
        </w:rPr>
        <w:t xml:space="preserve">основного видання наводять </w:t>
      </w:r>
      <w:r w:rsidR="00AD7049" w:rsidRPr="00CF1A31">
        <w:rPr>
          <w:rFonts w:ascii="Times New Roman" w:hAnsi="Times New Roman" w:cs="Times New Roman"/>
          <w:sz w:val="28"/>
          <w:szCs w:val="28"/>
        </w:rPr>
        <w:t xml:space="preserve">відомості про те, що </w:t>
      </w:r>
      <w:r w:rsidR="008167C4" w:rsidRPr="00CF1A31">
        <w:rPr>
          <w:rFonts w:ascii="Times New Roman" w:hAnsi="Times New Roman" w:cs="Times New Roman"/>
          <w:sz w:val="28"/>
          <w:szCs w:val="28"/>
        </w:rPr>
        <w:t>видання є додатком, а також ім’я автора</w:t>
      </w:r>
      <w:r w:rsidR="00AD7049" w:rsidRPr="00CF1A31">
        <w:rPr>
          <w:rFonts w:ascii="Times New Roman" w:hAnsi="Times New Roman" w:cs="Times New Roman"/>
          <w:sz w:val="28"/>
          <w:szCs w:val="28"/>
        </w:rPr>
        <w:t xml:space="preserve">, </w:t>
      </w:r>
      <w:r w:rsidR="005875AD" w:rsidRPr="00CF1A31">
        <w:rPr>
          <w:rFonts w:ascii="Times New Roman" w:hAnsi="Times New Roman" w:cs="Times New Roman"/>
          <w:sz w:val="28"/>
          <w:szCs w:val="28"/>
        </w:rPr>
        <w:t xml:space="preserve">назву </w:t>
      </w:r>
      <w:r w:rsidR="00AF631F" w:rsidRPr="00CF1A31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5875AD" w:rsidRPr="00CF1A31">
        <w:rPr>
          <w:rFonts w:ascii="Times New Roman" w:hAnsi="Times New Roman" w:cs="Times New Roman"/>
          <w:sz w:val="28"/>
          <w:szCs w:val="28"/>
        </w:rPr>
        <w:t>видання;</w:t>
      </w:r>
    </w:p>
    <w:p w14:paraId="390D2439" w14:textId="1DF81D96" w:rsidR="004B06FE" w:rsidRPr="00CF1A31" w:rsidRDefault="00821E3F" w:rsidP="00252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B847B2" w:rsidRPr="00CF1A31">
        <w:rPr>
          <w:rFonts w:ascii="Times New Roman" w:hAnsi="Times New Roman" w:cs="Times New Roman"/>
          <w:sz w:val="28"/>
          <w:szCs w:val="28"/>
        </w:rPr>
        <w:t xml:space="preserve"> відомості про видання матеріалів</w:t>
      </w:r>
      <w:r w:rsidR="00A556E9" w:rsidRPr="00CF1A31">
        <w:rPr>
          <w:rFonts w:ascii="Times New Roman" w:hAnsi="Times New Roman" w:cs="Times New Roman"/>
          <w:sz w:val="28"/>
          <w:szCs w:val="28"/>
        </w:rPr>
        <w:t xml:space="preserve"> конференцій</w:t>
      </w:r>
      <w:r w:rsidR="00E7297F" w:rsidRPr="00CF1A31">
        <w:rPr>
          <w:rFonts w:ascii="Times New Roman" w:hAnsi="Times New Roman" w:cs="Times New Roman"/>
          <w:sz w:val="28"/>
          <w:szCs w:val="28"/>
        </w:rPr>
        <w:t xml:space="preserve">, </w:t>
      </w:r>
      <w:r w:rsidR="001C277C" w:rsidRPr="00CF1A31">
        <w:rPr>
          <w:rFonts w:ascii="Times New Roman" w:hAnsi="Times New Roman" w:cs="Times New Roman"/>
          <w:sz w:val="28"/>
          <w:szCs w:val="28"/>
        </w:rPr>
        <w:t>з’їздів, симпозіумів,</w:t>
      </w:r>
      <w:r w:rsidR="00955DDB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1C277C" w:rsidRPr="00CF1A31">
        <w:rPr>
          <w:rFonts w:ascii="Times New Roman" w:hAnsi="Times New Roman" w:cs="Times New Roman"/>
          <w:sz w:val="28"/>
          <w:szCs w:val="28"/>
        </w:rPr>
        <w:t>нарад тощо у стислій формі.</w:t>
      </w:r>
    </w:p>
    <w:p w14:paraId="483383EF" w14:textId="77777777" w:rsidR="00923DB6" w:rsidRPr="00CF1A31" w:rsidRDefault="00B70DC5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У книжкових нотних виданнях п</w:t>
      </w:r>
      <w:r w:rsidR="008A5C72" w:rsidRPr="00CF1A31">
        <w:rPr>
          <w:rFonts w:ascii="Times New Roman" w:hAnsi="Times New Roman" w:cs="Times New Roman"/>
          <w:sz w:val="28"/>
          <w:szCs w:val="28"/>
        </w:rPr>
        <w:t xml:space="preserve">ідзаголовкові дані </w:t>
      </w:r>
      <w:r w:rsidR="00A313B3" w:rsidRPr="00CF1A31">
        <w:rPr>
          <w:rFonts w:ascii="Times New Roman" w:hAnsi="Times New Roman" w:cs="Times New Roman"/>
          <w:sz w:val="28"/>
          <w:szCs w:val="28"/>
        </w:rPr>
        <w:t>також містять такі</w:t>
      </w:r>
      <w:r w:rsidR="005F526C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A313B3" w:rsidRPr="00CF1A31">
        <w:rPr>
          <w:rFonts w:ascii="Times New Roman" w:hAnsi="Times New Roman" w:cs="Times New Roman"/>
          <w:sz w:val="28"/>
          <w:szCs w:val="28"/>
        </w:rPr>
        <w:t>відомості</w:t>
      </w:r>
      <w:r w:rsidR="00923DB6" w:rsidRPr="00CF1A31">
        <w:rPr>
          <w:rFonts w:ascii="Times New Roman" w:hAnsi="Times New Roman" w:cs="Times New Roman"/>
          <w:sz w:val="28"/>
          <w:szCs w:val="28"/>
        </w:rPr>
        <w:t>:</w:t>
      </w:r>
    </w:p>
    <w:p w14:paraId="7B5950DF" w14:textId="0AA7F9B2" w:rsidR="004B06FE" w:rsidRPr="00CF1A31" w:rsidRDefault="00821E3F" w:rsidP="00327CB0">
      <w:pPr>
        <w:pStyle w:val="af2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4B06F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923DB6" w:rsidRPr="00CF1A31">
        <w:rPr>
          <w:rFonts w:ascii="Times New Roman" w:hAnsi="Times New Roman" w:cs="Times New Roman"/>
          <w:sz w:val="28"/>
          <w:szCs w:val="28"/>
        </w:rPr>
        <w:t>музичний жанр, музичну форму, вид музики,</w:t>
      </w:r>
      <w:r w:rsidR="00E313C6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923DB6" w:rsidRPr="00CF1A31">
        <w:rPr>
          <w:rFonts w:ascii="Times New Roman" w:hAnsi="Times New Roman" w:cs="Times New Roman"/>
          <w:sz w:val="28"/>
          <w:szCs w:val="28"/>
        </w:rPr>
        <w:t>тональність;</w:t>
      </w:r>
    </w:p>
    <w:p w14:paraId="2C806E2E" w14:textId="7A5740BA" w:rsidR="004B06FE" w:rsidRPr="00CF1A31" w:rsidRDefault="00821E3F" w:rsidP="00327CB0">
      <w:pPr>
        <w:pStyle w:val="af2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4B06F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707FDA" w:rsidRPr="00CF1A31">
        <w:rPr>
          <w:rFonts w:ascii="Times New Roman" w:hAnsi="Times New Roman" w:cs="Times New Roman"/>
          <w:sz w:val="28"/>
          <w:szCs w:val="28"/>
        </w:rPr>
        <w:t>спосіб виконання (голос, інструмент, ансамбль, оркестр тощо</w:t>
      </w:r>
      <w:r w:rsidR="00E313C6" w:rsidRPr="00CF1A31">
        <w:rPr>
          <w:rFonts w:ascii="Times New Roman" w:hAnsi="Times New Roman" w:cs="Times New Roman"/>
          <w:sz w:val="28"/>
          <w:szCs w:val="28"/>
        </w:rPr>
        <w:t>)</w:t>
      </w:r>
      <w:r w:rsidR="00707FDA" w:rsidRPr="00CF1A31">
        <w:rPr>
          <w:rFonts w:ascii="Times New Roman" w:hAnsi="Times New Roman" w:cs="Times New Roman"/>
          <w:sz w:val="28"/>
          <w:szCs w:val="28"/>
        </w:rPr>
        <w:t>;</w:t>
      </w:r>
    </w:p>
    <w:p w14:paraId="560F953B" w14:textId="421B4979" w:rsidR="004B06FE" w:rsidRPr="00CF1A31" w:rsidRDefault="00821E3F" w:rsidP="00327CB0">
      <w:pPr>
        <w:pStyle w:val="af2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4B06F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707FDA" w:rsidRPr="00CF1A31">
        <w:rPr>
          <w:rFonts w:ascii="Times New Roman" w:hAnsi="Times New Roman" w:cs="Times New Roman"/>
          <w:sz w:val="28"/>
          <w:szCs w:val="28"/>
        </w:rPr>
        <w:t>opus (твір) і його порядковий номер;</w:t>
      </w:r>
    </w:p>
    <w:p w14:paraId="2EDCCCF4" w14:textId="0EFAB4F6" w:rsidR="004B06FE" w:rsidRPr="00CF1A31" w:rsidRDefault="00821E3F" w:rsidP="00327CB0">
      <w:pPr>
        <w:pStyle w:val="af2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4B06F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707FDA" w:rsidRPr="00CF1A31">
        <w:rPr>
          <w:rFonts w:ascii="Times New Roman" w:hAnsi="Times New Roman" w:cs="Times New Roman"/>
          <w:sz w:val="28"/>
          <w:szCs w:val="28"/>
        </w:rPr>
        <w:t>кількість актів</w:t>
      </w:r>
      <w:r w:rsidR="00F90114" w:rsidRPr="00CF1A31">
        <w:rPr>
          <w:rFonts w:ascii="Times New Roman" w:hAnsi="Times New Roman" w:cs="Times New Roman"/>
          <w:sz w:val="28"/>
          <w:szCs w:val="28"/>
        </w:rPr>
        <w:t>, дій, картин, частин твору;</w:t>
      </w:r>
    </w:p>
    <w:p w14:paraId="67AF8248" w14:textId="7BE8440B" w:rsidR="004B06FE" w:rsidRPr="00CF1A31" w:rsidRDefault="00821E3F" w:rsidP="002527D3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4B06FE" w:rsidRPr="00CF1A31">
        <w:rPr>
          <w:rFonts w:ascii="Times New Roman" w:hAnsi="Times New Roman" w:cs="Times New Roman"/>
          <w:sz w:val="28"/>
          <w:szCs w:val="28"/>
        </w:rPr>
        <w:t xml:space="preserve"> характер авторської роботи (</w:t>
      </w:r>
      <w:r w:rsidR="00F90114" w:rsidRPr="00CF1A31">
        <w:rPr>
          <w:rFonts w:ascii="Times New Roman" w:hAnsi="Times New Roman" w:cs="Times New Roman"/>
          <w:sz w:val="28"/>
          <w:szCs w:val="28"/>
        </w:rPr>
        <w:t>авторської редакції) чи новий варіант, версію;</w:t>
      </w:r>
    </w:p>
    <w:p w14:paraId="5325F599" w14:textId="1CC43B08" w:rsidR="004B06FE" w:rsidRPr="00CF1A31" w:rsidRDefault="00821E3F" w:rsidP="002527D3">
      <w:pPr>
        <w:pStyle w:val="a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4B06F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F90114" w:rsidRPr="00CF1A31">
        <w:rPr>
          <w:rFonts w:ascii="Times New Roman" w:hAnsi="Times New Roman" w:cs="Times New Roman"/>
          <w:sz w:val="28"/>
          <w:szCs w:val="28"/>
        </w:rPr>
        <w:t>ім’я автора оброблення, перекладання (аранжування), інструм</w:t>
      </w:r>
      <w:r w:rsidR="00E85FDB" w:rsidRPr="00CF1A31">
        <w:rPr>
          <w:rFonts w:ascii="Times New Roman" w:hAnsi="Times New Roman" w:cs="Times New Roman"/>
          <w:sz w:val="28"/>
          <w:szCs w:val="28"/>
        </w:rPr>
        <w:t>ентування (оркестрування), гармонізування, записування (нотування), транскрибування;</w:t>
      </w:r>
    </w:p>
    <w:p w14:paraId="724BC891" w14:textId="7B93EF42" w:rsidR="004B06FE" w:rsidRPr="00CF1A31" w:rsidRDefault="00821E3F" w:rsidP="00327CB0">
      <w:pPr>
        <w:pStyle w:val="af2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4B06F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E85FDB" w:rsidRPr="00CF1A31">
        <w:rPr>
          <w:rFonts w:ascii="Times New Roman" w:hAnsi="Times New Roman" w:cs="Times New Roman"/>
          <w:sz w:val="28"/>
          <w:szCs w:val="28"/>
        </w:rPr>
        <w:t>ім’я автора літературного тексту (сюжету, лібрето), слів пісень;</w:t>
      </w:r>
    </w:p>
    <w:p w14:paraId="605A68A5" w14:textId="68F88452" w:rsidR="004B06FE" w:rsidRPr="00CF1A31" w:rsidRDefault="00821E3F" w:rsidP="00327CB0">
      <w:pPr>
        <w:pStyle w:val="af2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4B06F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E85FDB" w:rsidRPr="00CF1A31">
        <w:rPr>
          <w:rFonts w:ascii="Times New Roman" w:hAnsi="Times New Roman" w:cs="Times New Roman"/>
          <w:sz w:val="28"/>
          <w:szCs w:val="28"/>
        </w:rPr>
        <w:t>ім’я укладача;</w:t>
      </w:r>
    </w:p>
    <w:p w14:paraId="076D7975" w14:textId="0FDB43DA" w:rsidR="004B06FE" w:rsidRPr="00CF1A31" w:rsidRDefault="00821E3F" w:rsidP="002527D3">
      <w:pPr>
        <w:pStyle w:val="a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4B06F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E85FDB" w:rsidRPr="00CF1A31">
        <w:rPr>
          <w:rFonts w:ascii="Times New Roman" w:hAnsi="Times New Roman" w:cs="Times New Roman"/>
          <w:sz w:val="28"/>
          <w:szCs w:val="28"/>
        </w:rPr>
        <w:t xml:space="preserve">клас чи курс </w:t>
      </w:r>
      <w:r w:rsidR="00D3703D" w:rsidRPr="00CF1A31">
        <w:rPr>
          <w:rFonts w:ascii="Times New Roman" w:hAnsi="Times New Roman" w:cs="Times New Roman"/>
          <w:sz w:val="28"/>
          <w:szCs w:val="28"/>
        </w:rPr>
        <w:t>спеціальних музичних установ, яким призначене нотне видання;</w:t>
      </w:r>
    </w:p>
    <w:p w14:paraId="0DD9261E" w14:textId="08AA0859" w:rsidR="00923DB6" w:rsidRPr="00CF1A31" w:rsidRDefault="00821E3F" w:rsidP="00CF1A31">
      <w:pPr>
        <w:pStyle w:val="af2"/>
        <w:tabs>
          <w:tab w:val="left" w:pos="567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4B06F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D3703D" w:rsidRPr="00CF1A31">
        <w:rPr>
          <w:rFonts w:ascii="Times New Roman" w:hAnsi="Times New Roman" w:cs="Times New Roman"/>
          <w:sz w:val="28"/>
          <w:szCs w:val="28"/>
        </w:rPr>
        <w:t>форму викладення нотного тексту (партитуру, партію, дирекціон</w:t>
      </w:r>
      <w:r w:rsidR="00D205A1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D3703D" w:rsidRPr="00CF1A31">
        <w:rPr>
          <w:rFonts w:ascii="Times New Roman" w:hAnsi="Times New Roman" w:cs="Times New Roman"/>
          <w:sz w:val="28"/>
          <w:szCs w:val="28"/>
        </w:rPr>
        <w:t>і</w:t>
      </w:r>
      <w:r w:rsidR="004B06FE" w:rsidRPr="00CF1A31">
        <w:rPr>
          <w:rFonts w:ascii="Times New Roman" w:hAnsi="Times New Roman" w:cs="Times New Roman"/>
          <w:sz w:val="28"/>
          <w:szCs w:val="28"/>
        </w:rPr>
        <w:t>/</w:t>
      </w:r>
      <w:r w:rsidR="00D3703D" w:rsidRPr="00CF1A31">
        <w:rPr>
          <w:rFonts w:ascii="Times New Roman" w:hAnsi="Times New Roman" w:cs="Times New Roman"/>
          <w:sz w:val="28"/>
          <w:szCs w:val="28"/>
        </w:rPr>
        <w:t>або клавір тощо</w:t>
      </w:r>
      <w:r w:rsidR="00E85A2A" w:rsidRPr="00CF1A31">
        <w:rPr>
          <w:rFonts w:ascii="Times New Roman" w:hAnsi="Times New Roman" w:cs="Times New Roman"/>
          <w:sz w:val="28"/>
          <w:szCs w:val="28"/>
        </w:rPr>
        <w:t>)</w:t>
      </w:r>
      <w:r w:rsidR="00432ACB" w:rsidRPr="00CF1A31">
        <w:rPr>
          <w:rFonts w:ascii="Times New Roman" w:hAnsi="Times New Roman" w:cs="Times New Roman"/>
          <w:sz w:val="28"/>
          <w:szCs w:val="28"/>
        </w:rPr>
        <w:t>.</w:t>
      </w:r>
    </w:p>
    <w:p w14:paraId="5E98119B" w14:textId="77777777" w:rsidR="003F5C6E" w:rsidRPr="00CF1A31" w:rsidRDefault="003538CB" w:rsidP="00CF1A31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7.</w:t>
      </w:r>
      <w:r w:rsidR="003F5C6E" w:rsidRPr="00CF1A31">
        <w:rPr>
          <w:rFonts w:ascii="Times New Roman" w:hAnsi="Times New Roman" w:cs="Times New Roman"/>
          <w:sz w:val="28"/>
          <w:szCs w:val="28"/>
        </w:rPr>
        <w:t>1.</w:t>
      </w:r>
      <w:r w:rsidRPr="00CF1A31">
        <w:rPr>
          <w:rFonts w:ascii="Times New Roman" w:hAnsi="Times New Roman" w:cs="Times New Roman"/>
          <w:sz w:val="28"/>
          <w:szCs w:val="28"/>
        </w:rPr>
        <w:t>5</w:t>
      </w:r>
      <w:r w:rsidR="007C665A" w:rsidRPr="00CF1A31">
        <w:rPr>
          <w:rFonts w:ascii="Times New Roman" w:hAnsi="Times New Roman" w:cs="Times New Roman"/>
          <w:sz w:val="28"/>
          <w:szCs w:val="28"/>
        </w:rPr>
        <w:t xml:space="preserve">. </w:t>
      </w:r>
      <w:r w:rsidR="003F5C6E" w:rsidRPr="00CF1A31">
        <w:rPr>
          <w:rFonts w:ascii="Times New Roman" w:hAnsi="Times New Roman" w:cs="Times New Roman"/>
          <w:sz w:val="28"/>
          <w:szCs w:val="28"/>
        </w:rPr>
        <w:t>Вихідні дані розміщують у нижній частині титульної сторінки.</w:t>
      </w:r>
    </w:p>
    <w:p w14:paraId="0AE856CE" w14:textId="77777777" w:rsidR="004B06FE" w:rsidRPr="00CF1A31" w:rsidRDefault="007C665A" w:rsidP="00CF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Вихідні дані містять:</w:t>
      </w:r>
    </w:p>
    <w:p w14:paraId="0E56DB1B" w14:textId="1E81E252" w:rsidR="004B06FE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28765F" w:rsidRPr="00CF1A31">
        <w:rPr>
          <w:rFonts w:ascii="Times New Roman" w:hAnsi="Times New Roman" w:cs="Times New Roman"/>
          <w:sz w:val="28"/>
          <w:szCs w:val="28"/>
        </w:rPr>
        <w:t xml:space="preserve"> місце випуску видання;</w:t>
      </w:r>
    </w:p>
    <w:p w14:paraId="35204C1D" w14:textId="22982ED2" w:rsidR="004B06FE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D93F81" w:rsidRPr="00CF1A31">
        <w:rPr>
          <w:rFonts w:ascii="Times New Roman" w:hAnsi="Times New Roman" w:cs="Times New Roman"/>
          <w:sz w:val="28"/>
          <w:szCs w:val="28"/>
        </w:rPr>
        <w:t xml:space="preserve"> назву</w:t>
      </w:r>
      <w:r w:rsidR="007C1468" w:rsidRPr="00CF1A31">
        <w:rPr>
          <w:rFonts w:ascii="Times New Roman" w:hAnsi="Times New Roman" w:cs="Times New Roman"/>
          <w:sz w:val="28"/>
          <w:szCs w:val="28"/>
        </w:rPr>
        <w:t xml:space="preserve">, </w:t>
      </w:r>
      <w:r w:rsidR="0028765F" w:rsidRPr="00CF1A31">
        <w:rPr>
          <w:rFonts w:ascii="Times New Roman" w:hAnsi="Times New Roman" w:cs="Times New Roman"/>
          <w:sz w:val="28"/>
          <w:szCs w:val="28"/>
        </w:rPr>
        <w:t>найменування (ім’я</w:t>
      </w:r>
      <w:r w:rsidR="007C1468" w:rsidRPr="00CF1A31">
        <w:rPr>
          <w:rFonts w:ascii="Times New Roman" w:hAnsi="Times New Roman" w:cs="Times New Roman"/>
          <w:sz w:val="28"/>
          <w:szCs w:val="28"/>
        </w:rPr>
        <w:t>)</w:t>
      </w:r>
      <w:r w:rsidR="0028765F" w:rsidRPr="00CF1A31">
        <w:rPr>
          <w:rFonts w:ascii="Times New Roman" w:hAnsi="Times New Roman" w:cs="Times New Roman"/>
          <w:sz w:val="28"/>
          <w:szCs w:val="28"/>
        </w:rPr>
        <w:t xml:space="preserve"> видавця;</w:t>
      </w:r>
    </w:p>
    <w:p w14:paraId="3314BBF1" w14:textId="5FE158AA" w:rsidR="00D306BC" w:rsidRPr="00CF1A31" w:rsidRDefault="00821E3F" w:rsidP="00CF1A31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28765F" w:rsidRPr="00CF1A31">
        <w:rPr>
          <w:rFonts w:ascii="Times New Roman" w:hAnsi="Times New Roman" w:cs="Times New Roman"/>
          <w:sz w:val="28"/>
          <w:szCs w:val="28"/>
        </w:rPr>
        <w:t xml:space="preserve"> рік випуску видання.</w:t>
      </w:r>
    </w:p>
    <w:p w14:paraId="3D7AEA5D" w14:textId="77777777" w:rsidR="004B06FE" w:rsidRPr="00CF1A31" w:rsidRDefault="009D12B8" w:rsidP="00CF1A31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7</w:t>
      </w:r>
      <w:r w:rsidR="003F5C6E" w:rsidRPr="00CF1A31">
        <w:rPr>
          <w:rFonts w:ascii="Times New Roman" w:hAnsi="Times New Roman" w:cs="Times New Roman"/>
          <w:sz w:val="28"/>
          <w:szCs w:val="28"/>
        </w:rPr>
        <w:t>.2</w:t>
      </w:r>
      <w:r w:rsidR="0028765F" w:rsidRPr="00CF1A31">
        <w:rPr>
          <w:rFonts w:ascii="Times New Roman" w:hAnsi="Times New Roman" w:cs="Times New Roman"/>
          <w:sz w:val="28"/>
          <w:szCs w:val="28"/>
        </w:rPr>
        <w:t>.</w:t>
      </w:r>
      <w:r w:rsidR="0028765F" w:rsidRPr="00CF1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65F" w:rsidRPr="00CF1A31">
        <w:rPr>
          <w:rFonts w:ascii="Times New Roman" w:hAnsi="Times New Roman" w:cs="Times New Roman"/>
          <w:bCs/>
          <w:sz w:val="28"/>
          <w:szCs w:val="28"/>
        </w:rPr>
        <w:t xml:space="preserve">На звороті </w:t>
      </w:r>
      <w:r w:rsidR="00315525" w:rsidRPr="00CF1A31">
        <w:rPr>
          <w:rFonts w:ascii="Times New Roman" w:hAnsi="Times New Roman" w:cs="Times New Roman"/>
          <w:bCs/>
          <w:sz w:val="28"/>
          <w:szCs w:val="28"/>
        </w:rPr>
        <w:t>титульного аркуша розміщують</w:t>
      </w:r>
      <w:r w:rsidR="007C1468" w:rsidRPr="00CF1A31">
        <w:rPr>
          <w:rFonts w:ascii="Times New Roman" w:hAnsi="Times New Roman" w:cs="Times New Roman"/>
          <w:bCs/>
          <w:sz w:val="28"/>
          <w:szCs w:val="28"/>
        </w:rPr>
        <w:t>:</w:t>
      </w:r>
    </w:p>
    <w:p w14:paraId="2F7DB526" w14:textId="786A25AE" w:rsidR="004B06FE" w:rsidRPr="00CF1A31" w:rsidRDefault="00821E3F" w:rsidP="00CF1A3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31552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7C1468" w:rsidRPr="00CF1A31">
        <w:rPr>
          <w:rFonts w:ascii="Times New Roman" w:hAnsi="Times New Roman" w:cs="Times New Roman"/>
          <w:sz w:val="28"/>
          <w:szCs w:val="28"/>
        </w:rPr>
        <w:t xml:space="preserve">у верхньому лівому куті </w:t>
      </w:r>
      <w:r w:rsidR="001F7A73" w:rsidRPr="00CF1A31">
        <w:rPr>
          <w:rFonts w:ascii="Times New Roman" w:hAnsi="Times New Roman" w:cs="Times New Roman"/>
          <w:sz w:val="28"/>
          <w:szCs w:val="28"/>
        </w:rPr>
        <w:t>–</w:t>
      </w:r>
      <w:r w:rsidR="00D0536C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315525" w:rsidRPr="00CF1A31">
        <w:rPr>
          <w:rFonts w:ascii="Times New Roman" w:hAnsi="Times New Roman" w:cs="Times New Roman"/>
          <w:sz w:val="28"/>
          <w:szCs w:val="28"/>
        </w:rPr>
        <w:t>шифр зберігання видання</w:t>
      </w:r>
      <w:r w:rsidR="00C1665C" w:rsidRPr="00CF1A31">
        <w:rPr>
          <w:rFonts w:ascii="Times New Roman" w:hAnsi="Times New Roman" w:cs="Times New Roman"/>
          <w:sz w:val="28"/>
          <w:szCs w:val="28"/>
        </w:rPr>
        <w:t>;</w:t>
      </w:r>
    </w:p>
    <w:p w14:paraId="049B3199" w14:textId="465BC430" w:rsidR="004B06FE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315525" w:rsidRPr="00CF1A31">
        <w:rPr>
          <w:rFonts w:ascii="Times New Roman" w:hAnsi="Times New Roman" w:cs="Times New Roman"/>
          <w:sz w:val="28"/>
          <w:szCs w:val="28"/>
        </w:rPr>
        <w:t xml:space="preserve"> макет анотованої каталожної картк</w:t>
      </w:r>
      <w:r w:rsidR="00C1665C" w:rsidRPr="00CF1A31">
        <w:rPr>
          <w:rFonts w:ascii="Times New Roman" w:hAnsi="Times New Roman" w:cs="Times New Roman"/>
          <w:sz w:val="28"/>
          <w:szCs w:val="28"/>
        </w:rPr>
        <w:t>и;</w:t>
      </w:r>
    </w:p>
    <w:p w14:paraId="50CA764D" w14:textId="26E75FC4" w:rsidR="004B06FE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31552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C1665C" w:rsidRPr="00CF1A31">
        <w:rPr>
          <w:rFonts w:ascii="Times New Roman" w:hAnsi="Times New Roman" w:cs="Times New Roman"/>
          <w:sz w:val="28"/>
          <w:szCs w:val="28"/>
        </w:rPr>
        <w:t xml:space="preserve">у нижньому лівому куті </w:t>
      </w:r>
      <w:r w:rsidR="001F7A73" w:rsidRPr="00CF1A31">
        <w:rPr>
          <w:rFonts w:ascii="Times New Roman" w:hAnsi="Times New Roman" w:cs="Times New Roman"/>
          <w:sz w:val="28"/>
          <w:szCs w:val="28"/>
        </w:rPr>
        <w:t>–</w:t>
      </w:r>
      <w:r w:rsidR="00C1665C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315525" w:rsidRPr="00CF1A31">
        <w:rPr>
          <w:rFonts w:ascii="Times New Roman" w:hAnsi="Times New Roman" w:cs="Times New Roman"/>
          <w:sz w:val="28"/>
          <w:szCs w:val="28"/>
        </w:rPr>
        <w:t>ISBN</w:t>
      </w:r>
      <w:r w:rsidR="00A37466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315525" w:rsidRPr="00CF1A31">
        <w:rPr>
          <w:rFonts w:ascii="Times New Roman" w:hAnsi="Times New Roman" w:cs="Times New Roman"/>
          <w:sz w:val="28"/>
          <w:szCs w:val="28"/>
        </w:rPr>
        <w:t>та ISMN</w:t>
      </w:r>
      <w:r w:rsidR="005F526C" w:rsidRPr="00CF1A31">
        <w:rPr>
          <w:rFonts w:ascii="Times New Roman" w:hAnsi="Times New Roman" w:cs="Times New Roman"/>
          <w:sz w:val="28"/>
          <w:szCs w:val="28"/>
        </w:rPr>
        <w:t>;</w:t>
      </w:r>
    </w:p>
    <w:p w14:paraId="022938E6" w14:textId="789CC6B6" w:rsidR="004B06FE" w:rsidRPr="00CF1A31" w:rsidRDefault="00821E3F" w:rsidP="00CF1A31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31552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4523FB" w:rsidRPr="00CF1A31">
        <w:rPr>
          <w:rFonts w:ascii="Times New Roman" w:hAnsi="Times New Roman" w:cs="Times New Roman"/>
          <w:sz w:val="28"/>
          <w:szCs w:val="28"/>
        </w:rPr>
        <w:t xml:space="preserve">у </w:t>
      </w:r>
      <w:r w:rsidR="009E7E99" w:rsidRPr="00CF1A31">
        <w:rPr>
          <w:rFonts w:ascii="Times New Roman" w:hAnsi="Times New Roman" w:cs="Times New Roman"/>
          <w:sz w:val="28"/>
          <w:szCs w:val="28"/>
        </w:rPr>
        <w:t xml:space="preserve">нижньому </w:t>
      </w:r>
      <w:r w:rsidR="004523FB" w:rsidRPr="00CF1A31">
        <w:rPr>
          <w:rFonts w:ascii="Times New Roman" w:hAnsi="Times New Roman" w:cs="Times New Roman"/>
          <w:sz w:val="28"/>
          <w:szCs w:val="28"/>
        </w:rPr>
        <w:t xml:space="preserve">правому куті </w:t>
      </w:r>
      <w:bookmarkStart w:id="8" w:name="_Hlk211789062"/>
      <w:r w:rsidR="001F7A73" w:rsidRPr="00CF1A31">
        <w:rPr>
          <w:rFonts w:ascii="Times New Roman" w:hAnsi="Times New Roman" w:cs="Times New Roman"/>
          <w:sz w:val="28"/>
          <w:szCs w:val="28"/>
        </w:rPr>
        <w:t>–</w:t>
      </w:r>
      <w:bookmarkEnd w:id="8"/>
      <w:r w:rsidR="00196470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315525" w:rsidRPr="00CF1A31">
        <w:rPr>
          <w:rFonts w:ascii="Times New Roman" w:hAnsi="Times New Roman" w:cs="Times New Roman"/>
          <w:sz w:val="28"/>
          <w:szCs w:val="28"/>
        </w:rPr>
        <w:t xml:space="preserve">знак охорони авторського права (©). </w:t>
      </w:r>
    </w:p>
    <w:p w14:paraId="59DF73F6" w14:textId="77777777" w:rsidR="00584BB0" w:rsidRPr="00CF1A31" w:rsidRDefault="009D12B8" w:rsidP="00CF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7</w:t>
      </w:r>
      <w:r w:rsidR="006E0DA5" w:rsidRPr="00CF1A31">
        <w:rPr>
          <w:rFonts w:ascii="Times New Roman" w:hAnsi="Times New Roman" w:cs="Times New Roman"/>
          <w:sz w:val="28"/>
          <w:szCs w:val="28"/>
        </w:rPr>
        <w:t>.</w:t>
      </w:r>
      <w:r w:rsidR="001F0FE2" w:rsidRPr="00CF1A31">
        <w:rPr>
          <w:rFonts w:ascii="Times New Roman" w:hAnsi="Times New Roman" w:cs="Times New Roman"/>
          <w:sz w:val="28"/>
          <w:szCs w:val="28"/>
        </w:rPr>
        <w:t>2.</w:t>
      </w:r>
      <w:r w:rsidR="006E0DA5" w:rsidRPr="00CF1A31">
        <w:rPr>
          <w:rFonts w:ascii="Times New Roman" w:hAnsi="Times New Roman" w:cs="Times New Roman"/>
          <w:sz w:val="28"/>
          <w:szCs w:val="28"/>
        </w:rPr>
        <w:t>1.</w:t>
      </w:r>
      <w:r w:rsidR="00D35B28" w:rsidRPr="00CF1A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84BB0" w:rsidRPr="00CF1A31">
        <w:rPr>
          <w:rFonts w:ascii="Times New Roman" w:hAnsi="Times New Roman" w:cs="Times New Roman"/>
          <w:sz w:val="28"/>
          <w:szCs w:val="28"/>
        </w:rPr>
        <w:t>Шифр зберігання видання складається з класифікаційного індексу Універсальної десяткової класифікації (УДК) й авторського знака.</w:t>
      </w:r>
    </w:p>
    <w:p w14:paraId="6C70889F" w14:textId="77777777" w:rsidR="00584BB0" w:rsidRPr="00CF1A31" w:rsidRDefault="00584BB0" w:rsidP="00CF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Один і той самий шифр зберігання визначається на весь наклад одного видання. Шифр зберігання розміщується у верхньому лівому куті звороту титульного аркуша видання у такій послідовності: класифікаційний індекс УДК, авторський знак.</w:t>
      </w:r>
    </w:p>
    <w:p w14:paraId="3436226A" w14:textId="77777777" w:rsidR="00584BB0" w:rsidRPr="00CF1A31" w:rsidRDefault="00584BB0" w:rsidP="00584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 xml:space="preserve">Авторський знак складається з першої літери прізвища автора (або першої літери першого слова назви книжки, якщо бібліографічний опис здійснюється </w:t>
      </w:r>
      <w:r w:rsidRPr="00CF1A31">
        <w:rPr>
          <w:rFonts w:ascii="Times New Roman" w:hAnsi="Times New Roman" w:cs="Times New Roman"/>
          <w:sz w:val="28"/>
          <w:szCs w:val="28"/>
        </w:rPr>
        <w:lastRenderedPageBreak/>
        <w:t>за назвою) і числа, що відповідає початковому складові цього прізвища чи назви книжки.</w:t>
      </w:r>
    </w:p>
    <w:p w14:paraId="1BD310A8" w14:textId="77777777" w:rsidR="00584BB0" w:rsidRPr="00CF1A31" w:rsidRDefault="00584BB0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Правила та методика побудови класифікаційного індексу УДК та його застосування регламентуються актуалізованими національними таблицями УДК та методичними рішеннями Книжкової палати України, відповідно до міжнародного еталона УДК MRF.</w:t>
      </w:r>
    </w:p>
    <w:p w14:paraId="0E2BE6E5" w14:textId="0B32AFD6" w:rsidR="008A5C72" w:rsidRPr="00CF1A31" w:rsidRDefault="009D12B8" w:rsidP="00CF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7</w:t>
      </w:r>
      <w:r w:rsidR="006524E3" w:rsidRPr="00CF1A31">
        <w:rPr>
          <w:rFonts w:ascii="Times New Roman" w:hAnsi="Times New Roman" w:cs="Times New Roman"/>
          <w:sz w:val="28"/>
          <w:szCs w:val="28"/>
        </w:rPr>
        <w:t>.</w:t>
      </w:r>
      <w:r w:rsidR="00AF5471" w:rsidRPr="00CF1A31">
        <w:rPr>
          <w:rFonts w:ascii="Times New Roman" w:hAnsi="Times New Roman" w:cs="Times New Roman"/>
          <w:sz w:val="28"/>
          <w:szCs w:val="28"/>
        </w:rPr>
        <w:t>2</w:t>
      </w:r>
      <w:r w:rsidR="006524E3" w:rsidRPr="00CF1A31">
        <w:rPr>
          <w:rFonts w:ascii="Times New Roman" w:hAnsi="Times New Roman" w:cs="Times New Roman"/>
          <w:sz w:val="28"/>
          <w:szCs w:val="28"/>
        </w:rPr>
        <w:t>.2.</w:t>
      </w:r>
      <w:r w:rsidR="004B06F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6524E3" w:rsidRPr="00CF1A31">
        <w:rPr>
          <w:rFonts w:ascii="Times New Roman" w:hAnsi="Times New Roman" w:cs="Times New Roman"/>
          <w:sz w:val="28"/>
          <w:szCs w:val="28"/>
        </w:rPr>
        <w:t>Макет анотованої каталожної картки</w:t>
      </w:r>
      <w:r w:rsidR="003B06C4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882FCD" w:rsidRPr="00CF1A31">
        <w:rPr>
          <w:rFonts w:ascii="Times New Roman" w:hAnsi="Times New Roman" w:cs="Times New Roman"/>
          <w:sz w:val="28"/>
          <w:szCs w:val="28"/>
        </w:rPr>
        <w:t xml:space="preserve">видання </w:t>
      </w:r>
      <w:r w:rsidR="005515BE" w:rsidRPr="00CF1A31">
        <w:rPr>
          <w:rFonts w:ascii="Times New Roman" w:hAnsi="Times New Roman" w:cs="Times New Roman"/>
          <w:sz w:val="28"/>
          <w:szCs w:val="28"/>
        </w:rPr>
        <w:t>складається з бібліографічного запису.</w:t>
      </w:r>
      <w:r w:rsidR="006524E3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5515BE" w:rsidRPr="00CF1A31">
        <w:rPr>
          <w:rFonts w:ascii="Times New Roman" w:hAnsi="Times New Roman" w:cs="Times New Roman"/>
          <w:sz w:val="28"/>
          <w:szCs w:val="28"/>
        </w:rPr>
        <w:t xml:space="preserve">Складовими </w:t>
      </w:r>
      <w:r w:rsidR="006524E3" w:rsidRPr="00CF1A31">
        <w:rPr>
          <w:rFonts w:ascii="Times New Roman" w:hAnsi="Times New Roman" w:cs="Times New Roman"/>
          <w:sz w:val="28"/>
          <w:szCs w:val="28"/>
        </w:rPr>
        <w:t>бібліографічн</w:t>
      </w:r>
      <w:r w:rsidR="005515BE" w:rsidRPr="00CF1A31">
        <w:rPr>
          <w:rFonts w:ascii="Times New Roman" w:hAnsi="Times New Roman" w:cs="Times New Roman"/>
          <w:sz w:val="28"/>
          <w:szCs w:val="28"/>
        </w:rPr>
        <w:t xml:space="preserve">ого </w:t>
      </w:r>
      <w:r w:rsidR="006524E3" w:rsidRPr="00CF1A31">
        <w:rPr>
          <w:rFonts w:ascii="Times New Roman" w:hAnsi="Times New Roman" w:cs="Times New Roman"/>
          <w:sz w:val="28"/>
          <w:szCs w:val="28"/>
        </w:rPr>
        <w:t>запис</w:t>
      </w:r>
      <w:r w:rsidR="005515BE" w:rsidRPr="00CF1A31">
        <w:rPr>
          <w:rFonts w:ascii="Times New Roman" w:hAnsi="Times New Roman" w:cs="Times New Roman"/>
          <w:sz w:val="28"/>
          <w:szCs w:val="28"/>
        </w:rPr>
        <w:t xml:space="preserve">у </w:t>
      </w:r>
      <w:r w:rsidR="00605462" w:rsidRPr="00CF1A31">
        <w:rPr>
          <w:rFonts w:ascii="Times New Roman" w:hAnsi="Times New Roman" w:cs="Times New Roman"/>
          <w:sz w:val="28"/>
          <w:szCs w:val="28"/>
        </w:rPr>
        <w:t xml:space="preserve">видання є: </w:t>
      </w:r>
      <w:r w:rsidR="006524E3" w:rsidRPr="00CF1A31">
        <w:rPr>
          <w:rFonts w:ascii="Times New Roman" w:hAnsi="Times New Roman" w:cs="Times New Roman"/>
          <w:sz w:val="28"/>
          <w:szCs w:val="28"/>
        </w:rPr>
        <w:t>заголов</w:t>
      </w:r>
      <w:r w:rsidR="00B70F75" w:rsidRPr="00CF1A31">
        <w:rPr>
          <w:rFonts w:ascii="Times New Roman" w:hAnsi="Times New Roman" w:cs="Times New Roman"/>
          <w:sz w:val="28"/>
          <w:szCs w:val="28"/>
        </w:rPr>
        <w:t xml:space="preserve">ок </w:t>
      </w:r>
      <w:r w:rsidR="006524E3" w:rsidRPr="00CF1A31">
        <w:rPr>
          <w:rFonts w:ascii="Times New Roman" w:hAnsi="Times New Roman" w:cs="Times New Roman"/>
          <w:sz w:val="28"/>
          <w:szCs w:val="28"/>
        </w:rPr>
        <w:t xml:space="preserve">бібліографічного запису </w:t>
      </w:r>
      <w:bookmarkStart w:id="9" w:name="_Hlk209534691"/>
      <w:r w:rsidR="006524E3" w:rsidRPr="00CF1A31">
        <w:rPr>
          <w:rFonts w:ascii="Times New Roman" w:hAnsi="Times New Roman" w:cs="Times New Roman"/>
          <w:sz w:val="28"/>
          <w:szCs w:val="28"/>
        </w:rPr>
        <w:t>–</w:t>
      </w:r>
      <w:bookmarkEnd w:id="9"/>
      <w:r w:rsidR="006524E3" w:rsidRPr="00CF1A31">
        <w:rPr>
          <w:rFonts w:ascii="Times New Roman" w:hAnsi="Times New Roman" w:cs="Times New Roman"/>
          <w:sz w:val="28"/>
          <w:szCs w:val="28"/>
        </w:rPr>
        <w:t xml:space="preserve"> прізвищ</w:t>
      </w:r>
      <w:r w:rsidR="00B70F75" w:rsidRPr="00CF1A31">
        <w:rPr>
          <w:rFonts w:ascii="Times New Roman" w:hAnsi="Times New Roman" w:cs="Times New Roman"/>
          <w:sz w:val="28"/>
          <w:szCs w:val="28"/>
        </w:rPr>
        <w:t>е</w:t>
      </w:r>
      <w:r w:rsidR="006524E3" w:rsidRPr="00CF1A31">
        <w:rPr>
          <w:rFonts w:ascii="Times New Roman" w:hAnsi="Times New Roman" w:cs="Times New Roman"/>
          <w:sz w:val="28"/>
          <w:szCs w:val="28"/>
        </w:rPr>
        <w:t xml:space="preserve"> та ініціа</w:t>
      </w:r>
      <w:r w:rsidR="00B70F75" w:rsidRPr="00CF1A31">
        <w:rPr>
          <w:rFonts w:ascii="Times New Roman" w:hAnsi="Times New Roman" w:cs="Times New Roman"/>
          <w:sz w:val="28"/>
          <w:szCs w:val="28"/>
        </w:rPr>
        <w:t>ли</w:t>
      </w:r>
      <w:r w:rsidR="006524E3" w:rsidRPr="00CF1A31">
        <w:rPr>
          <w:rFonts w:ascii="Times New Roman" w:hAnsi="Times New Roman" w:cs="Times New Roman"/>
          <w:sz w:val="28"/>
          <w:szCs w:val="28"/>
        </w:rPr>
        <w:t xml:space="preserve"> одного автора (якщо авторів не більше трьох</w:t>
      </w:r>
      <w:r w:rsidR="005A0329" w:rsidRPr="00CF1A31">
        <w:rPr>
          <w:rFonts w:ascii="Times New Roman" w:hAnsi="Times New Roman" w:cs="Times New Roman"/>
          <w:sz w:val="28"/>
          <w:szCs w:val="28"/>
        </w:rPr>
        <w:t>)</w:t>
      </w:r>
      <w:r w:rsidR="00B70F75" w:rsidRPr="00CF1A31">
        <w:rPr>
          <w:rFonts w:ascii="Times New Roman" w:hAnsi="Times New Roman" w:cs="Times New Roman"/>
          <w:sz w:val="28"/>
          <w:szCs w:val="28"/>
        </w:rPr>
        <w:t>;</w:t>
      </w:r>
      <w:r w:rsidR="00312E4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6524E3" w:rsidRPr="00CF1A31">
        <w:rPr>
          <w:rFonts w:ascii="Times New Roman" w:hAnsi="Times New Roman" w:cs="Times New Roman"/>
          <w:sz w:val="28"/>
          <w:szCs w:val="28"/>
        </w:rPr>
        <w:t>бібліографічн</w:t>
      </w:r>
      <w:r w:rsidR="007E4F90" w:rsidRPr="00CF1A31">
        <w:rPr>
          <w:rFonts w:ascii="Times New Roman" w:hAnsi="Times New Roman" w:cs="Times New Roman"/>
          <w:sz w:val="28"/>
          <w:szCs w:val="28"/>
        </w:rPr>
        <w:t>ий</w:t>
      </w:r>
      <w:r w:rsidR="006524E3" w:rsidRPr="00CF1A31">
        <w:rPr>
          <w:rFonts w:ascii="Times New Roman" w:hAnsi="Times New Roman" w:cs="Times New Roman"/>
          <w:sz w:val="28"/>
          <w:szCs w:val="28"/>
        </w:rPr>
        <w:t xml:space="preserve"> опис </w:t>
      </w:r>
      <w:r w:rsidR="0024113C" w:rsidRPr="00CF1A31">
        <w:rPr>
          <w:rFonts w:ascii="Times New Roman" w:hAnsi="Times New Roman" w:cs="Times New Roman"/>
          <w:sz w:val="28"/>
          <w:szCs w:val="28"/>
        </w:rPr>
        <w:t xml:space="preserve">– </w:t>
      </w:r>
      <w:r w:rsidR="009022C7" w:rsidRPr="00CF1A31">
        <w:rPr>
          <w:rFonts w:ascii="Times New Roman" w:hAnsi="Times New Roman" w:cs="Times New Roman"/>
          <w:sz w:val="28"/>
          <w:szCs w:val="28"/>
        </w:rPr>
        <w:t>основна назва, відповідальні особи та організації, відомості про повторність видання, місце випуску, видавництво (видавець), рік випуску видання, загальний обсяг видання, супровідний матеріал (електронний оптичний диск, альбом, карта тощо</w:t>
      </w:r>
      <w:r w:rsidR="007C2FAA" w:rsidRPr="00CF1A31">
        <w:rPr>
          <w:rFonts w:ascii="Times New Roman" w:hAnsi="Times New Roman" w:cs="Times New Roman"/>
          <w:sz w:val="28"/>
          <w:szCs w:val="28"/>
        </w:rPr>
        <w:t>)</w:t>
      </w:r>
      <w:r w:rsidR="00F4381F" w:rsidRPr="00CF1A31">
        <w:rPr>
          <w:rFonts w:ascii="Times New Roman" w:hAnsi="Times New Roman" w:cs="Times New Roman"/>
          <w:sz w:val="28"/>
          <w:szCs w:val="28"/>
        </w:rPr>
        <w:t>,</w:t>
      </w:r>
      <w:r w:rsidR="007C2FAA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C612EF" w:rsidRPr="00CF1A31">
        <w:rPr>
          <w:rFonts w:ascii="Times New Roman" w:hAnsi="Times New Roman" w:cs="Times New Roman"/>
          <w:sz w:val="28"/>
          <w:szCs w:val="28"/>
        </w:rPr>
        <w:t xml:space="preserve">ISBN </w:t>
      </w:r>
      <w:r w:rsidR="005515BE" w:rsidRPr="00CF1A31">
        <w:rPr>
          <w:rFonts w:ascii="Times New Roman" w:hAnsi="Times New Roman" w:cs="Times New Roman"/>
          <w:sz w:val="28"/>
          <w:szCs w:val="28"/>
        </w:rPr>
        <w:t xml:space="preserve">або </w:t>
      </w:r>
      <w:r w:rsidR="00C612EF" w:rsidRPr="00CF1A31">
        <w:rPr>
          <w:rFonts w:ascii="Times New Roman" w:hAnsi="Times New Roman" w:cs="Times New Roman"/>
          <w:sz w:val="28"/>
          <w:szCs w:val="28"/>
        </w:rPr>
        <w:t>ISMN, анотаці</w:t>
      </w:r>
      <w:r w:rsidR="008E2494" w:rsidRPr="00CF1A31">
        <w:rPr>
          <w:rFonts w:ascii="Times New Roman" w:hAnsi="Times New Roman" w:cs="Times New Roman"/>
          <w:sz w:val="28"/>
          <w:szCs w:val="28"/>
        </w:rPr>
        <w:t>я</w:t>
      </w:r>
      <w:r w:rsidR="00C612EF" w:rsidRPr="00CF1A31">
        <w:rPr>
          <w:rFonts w:ascii="Times New Roman" w:hAnsi="Times New Roman" w:cs="Times New Roman"/>
          <w:sz w:val="28"/>
          <w:szCs w:val="28"/>
        </w:rPr>
        <w:t>, класифікаційн</w:t>
      </w:r>
      <w:r w:rsidR="008E2494" w:rsidRPr="00CF1A31">
        <w:rPr>
          <w:rFonts w:ascii="Times New Roman" w:hAnsi="Times New Roman" w:cs="Times New Roman"/>
          <w:sz w:val="28"/>
          <w:szCs w:val="28"/>
        </w:rPr>
        <w:t>ий</w:t>
      </w:r>
      <w:r w:rsidR="00C612EF" w:rsidRPr="00CF1A31">
        <w:rPr>
          <w:rFonts w:ascii="Times New Roman" w:hAnsi="Times New Roman" w:cs="Times New Roman"/>
          <w:sz w:val="28"/>
          <w:szCs w:val="28"/>
        </w:rPr>
        <w:t xml:space="preserve"> індекс УДК</w:t>
      </w:r>
      <w:r w:rsidR="005515BE" w:rsidRPr="00CF1A31">
        <w:rPr>
          <w:rFonts w:ascii="Times New Roman" w:hAnsi="Times New Roman" w:cs="Times New Roman"/>
          <w:sz w:val="28"/>
          <w:szCs w:val="28"/>
        </w:rPr>
        <w:t xml:space="preserve"> та авторський знак.</w:t>
      </w:r>
    </w:p>
    <w:p w14:paraId="4545948A" w14:textId="77777777" w:rsidR="009B0971" w:rsidRPr="00CF1A31" w:rsidRDefault="007A2034" w:rsidP="00CF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Анотація</w:t>
      </w:r>
      <w:r w:rsidR="009B0971" w:rsidRPr="00CF1A31">
        <w:rPr>
          <w:rFonts w:ascii="Times New Roman" w:hAnsi="Times New Roman" w:cs="Times New Roman"/>
          <w:sz w:val="28"/>
          <w:szCs w:val="28"/>
        </w:rPr>
        <w:t xml:space="preserve"> є стислою, узагальненою характеристикою видання в частині його тематики, змісту, читацької адреси тощо.</w:t>
      </w:r>
      <w:r w:rsidR="008A5212" w:rsidRPr="00CF1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605890" w14:textId="77777777" w:rsidR="004B06FE" w:rsidRPr="00CF1A31" w:rsidRDefault="00DD6916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А</w:t>
      </w:r>
      <w:r w:rsidR="00312E4E" w:rsidRPr="00CF1A31">
        <w:rPr>
          <w:rFonts w:ascii="Times New Roman" w:hAnsi="Times New Roman" w:cs="Times New Roman"/>
          <w:sz w:val="28"/>
          <w:szCs w:val="28"/>
        </w:rPr>
        <w:t>нотаці</w:t>
      </w:r>
      <w:r w:rsidR="000074D1" w:rsidRPr="00CF1A31">
        <w:rPr>
          <w:rFonts w:ascii="Times New Roman" w:hAnsi="Times New Roman" w:cs="Times New Roman"/>
          <w:sz w:val="28"/>
          <w:szCs w:val="28"/>
        </w:rPr>
        <w:t>ю</w:t>
      </w:r>
      <w:r w:rsidR="009B0971" w:rsidRPr="00CF1A31">
        <w:rPr>
          <w:rFonts w:ascii="Times New Roman" w:hAnsi="Times New Roman" w:cs="Times New Roman"/>
          <w:sz w:val="28"/>
          <w:szCs w:val="28"/>
        </w:rPr>
        <w:t xml:space="preserve"> оформлю</w:t>
      </w:r>
      <w:r w:rsidR="00312E4E" w:rsidRPr="00CF1A31">
        <w:rPr>
          <w:rFonts w:ascii="Times New Roman" w:hAnsi="Times New Roman" w:cs="Times New Roman"/>
          <w:sz w:val="28"/>
          <w:szCs w:val="28"/>
        </w:rPr>
        <w:t>ю</w:t>
      </w:r>
      <w:r w:rsidR="009B0971" w:rsidRPr="00CF1A31">
        <w:rPr>
          <w:rFonts w:ascii="Times New Roman" w:hAnsi="Times New Roman" w:cs="Times New Roman"/>
          <w:sz w:val="28"/>
          <w:szCs w:val="28"/>
        </w:rPr>
        <w:t>ть</w:t>
      </w:r>
      <w:r w:rsidR="000074D1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9B0971" w:rsidRPr="00CF1A31">
        <w:rPr>
          <w:rFonts w:ascii="Times New Roman" w:hAnsi="Times New Roman" w:cs="Times New Roman"/>
          <w:sz w:val="28"/>
          <w:szCs w:val="28"/>
        </w:rPr>
        <w:t xml:space="preserve">відповідно до ДСТУ 7342:2013 «Інформація та документація. Видавнича анотація. Правила складання та подання у виданнях».  </w:t>
      </w:r>
    </w:p>
    <w:p w14:paraId="20324B68" w14:textId="77777777" w:rsidR="006D2B9B" w:rsidRPr="00CF1A31" w:rsidRDefault="00FD63FD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A31">
        <w:rPr>
          <w:rFonts w:ascii="Times New Roman" w:hAnsi="Times New Roman" w:cs="Times New Roman"/>
          <w:bCs/>
          <w:sz w:val="28"/>
          <w:szCs w:val="28"/>
        </w:rPr>
        <w:t xml:space="preserve">Анотація </w:t>
      </w:r>
      <w:r w:rsidR="006D2B9B" w:rsidRPr="00CF1A31">
        <w:rPr>
          <w:rFonts w:ascii="Times New Roman" w:hAnsi="Times New Roman" w:cs="Times New Roman"/>
          <w:bCs/>
          <w:sz w:val="28"/>
          <w:szCs w:val="28"/>
        </w:rPr>
        <w:t xml:space="preserve">до електронного </w:t>
      </w:r>
      <w:r w:rsidRPr="00CF1A31">
        <w:rPr>
          <w:rFonts w:ascii="Times New Roman" w:hAnsi="Times New Roman" w:cs="Times New Roman"/>
          <w:bCs/>
          <w:sz w:val="28"/>
          <w:szCs w:val="28"/>
        </w:rPr>
        <w:t xml:space="preserve">видання додатково може містити технічну характеристику </w:t>
      </w:r>
      <w:r w:rsidR="00D000DE" w:rsidRPr="00CF1A31">
        <w:rPr>
          <w:rFonts w:ascii="Times New Roman" w:hAnsi="Times New Roman" w:cs="Times New Roman"/>
          <w:bCs/>
          <w:sz w:val="28"/>
          <w:szCs w:val="28"/>
        </w:rPr>
        <w:t xml:space="preserve">носія інформації та використовуваних засобів обчислювальної техніки, потрібних для його відтворення. </w:t>
      </w:r>
    </w:p>
    <w:p w14:paraId="44838602" w14:textId="77777777" w:rsidR="00D7606F" w:rsidRPr="00CF1A31" w:rsidRDefault="00E80A44" w:rsidP="00CF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7.2.3</w:t>
      </w:r>
      <w:r w:rsidRPr="00CF1A31">
        <w:rPr>
          <w:rFonts w:ascii="Times New Roman" w:hAnsi="Times New Roman" w:cs="Times New Roman"/>
          <w:bCs/>
          <w:sz w:val="28"/>
          <w:szCs w:val="28"/>
        </w:rPr>
        <w:t>.</w:t>
      </w:r>
      <w:r w:rsidR="00016D70" w:rsidRPr="00CF1A3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56877" w:rsidRPr="00CF1A31">
        <w:rPr>
          <w:rFonts w:ascii="Times New Roman" w:hAnsi="Times New Roman" w:cs="Times New Roman"/>
          <w:sz w:val="28"/>
          <w:szCs w:val="28"/>
        </w:rPr>
        <w:t xml:space="preserve">ISBN </w:t>
      </w:r>
      <w:r w:rsidR="00312E4E" w:rsidRPr="00CF1A31">
        <w:rPr>
          <w:rFonts w:ascii="Times New Roman" w:hAnsi="Times New Roman" w:cs="Times New Roman"/>
          <w:sz w:val="28"/>
          <w:szCs w:val="28"/>
        </w:rPr>
        <w:t>розміщують</w:t>
      </w:r>
      <w:r w:rsidR="0073204B" w:rsidRPr="00CF1A31">
        <w:rPr>
          <w:rFonts w:ascii="Times New Roman" w:hAnsi="Times New Roman" w:cs="Times New Roman"/>
          <w:sz w:val="28"/>
          <w:szCs w:val="28"/>
        </w:rPr>
        <w:t>:</w:t>
      </w:r>
      <w:r w:rsidR="00D7606F" w:rsidRPr="00CF1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B8E188" w14:textId="1EF69904" w:rsidR="00C21A93" w:rsidRPr="00CF1A31" w:rsidRDefault="00821E3F" w:rsidP="00CF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4B06F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C21A93" w:rsidRPr="00CF1A31">
        <w:rPr>
          <w:rFonts w:ascii="Times New Roman" w:hAnsi="Times New Roman" w:cs="Times New Roman"/>
          <w:sz w:val="28"/>
          <w:szCs w:val="28"/>
        </w:rPr>
        <w:t>у нижньому лівому куті звороту титульного ар</w:t>
      </w:r>
      <w:r w:rsidR="00F41B9E" w:rsidRPr="00CF1A31">
        <w:rPr>
          <w:rFonts w:ascii="Times New Roman" w:hAnsi="Times New Roman" w:cs="Times New Roman"/>
          <w:sz w:val="28"/>
          <w:szCs w:val="28"/>
        </w:rPr>
        <w:t>куша (я</w:t>
      </w:r>
      <w:r w:rsidR="008675BD" w:rsidRPr="00CF1A31">
        <w:rPr>
          <w:rFonts w:ascii="Times New Roman" w:hAnsi="Times New Roman" w:cs="Times New Roman"/>
          <w:sz w:val="28"/>
          <w:szCs w:val="28"/>
        </w:rPr>
        <w:t>кщо титульний аркуш відсу</w:t>
      </w:r>
      <w:r w:rsidR="00C21A93" w:rsidRPr="00CF1A31">
        <w:rPr>
          <w:rFonts w:ascii="Times New Roman" w:hAnsi="Times New Roman" w:cs="Times New Roman"/>
          <w:sz w:val="28"/>
          <w:szCs w:val="28"/>
        </w:rPr>
        <w:t>тній</w:t>
      </w:r>
      <w:r w:rsidR="008675BD" w:rsidRPr="00CF1A31">
        <w:rPr>
          <w:rFonts w:ascii="Times New Roman" w:hAnsi="Times New Roman" w:cs="Times New Roman"/>
          <w:sz w:val="28"/>
          <w:szCs w:val="28"/>
        </w:rPr>
        <w:t xml:space="preserve">, </w:t>
      </w:r>
      <w:r w:rsidR="00C21A93" w:rsidRPr="00CF1A31">
        <w:rPr>
          <w:rFonts w:ascii="Times New Roman" w:hAnsi="Times New Roman" w:cs="Times New Roman"/>
          <w:sz w:val="28"/>
          <w:szCs w:val="28"/>
        </w:rPr>
        <w:t>ISBN</w:t>
      </w:r>
      <w:r w:rsidR="00F41B9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691EED" w:rsidRPr="00CF1A31">
        <w:rPr>
          <w:rFonts w:ascii="Times New Roman" w:hAnsi="Times New Roman" w:cs="Times New Roman"/>
          <w:sz w:val="28"/>
          <w:szCs w:val="28"/>
        </w:rPr>
        <w:t>наводять</w:t>
      </w:r>
      <w:r w:rsidR="00AF5471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C21A93" w:rsidRPr="00CF1A31">
        <w:rPr>
          <w:rFonts w:ascii="Times New Roman" w:hAnsi="Times New Roman" w:cs="Times New Roman"/>
          <w:sz w:val="28"/>
          <w:szCs w:val="28"/>
        </w:rPr>
        <w:t>під випускними даними на останній сторонці</w:t>
      </w:r>
      <w:r w:rsidR="00F41B9E" w:rsidRPr="00CF1A31">
        <w:rPr>
          <w:rFonts w:ascii="Times New Roman" w:hAnsi="Times New Roman" w:cs="Times New Roman"/>
          <w:sz w:val="28"/>
          <w:szCs w:val="28"/>
        </w:rPr>
        <w:t>)</w:t>
      </w:r>
      <w:r w:rsidR="007C126A" w:rsidRPr="00CF1A31">
        <w:rPr>
          <w:rFonts w:ascii="Times New Roman" w:hAnsi="Times New Roman" w:cs="Times New Roman"/>
          <w:sz w:val="28"/>
          <w:szCs w:val="28"/>
        </w:rPr>
        <w:t>;</w:t>
      </w:r>
    </w:p>
    <w:p w14:paraId="43B0D9F9" w14:textId="72E51F52" w:rsidR="007C126A" w:rsidRPr="00CF1A31" w:rsidRDefault="00821E3F" w:rsidP="00252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4B06F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7C126A" w:rsidRPr="00CF1A31">
        <w:rPr>
          <w:rFonts w:ascii="Times New Roman" w:hAnsi="Times New Roman" w:cs="Times New Roman"/>
          <w:sz w:val="28"/>
          <w:szCs w:val="28"/>
        </w:rPr>
        <w:t xml:space="preserve">у кожній книзі </w:t>
      </w:r>
      <w:r w:rsidR="000074D1" w:rsidRPr="00CF1A31">
        <w:rPr>
          <w:rFonts w:ascii="Times New Roman" w:hAnsi="Times New Roman" w:cs="Times New Roman"/>
          <w:sz w:val="28"/>
          <w:szCs w:val="28"/>
        </w:rPr>
        <w:t>та</w:t>
      </w:r>
      <w:r w:rsidR="007C126A" w:rsidRPr="00CF1A31">
        <w:rPr>
          <w:rFonts w:ascii="Times New Roman" w:hAnsi="Times New Roman" w:cs="Times New Roman"/>
          <w:sz w:val="28"/>
          <w:szCs w:val="28"/>
        </w:rPr>
        <w:t xml:space="preserve"> в кожному зміненому виданні книги</w:t>
      </w:r>
      <w:r w:rsidR="00BF4495" w:rsidRPr="00CF1A31">
        <w:rPr>
          <w:rFonts w:ascii="Times New Roman" w:hAnsi="Times New Roman" w:cs="Times New Roman"/>
          <w:sz w:val="28"/>
          <w:szCs w:val="28"/>
        </w:rPr>
        <w:t>,</w:t>
      </w:r>
      <w:r w:rsidR="008675BD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BF4495" w:rsidRPr="00CF1A31">
        <w:rPr>
          <w:rFonts w:ascii="Times New Roman" w:hAnsi="Times New Roman" w:cs="Times New Roman"/>
          <w:sz w:val="28"/>
          <w:szCs w:val="28"/>
        </w:rPr>
        <w:t xml:space="preserve">крім того </w:t>
      </w:r>
      <w:r w:rsidR="004B06FE" w:rsidRPr="00CF1A31">
        <w:rPr>
          <w:rFonts w:ascii="Times New Roman" w:hAnsi="Times New Roman" w:cs="Times New Roman"/>
          <w:sz w:val="28"/>
          <w:szCs w:val="28"/>
        </w:rPr>
        <w:t>в</w:t>
      </w:r>
      <w:r w:rsidR="009E19F0" w:rsidRPr="00CF1A31">
        <w:rPr>
          <w:rFonts w:ascii="Times New Roman" w:hAnsi="Times New Roman" w:cs="Times New Roman"/>
          <w:sz w:val="28"/>
          <w:szCs w:val="28"/>
        </w:rPr>
        <w:t xml:space="preserve">низу четвертої сторінки обкладинки (суперобкладинки) або заднього боку палітурки разом </w:t>
      </w:r>
      <w:r w:rsidR="000F415F" w:rsidRPr="00CF1A31">
        <w:rPr>
          <w:rFonts w:ascii="Times New Roman" w:hAnsi="Times New Roman" w:cs="Times New Roman"/>
          <w:sz w:val="28"/>
          <w:szCs w:val="28"/>
        </w:rPr>
        <w:t>зі</w:t>
      </w:r>
      <w:r w:rsidR="000F415F" w:rsidRPr="00CF1A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0C2" w:rsidRPr="00CF1A31">
        <w:rPr>
          <w:rFonts w:ascii="Times New Roman" w:hAnsi="Times New Roman" w:cs="Times New Roman"/>
          <w:sz w:val="28"/>
          <w:szCs w:val="28"/>
        </w:rPr>
        <w:t>штрих</w:t>
      </w:r>
      <w:r w:rsidR="009E19F0" w:rsidRPr="00CF1A31">
        <w:rPr>
          <w:rFonts w:ascii="Times New Roman" w:hAnsi="Times New Roman" w:cs="Times New Roman"/>
          <w:sz w:val="28"/>
          <w:szCs w:val="28"/>
        </w:rPr>
        <w:t>кодовою позначкою;</w:t>
      </w:r>
    </w:p>
    <w:p w14:paraId="72A70ECE" w14:textId="32D87FD5" w:rsidR="00AF3621" w:rsidRPr="00CF1A31" w:rsidRDefault="00821E3F" w:rsidP="00252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4B06F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1D6991" w:rsidRPr="00CF1A31">
        <w:rPr>
          <w:rFonts w:ascii="Times New Roman" w:hAnsi="Times New Roman" w:cs="Times New Roman"/>
          <w:sz w:val="28"/>
          <w:szCs w:val="28"/>
        </w:rPr>
        <w:t>на ярлику (етикетці) паковання</w:t>
      </w:r>
      <w:r w:rsidR="00AF3621" w:rsidRPr="00CF1A31">
        <w:rPr>
          <w:rFonts w:ascii="Times New Roman" w:hAnsi="Times New Roman" w:cs="Times New Roman"/>
          <w:sz w:val="28"/>
          <w:szCs w:val="28"/>
        </w:rPr>
        <w:t>, в якому випущено видання</w:t>
      </w:r>
      <w:r w:rsidR="00BD58F9" w:rsidRPr="00CF1A31">
        <w:rPr>
          <w:rFonts w:ascii="Times New Roman" w:hAnsi="Times New Roman" w:cs="Times New Roman"/>
          <w:sz w:val="28"/>
          <w:szCs w:val="28"/>
        </w:rPr>
        <w:t>;</w:t>
      </w:r>
    </w:p>
    <w:p w14:paraId="0DEFDD84" w14:textId="2075739E" w:rsidR="00BD58F9" w:rsidRPr="00CF1A31" w:rsidRDefault="00821E3F" w:rsidP="00252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4B06F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BD58F9" w:rsidRPr="00CF1A31">
        <w:rPr>
          <w:rFonts w:ascii="Times New Roman" w:hAnsi="Times New Roman" w:cs="Times New Roman"/>
          <w:sz w:val="28"/>
          <w:szCs w:val="28"/>
        </w:rPr>
        <w:t>на титульному екрані електронного видання;</w:t>
      </w:r>
    </w:p>
    <w:p w14:paraId="4611BAFD" w14:textId="5C5932D5" w:rsidR="00BD58F9" w:rsidRPr="00CF1A31" w:rsidRDefault="00821E3F" w:rsidP="00252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4B06F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BD58F9" w:rsidRPr="00CF1A31">
        <w:rPr>
          <w:rFonts w:ascii="Times New Roman" w:hAnsi="Times New Roman" w:cs="Times New Roman"/>
          <w:sz w:val="28"/>
          <w:szCs w:val="28"/>
        </w:rPr>
        <w:t>у вступних титрах</w:t>
      </w:r>
      <w:r w:rsidR="00727822" w:rsidRPr="00CF1A31">
        <w:rPr>
          <w:rFonts w:ascii="Times New Roman" w:hAnsi="Times New Roman" w:cs="Times New Roman"/>
          <w:sz w:val="28"/>
          <w:szCs w:val="28"/>
        </w:rPr>
        <w:t xml:space="preserve"> електронних вид</w:t>
      </w:r>
      <w:r w:rsidR="005078D9" w:rsidRPr="00CF1A31">
        <w:rPr>
          <w:rFonts w:ascii="Times New Roman" w:hAnsi="Times New Roman" w:cs="Times New Roman"/>
          <w:sz w:val="28"/>
          <w:szCs w:val="28"/>
        </w:rPr>
        <w:t>ань</w:t>
      </w:r>
      <w:r w:rsidR="00BD58F9" w:rsidRPr="00CF1A31">
        <w:rPr>
          <w:rFonts w:ascii="Times New Roman" w:hAnsi="Times New Roman" w:cs="Times New Roman"/>
          <w:sz w:val="28"/>
          <w:szCs w:val="28"/>
        </w:rPr>
        <w:t xml:space="preserve"> (слайди, фільми, відеофільм</w:t>
      </w:r>
      <w:r w:rsidR="00A9053D" w:rsidRPr="00CF1A31">
        <w:rPr>
          <w:rFonts w:ascii="Times New Roman" w:hAnsi="Times New Roman" w:cs="Times New Roman"/>
          <w:sz w:val="28"/>
          <w:szCs w:val="28"/>
        </w:rPr>
        <w:t>и</w:t>
      </w:r>
      <w:r w:rsidR="00530B7F" w:rsidRPr="00CF1A31">
        <w:rPr>
          <w:rFonts w:ascii="Times New Roman" w:hAnsi="Times New Roman" w:cs="Times New Roman"/>
          <w:sz w:val="28"/>
          <w:szCs w:val="28"/>
        </w:rPr>
        <w:t>, котрі</w:t>
      </w:r>
      <w:r w:rsidR="00BD58F9" w:rsidRPr="00CF1A31">
        <w:rPr>
          <w:rFonts w:ascii="Times New Roman" w:hAnsi="Times New Roman" w:cs="Times New Roman"/>
          <w:sz w:val="28"/>
          <w:szCs w:val="28"/>
        </w:rPr>
        <w:t xml:space="preserve"> розповсюджують як навчальні посібники);</w:t>
      </w:r>
    </w:p>
    <w:p w14:paraId="313F51EE" w14:textId="49526B79" w:rsidR="007C126A" w:rsidRPr="00CF1A31" w:rsidRDefault="00821E3F" w:rsidP="00252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4B06F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9144F9" w:rsidRPr="00CF1A31">
        <w:rPr>
          <w:rFonts w:ascii="Times New Roman" w:hAnsi="Times New Roman" w:cs="Times New Roman"/>
          <w:sz w:val="28"/>
          <w:szCs w:val="28"/>
        </w:rPr>
        <w:t>н</w:t>
      </w:r>
      <w:r w:rsidR="00983438" w:rsidRPr="00CF1A31">
        <w:rPr>
          <w:rFonts w:ascii="Times New Roman" w:hAnsi="Times New Roman" w:cs="Times New Roman"/>
          <w:sz w:val="28"/>
          <w:szCs w:val="28"/>
        </w:rPr>
        <w:t>а кадрі мікроформи, що містить прізвище автора твору та його назву</w:t>
      </w:r>
      <w:r w:rsidR="00D16AE7" w:rsidRPr="00CF1A31">
        <w:rPr>
          <w:rFonts w:ascii="Times New Roman" w:hAnsi="Times New Roman" w:cs="Times New Roman"/>
          <w:sz w:val="28"/>
          <w:szCs w:val="28"/>
        </w:rPr>
        <w:t>,</w:t>
      </w:r>
      <w:r w:rsidR="00983438" w:rsidRPr="00CF1A31">
        <w:rPr>
          <w:rFonts w:ascii="Times New Roman" w:hAnsi="Times New Roman" w:cs="Times New Roman"/>
          <w:sz w:val="28"/>
          <w:szCs w:val="28"/>
        </w:rPr>
        <w:t xml:space="preserve"> і повторюють на будь-якому пакованні мікроформи</w:t>
      </w:r>
      <w:r w:rsidR="009144F9" w:rsidRPr="00CF1A31">
        <w:rPr>
          <w:rFonts w:ascii="Times New Roman" w:hAnsi="Times New Roman" w:cs="Times New Roman"/>
          <w:sz w:val="28"/>
          <w:szCs w:val="28"/>
        </w:rPr>
        <w:t>;</w:t>
      </w:r>
    </w:p>
    <w:p w14:paraId="6536DF04" w14:textId="4E8EB3D7" w:rsidR="00CA4565" w:rsidRPr="00CF1A31" w:rsidRDefault="00821E3F" w:rsidP="00252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4B06F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720455" w:rsidRPr="00CF1A31">
        <w:rPr>
          <w:rFonts w:ascii="Times New Roman" w:hAnsi="Times New Roman" w:cs="Times New Roman"/>
          <w:sz w:val="28"/>
          <w:szCs w:val="28"/>
        </w:rPr>
        <w:t>в</w:t>
      </w:r>
      <w:r w:rsidR="009144F9" w:rsidRPr="00CF1A31">
        <w:rPr>
          <w:rFonts w:ascii="Times New Roman" w:hAnsi="Times New Roman" w:cs="Times New Roman"/>
          <w:sz w:val="28"/>
          <w:szCs w:val="28"/>
        </w:rPr>
        <w:t xml:space="preserve"> аркушевих картографічних виданнях у нижній частині </w:t>
      </w:r>
      <w:r w:rsidR="00CA4565" w:rsidRPr="00CF1A31">
        <w:rPr>
          <w:rFonts w:ascii="Times New Roman" w:hAnsi="Times New Roman" w:cs="Times New Roman"/>
          <w:sz w:val="28"/>
          <w:szCs w:val="28"/>
        </w:rPr>
        <w:t>поля аркуша</w:t>
      </w:r>
      <w:r w:rsidR="00D16AE7" w:rsidRPr="00CF1A31">
        <w:rPr>
          <w:rFonts w:ascii="Times New Roman" w:hAnsi="Times New Roman" w:cs="Times New Roman"/>
          <w:sz w:val="28"/>
          <w:szCs w:val="28"/>
        </w:rPr>
        <w:t>,</w:t>
      </w:r>
      <w:r w:rsidR="00CA4565" w:rsidRPr="00CF1A31">
        <w:rPr>
          <w:rFonts w:ascii="Times New Roman" w:hAnsi="Times New Roman" w:cs="Times New Roman"/>
          <w:sz w:val="28"/>
          <w:szCs w:val="28"/>
        </w:rPr>
        <w:t xml:space="preserve"> або на його звороті;</w:t>
      </w:r>
      <w:r w:rsidR="009144F9" w:rsidRPr="00CF1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168834" w14:textId="4275747F" w:rsidR="00736D67" w:rsidRPr="00CF1A31" w:rsidRDefault="00821E3F" w:rsidP="00252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4B06F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CA4565" w:rsidRPr="00CF1A31">
        <w:rPr>
          <w:rFonts w:ascii="Times New Roman" w:hAnsi="Times New Roman" w:cs="Times New Roman"/>
          <w:sz w:val="28"/>
          <w:szCs w:val="28"/>
        </w:rPr>
        <w:t>у</w:t>
      </w:r>
      <w:r w:rsidR="009144F9" w:rsidRPr="00CF1A31">
        <w:rPr>
          <w:rFonts w:ascii="Times New Roman" w:hAnsi="Times New Roman" w:cs="Times New Roman"/>
          <w:sz w:val="28"/>
          <w:szCs w:val="28"/>
        </w:rPr>
        <w:t xml:space="preserve"> книжкових картографічних виданнях у нижньому лівому</w:t>
      </w:r>
      <w:r w:rsidR="00736D67" w:rsidRPr="00CF1A31">
        <w:rPr>
          <w:rFonts w:ascii="Times New Roman" w:hAnsi="Times New Roman" w:cs="Times New Roman"/>
          <w:sz w:val="28"/>
          <w:szCs w:val="28"/>
        </w:rPr>
        <w:t xml:space="preserve"> куті звороту титульного </w:t>
      </w:r>
      <w:r w:rsidR="00D16AE7" w:rsidRPr="00CF1A31">
        <w:rPr>
          <w:rFonts w:ascii="Times New Roman" w:hAnsi="Times New Roman" w:cs="Times New Roman"/>
          <w:sz w:val="28"/>
          <w:szCs w:val="28"/>
        </w:rPr>
        <w:t>аркуша.</w:t>
      </w:r>
    </w:p>
    <w:p w14:paraId="4C73EE02" w14:textId="77777777" w:rsidR="008E0B7A" w:rsidRPr="00CF1A31" w:rsidRDefault="00B8093C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Розмір шрифту</w:t>
      </w:r>
      <w:r w:rsidR="008E0B7A" w:rsidRPr="00CF1A31">
        <w:rPr>
          <w:rFonts w:ascii="Times New Roman" w:hAnsi="Times New Roman" w:cs="Times New Roman"/>
          <w:sz w:val="28"/>
          <w:szCs w:val="28"/>
        </w:rPr>
        <w:t xml:space="preserve"> для ISBN має бути </w:t>
      </w:r>
      <w:r w:rsidR="004B06FE" w:rsidRPr="00CF1A31">
        <w:rPr>
          <w:rFonts w:ascii="Times New Roman" w:hAnsi="Times New Roman" w:cs="Times New Roman"/>
          <w:sz w:val="28"/>
          <w:szCs w:val="28"/>
        </w:rPr>
        <w:t>не менше ніж 9 пунктів (3,38 мм</w:t>
      </w:r>
      <w:r w:rsidR="008E0B7A" w:rsidRPr="00CF1A31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67EA8A2" w14:textId="77777777" w:rsidR="002962E8" w:rsidRPr="00CF1A31" w:rsidRDefault="005E31A7" w:rsidP="00327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bCs/>
          <w:sz w:val="28"/>
          <w:szCs w:val="28"/>
        </w:rPr>
        <w:t>У</w:t>
      </w:r>
      <w:r w:rsidR="00F311EE" w:rsidRPr="00CF1A31">
        <w:rPr>
          <w:rFonts w:ascii="Times New Roman" w:hAnsi="Times New Roman" w:cs="Times New Roman"/>
          <w:bCs/>
          <w:sz w:val="28"/>
          <w:szCs w:val="28"/>
        </w:rPr>
        <w:t xml:space="preserve"> штрихово</w:t>
      </w:r>
      <w:r w:rsidR="00ED5872" w:rsidRPr="00CF1A31">
        <w:rPr>
          <w:rFonts w:ascii="Times New Roman" w:hAnsi="Times New Roman" w:cs="Times New Roman"/>
          <w:bCs/>
          <w:sz w:val="28"/>
          <w:szCs w:val="28"/>
        </w:rPr>
        <w:t>му</w:t>
      </w:r>
      <w:r w:rsidR="00F311EE" w:rsidRPr="00CF1A31">
        <w:rPr>
          <w:rFonts w:ascii="Times New Roman" w:hAnsi="Times New Roman" w:cs="Times New Roman"/>
          <w:bCs/>
          <w:sz w:val="28"/>
          <w:szCs w:val="28"/>
        </w:rPr>
        <w:t xml:space="preserve"> код</w:t>
      </w:r>
      <w:r w:rsidR="00ED5872" w:rsidRPr="00CF1A31">
        <w:rPr>
          <w:rFonts w:ascii="Times New Roman" w:hAnsi="Times New Roman" w:cs="Times New Roman"/>
          <w:bCs/>
          <w:sz w:val="28"/>
          <w:szCs w:val="28"/>
        </w:rPr>
        <w:t>і</w:t>
      </w:r>
      <w:r w:rsidR="00ED5872" w:rsidRPr="00CF1A31">
        <w:rPr>
          <w:rFonts w:ascii="Times New Roman" w:hAnsi="Times New Roman" w:cs="Times New Roman"/>
          <w:sz w:val="28"/>
          <w:szCs w:val="28"/>
        </w:rPr>
        <w:t xml:space="preserve"> міжнародної системи кодування </w:t>
      </w:r>
      <w:r w:rsidR="00D46011" w:rsidRPr="00CF1A31">
        <w:rPr>
          <w:rFonts w:ascii="Times New Roman" w:hAnsi="Times New Roman" w:cs="Times New Roman"/>
          <w:sz w:val="28"/>
          <w:szCs w:val="28"/>
        </w:rPr>
        <w:t>товарів</w:t>
      </w:r>
      <w:r w:rsidR="00F311EE" w:rsidRPr="00CF1A31">
        <w:rPr>
          <w:rFonts w:ascii="Times New Roman" w:hAnsi="Times New Roman" w:cs="Times New Roman"/>
          <w:sz w:val="28"/>
          <w:szCs w:val="28"/>
        </w:rPr>
        <w:t xml:space="preserve"> EAN-13 </w:t>
      </w:r>
      <w:r w:rsidR="0001653E" w:rsidRPr="00CF1A31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CF1A31">
        <w:rPr>
          <w:rFonts w:ascii="Times New Roman" w:hAnsi="Times New Roman" w:cs="Times New Roman"/>
          <w:sz w:val="28"/>
          <w:szCs w:val="28"/>
        </w:rPr>
        <w:t xml:space="preserve">ISBN наводять </w:t>
      </w:r>
      <w:r w:rsidR="00736D67" w:rsidRPr="00CF1A31">
        <w:rPr>
          <w:rFonts w:ascii="Times New Roman" w:hAnsi="Times New Roman" w:cs="Times New Roman"/>
          <w:sz w:val="28"/>
          <w:szCs w:val="28"/>
        </w:rPr>
        <w:t xml:space="preserve">у нижньому правому </w:t>
      </w:r>
      <w:r w:rsidR="000D256D" w:rsidRPr="00CF1A31">
        <w:rPr>
          <w:rFonts w:ascii="Times New Roman" w:hAnsi="Times New Roman" w:cs="Times New Roman"/>
          <w:sz w:val="28"/>
          <w:szCs w:val="28"/>
        </w:rPr>
        <w:t>квадраті четвертої сторінки обкладинки чи суперобкладинки книги (пакованні)</w:t>
      </w:r>
      <w:r w:rsidRPr="00CF1A31">
        <w:rPr>
          <w:rFonts w:ascii="Times New Roman" w:hAnsi="Times New Roman" w:cs="Times New Roman"/>
          <w:sz w:val="28"/>
          <w:szCs w:val="28"/>
        </w:rPr>
        <w:t>,</w:t>
      </w:r>
      <w:r w:rsidR="000D256D" w:rsidRPr="00CF1A31">
        <w:rPr>
          <w:rFonts w:ascii="Times New Roman" w:hAnsi="Times New Roman" w:cs="Times New Roman"/>
          <w:sz w:val="28"/>
          <w:szCs w:val="28"/>
        </w:rPr>
        <w:t xml:space="preserve"> або на задньому боці </w:t>
      </w:r>
      <w:r w:rsidR="000D256D" w:rsidRPr="00CF1A31">
        <w:rPr>
          <w:rFonts w:ascii="Times New Roman" w:hAnsi="Times New Roman" w:cs="Times New Roman"/>
          <w:sz w:val="28"/>
          <w:szCs w:val="28"/>
        </w:rPr>
        <w:lastRenderedPageBreak/>
        <w:t>палітурки біля корінця з урахуванням відповідних зон стабілізації навколо штри</w:t>
      </w:r>
      <w:r w:rsidR="008072EA" w:rsidRPr="00CF1A31">
        <w:rPr>
          <w:rFonts w:ascii="Times New Roman" w:hAnsi="Times New Roman" w:cs="Times New Roman"/>
          <w:sz w:val="28"/>
          <w:szCs w:val="28"/>
        </w:rPr>
        <w:t>х</w:t>
      </w:r>
      <w:r w:rsidR="000D256D" w:rsidRPr="00CF1A31">
        <w:rPr>
          <w:rFonts w:ascii="Times New Roman" w:hAnsi="Times New Roman" w:cs="Times New Roman"/>
          <w:sz w:val="28"/>
          <w:szCs w:val="28"/>
        </w:rPr>
        <w:t>кодової позначки</w:t>
      </w:r>
      <w:r w:rsidRPr="00CF1A31">
        <w:rPr>
          <w:rFonts w:ascii="Times New Roman" w:hAnsi="Times New Roman" w:cs="Times New Roman"/>
          <w:sz w:val="28"/>
          <w:szCs w:val="28"/>
        </w:rPr>
        <w:t>.</w:t>
      </w:r>
    </w:p>
    <w:p w14:paraId="14180387" w14:textId="77777777" w:rsidR="002962E8" w:rsidRPr="00CF1A31" w:rsidRDefault="005E31A7" w:rsidP="00327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У</w:t>
      </w:r>
      <w:r w:rsidR="00A16653" w:rsidRPr="00CF1A31">
        <w:rPr>
          <w:rFonts w:ascii="Times New Roman" w:hAnsi="Times New Roman" w:cs="Times New Roman"/>
          <w:sz w:val="28"/>
          <w:szCs w:val="28"/>
        </w:rPr>
        <w:t xml:space="preserve"> багатотомних виданнях одного твору н</w:t>
      </w:r>
      <w:r w:rsidR="002962E8" w:rsidRPr="00CF1A31">
        <w:rPr>
          <w:rFonts w:ascii="Times New Roman" w:hAnsi="Times New Roman" w:cs="Times New Roman"/>
          <w:sz w:val="28"/>
          <w:szCs w:val="28"/>
        </w:rPr>
        <w:t>а кожному з томів наводять один</w:t>
      </w:r>
      <w:r w:rsidR="00C75633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A16653" w:rsidRPr="00CF1A31">
        <w:rPr>
          <w:rFonts w:ascii="Times New Roman" w:hAnsi="Times New Roman" w:cs="Times New Roman"/>
          <w:sz w:val="28"/>
          <w:szCs w:val="28"/>
        </w:rPr>
        <w:t>штриховий</w:t>
      </w:r>
      <w:r w:rsidR="00E22E43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A16653" w:rsidRPr="00CF1A31">
        <w:rPr>
          <w:rFonts w:ascii="Times New Roman" w:hAnsi="Times New Roman" w:cs="Times New Roman"/>
          <w:sz w:val="28"/>
          <w:szCs w:val="28"/>
        </w:rPr>
        <w:t xml:space="preserve">код на основі ISBN </w:t>
      </w:r>
      <w:r w:rsidRPr="00CF1A31">
        <w:rPr>
          <w:rFonts w:ascii="Times New Roman" w:hAnsi="Times New Roman" w:cs="Times New Roman"/>
          <w:sz w:val="28"/>
          <w:szCs w:val="28"/>
        </w:rPr>
        <w:t>конкретного тому.</w:t>
      </w:r>
      <w:r w:rsidR="002962E8" w:rsidRPr="00CF1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C201D" w14:textId="77777777" w:rsidR="00A44FDC" w:rsidRPr="00CF1A31" w:rsidRDefault="005E31A7" w:rsidP="00CF1A3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Н</w:t>
      </w:r>
      <w:r w:rsidR="000225B4" w:rsidRPr="00CF1A31">
        <w:rPr>
          <w:rFonts w:ascii="Times New Roman" w:hAnsi="Times New Roman" w:cs="Times New Roman"/>
          <w:sz w:val="28"/>
          <w:szCs w:val="28"/>
        </w:rPr>
        <w:t xml:space="preserve">а виданнях, випущених спільно двома або кількома видавцями, наводять один штриховий код на основі ISBN </w:t>
      </w:r>
      <w:r w:rsidR="00B6242F" w:rsidRPr="00CF1A31">
        <w:rPr>
          <w:rFonts w:ascii="Times New Roman" w:hAnsi="Times New Roman" w:cs="Times New Roman"/>
          <w:sz w:val="28"/>
          <w:szCs w:val="28"/>
        </w:rPr>
        <w:t>одного з видавців-партнерів</w:t>
      </w:r>
      <w:r w:rsidR="000225B4" w:rsidRPr="00CF1A31">
        <w:rPr>
          <w:rFonts w:ascii="Times New Roman" w:hAnsi="Times New Roman" w:cs="Times New Roman"/>
          <w:sz w:val="28"/>
          <w:szCs w:val="28"/>
        </w:rPr>
        <w:t>.</w:t>
      </w:r>
    </w:p>
    <w:p w14:paraId="1B790315" w14:textId="77777777" w:rsidR="004A7A9D" w:rsidRPr="00CF1A31" w:rsidRDefault="00E80A44" w:rsidP="00CF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bCs/>
          <w:sz w:val="28"/>
          <w:szCs w:val="28"/>
        </w:rPr>
        <w:t>7.2.4</w:t>
      </w:r>
      <w:r w:rsidR="007F7BB2" w:rsidRPr="00CF1A31">
        <w:rPr>
          <w:rFonts w:ascii="Times New Roman" w:hAnsi="Times New Roman" w:cs="Times New Roman"/>
          <w:bCs/>
          <w:sz w:val="28"/>
          <w:szCs w:val="28"/>
        </w:rPr>
        <w:t>.</w:t>
      </w:r>
      <w:r w:rsidR="004A7A9D" w:rsidRPr="00CF1A31">
        <w:rPr>
          <w:rFonts w:ascii="Times New Roman" w:hAnsi="Times New Roman" w:cs="Times New Roman"/>
          <w:sz w:val="28"/>
          <w:szCs w:val="28"/>
        </w:rPr>
        <w:t xml:space="preserve"> ISMN </w:t>
      </w:r>
      <w:r w:rsidR="004D584F" w:rsidRPr="00CF1A31">
        <w:rPr>
          <w:rFonts w:ascii="Times New Roman" w:hAnsi="Times New Roman" w:cs="Times New Roman"/>
          <w:sz w:val="28"/>
          <w:szCs w:val="28"/>
        </w:rPr>
        <w:t>розміщу</w:t>
      </w:r>
      <w:r w:rsidR="00312E4E" w:rsidRPr="00CF1A31">
        <w:rPr>
          <w:rFonts w:ascii="Times New Roman" w:hAnsi="Times New Roman" w:cs="Times New Roman"/>
          <w:sz w:val="28"/>
          <w:szCs w:val="28"/>
        </w:rPr>
        <w:t>ю</w:t>
      </w:r>
      <w:r w:rsidR="00EB3E89" w:rsidRPr="00CF1A31">
        <w:rPr>
          <w:rFonts w:ascii="Times New Roman" w:hAnsi="Times New Roman" w:cs="Times New Roman"/>
          <w:sz w:val="28"/>
          <w:szCs w:val="28"/>
        </w:rPr>
        <w:t>ть</w:t>
      </w:r>
      <w:r w:rsidR="004D584F" w:rsidRPr="00CF1A31">
        <w:rPr>
          <w:rFonts w:ascii="Times New Roman" w:hAnsi="Times New Roman" w:cs="Times New Roman"/>
          <w:sz w:val="28"/>
          <w:szCs w:val="28"/>
        </w:rPr>
        <w:t>:</w:t>
      </w:r>
    </w:p>
    <w:p w14:paraId="0C77EA90" w14:textId="22E38FAA" w:rsidR="00313253" w:rsidRPr="00CF1A31" w:rsidRDefault="00821E3F" w:rsidP="00CF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565C3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913CFE" w:rsidRPr="00CF1A31">
        <w:rPr>
          <w:rFonts w:ascii="Times New Roman" w:hAnsi="Times New Roman" w:cs="Times New Roman"/>
          <w:sz w:val="28"/>
          <w:szCs w:val="28"/>
        </w:rPr>
        <w:t xml:space="preserve">у нижньому лівому </w:t>
      </w:r>
      <w:r w:rsidR="005507E7" w:rsidRPr="00CF1A31">
        <w:rPr>
          <w:rFonts w:ascii="Times New Roman" w:hAnsi="Times New Roman" w:cs="Times New Roman"/>
          <w:sz w:val="28"/>
          <w:szCs w:val="28"/>
        </w:rPr>
        <w:t>куті звороту титульного аркуша</w:t>
      </w:r>
      <w:r w:rsidR="00EB3E89" w:rsidRPr="00CF1A31">
        <w:rPr>
          <w:rFonts w:ascii="Times New Roman" w:hAnsi="Times New Roman" w:cs="Times New Roman"/>
          <w:sz w:val="28"/>
          <w:szCs w:val="28"/>
        </w:rPr>
        <w:t>.</w:t>
      </w:r>
      <w:r w:rsidR="005507E7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EB3E89" w:rsidRPr="00CF1A31">
        <w:rPr>
          <w:rFonts w:ascii="Times New Roman" w:hAnsi="Times New Roman" w:cs="Times New Roman"/>
          <w:sz w:val="28"/>
          <w:szCs w:val="28"/>
        </w:rPr>
        <w:t>Я</w:t>
      </w:r>
      <w:r w:rsidR="00913CFE" w:rsidRPr="00CF1A31">
        <w:rPr>
          <w:rFonts w:ascii="Times New Roman" w:hAnsi="Times New Roman" w:cs="Times New Roman"/>
          <w:sz w:val="28"/>
          <w:szCs w:val="28"/>
        </w:rPr>
        <w:t>кщо титул</w:t>
      </w:r>
      <w:r w:rsidR="007F0483" w:rsidRPr="00CF1A31">
        <w:rPr>
          <w:rFonts w:ascii="Times New Roman" w:hAnsi="Times New Roman" w:cs="Times New Roman"/>
          <w:sz w:val="28"/>
          <w:szCs w:val="28"/>
        </w:rPr>
        <w:t>ьний аркуш відсу</w:t>
      </w:r>
      <w:r w:rsidR="00913CFE" w:rsidRPr="00CF1A31">
        <w:rPr>
          <w:rFonts w:ascii="Times New Roman" w:hAnsi="Times New Roman" w:cs="Times New Roman"/>
          <w:sz w:val="28"/>
          <w:szCs w:val="28"/>
        </w:rPr>
        <w:t>тній</w:t>
      </w:r>
      <w:r w:rsidR="007F0483" w:rsidRPr="00CF1A31">
        <w:rPr>
          <w:rFonts w:ascii="Times New Roman" w:hAnsi="Times New Roman" w:cs="Times New Roman"/>
          <w:sz w:val="28"/>
          <w:szCs w:val="28"/>
        </w:rPr>
        <w:t xml:space="preserve">, </w:t>
      </w:r>
      <w:r w:rsidR="00913CFE" w:rsidRPr="00CF1A31">
        <w:rPr>
          <w:rFonts w:ascii="Times New Roman" w:hAnsi="Times New Roman" w:cs="Times New Roman"/>
          <w:sz w:val="28"/>
          <w:szCs w:val="28"/>
        </w:rPr>
        <w:t xml:space="preserve">ISMN розміщують </w:t>
      </w:r>
      <w:r w:rsidR="003D35EB" w:rsidRPr="00CF1A31">
        <w:rPr>
          <w:rFonts w:ascii="Times New Roman" w:hAnsi="Times New Roman" w:cs="Times New Roman"/>
          <w:sz w:val="28"/>
          <w:szCs w:val="28"/>
        </w:rPr>
        <w:t>у</w:t>
      </w:r>
      <w:r w:rsidR="003D35EB" w:rsidRPr="00CF1A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4992" w:rsidRPr="00CF1A31">
        <w:rPr>
          <w:rFonts w:ascii="Times New Roman" w:hAnsi="Times New Roman" w:cs="Times New Roman"/>
          <w:sz w:val="28"/>
          <w:szCs w:val="28"/>
        </w:rPr>
        <w:t>лівій нижній частині першої сторінки нотного видання</w:t>
      </w:r>
      <w:r w:rsidR="00913CFE" w:rsidRPr="00CF1A31">
        <w:rPr>
          <w:rFonts w:ascii="Times New Roman" w:hAnsi="Times New Roman" w:cs="Times New Roman"/>
          <w:sz w:val="28"/>
          <w:szCs w:val="28"/>
        </w:rPr>
        <w:t>;</w:t>
      </w:r>
    </w:p>
    <w:p w14:paraId="6F6E570C" w14:textId="3D9D78E5" w:rsidR="00C33EDE" w:rsidRPr="00CF1A31" w:rsidRDefault="00821E3F" w:rsidP="00A00A8A">
      <w:pPr>
        <w:pStyle w:val="22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CF1A31">
        <w:rPr>
          <w:sz w:val="28"/>
          <w:szCs w:val="28"/>
        </w:rPr>
        <w:t>–</w:t>
      </w:r>
      <w:r w:rsidR="00E80A44" w:rsidRPr="00CF1A31">
        <w:rPr>
          <w:sz w:val="28"/>
          <w:szCs w:val="28"/>
        </w:rPr>
        <w:t xml:space="preserve"> </w:t>
      </w:r>
      <w:r w:rsidR="008037CA" w:rsidRPr="00CF1A31">
        <w:rPr>
          <w:sz w:val="28"/>
          <w:szCs w:val="28"/>
        </w:rPr>
        <w:t xml:space="preserve">у кожному нотному виданні </w:t>
      </w:r>
      <w:r w:rsidR="003D35EB" w:rsidRPr="00CF1A31">
        <w:rPr>
          <w:sz w:val="28"/>
          <w:szCs w:val="28"/>
        </w:rPr>
        <w:t>та</w:t>
      </w:r>
      <w:r w:rsidR="008037CA" w:rsidRPr="00CF1A31">
        <w:rPr>
          <w:sz w:val="28"/>
          <w:szCs w:val="28"/>
        </w:rPr>
        <w:t xml:space="preserve"> в кожному зміненому виданні</w:t>
      </w:r>
      <w:r w:rsidR="00967758" w:rsidRPr="00CF1A31">
        <w:rPr>
          <w:sz w:val="28"/>
          <w:szCs w:val="28"/>
        </w:rPr>
        <w:t>, а також</w:t>
      </w:r>
      <w:r w:rsidR="008B4441" w:rsidRPr="00CF1A31">
        <w:rPr>
          <w:sz w:val="28"/>
          <w:szCs w:val="28"/>
        </w:rPr>
        <w:t xml:space="preserve"> у</w:t>
      </w:r>
      <w:r w:rsidR="008037CA" w:rsidRPr="00CF1A31">
        <w:rPr>
          <w:sz w:val="28"/>
          <w:szCs w:val="28"/>
        </w:rPr>
        <w:t xml:space="preserve">низу четвертої сторінки обкладинки (суперобкладинки) або палітурки </w:t>
      </w:r>
      <w:r w:rsidR="00C33EDE" w:rsidRPr="00CF1A31">
        <w:rPr>
          <w:sz w:val="28"/>
          <w:szCs w:val="28"/>
        </w:rPr>
        <w:t xml:space="preserve">разом </w:t>
      </w:r>
      <w:r w:rsidR="003D35EB" w:rsidRPr="00CF1A31">
        <w:rPr>
          <w:sz w:val="28"/>
          <w:szCs w:val="28"/>
        </w:rPr>
        <w:t xml:space="preserve">зі </w:t>
      </w:r>
      <w:r w:rsidR="00C33EDE" w:rsidRPr="00CF1A31">
        <w:rPr>
          <w:sz w:val="28"/>
          <w:szCs w:val="28"/>
        </w:rPr>
        <w:t>штрихкодовою позначкою;</w:t>
      </w:r>
    </w:p>
    <w:p w14:paraId="770E6529" w14:textId="23D3F257" w:rsidR="00FC7059" w:rsidRPr="00CF1A31" w:rsidRDefault="00821E3F" w:rsidP="002527D3">
      <w:pPr>
        <w:pStyle w:val="22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CF1A31">
        <w:rPr>
          <w:sz w:val="28"/>
          <w:szCs w:val="28"/>
        </w:rPr>
        <w:t>–</w:t>
      </w:r>
      <w:r w:rsidR="00E80A44" w:rsidRPr="00CF1A31">
        <w:rPr>
          <w:sz w:val="28"/>
          <w:szCs w:val="28"/>
        </w:rPr>
        <w:t xml:space="preserve"> </w:t>
      </w:r>
      <w:r w:rsidR="00C33EDE" w:rsidRPr="00CF1A31">
        <w:rPr>
          <w:sz w:val="28"/>
          <w:szCs w:val="28"/>
        </w:rPr>
        <w:t>в аркушевих нотних виданнях, що є складовою комплектного видання</w:t>
      </w:r>
      <w:r w:rsidR="004D584F" w:rsidRPr="00CF1A31">
        <w:rPr>
          <w:sz w:val="28"/>
          <w:szCs w:val="28"/>
        </w:rPr>
        <w:t>,</w:t>
      </w:r>
      <w:r w:rsidR="00C33EDE" w:rsidRPr="00CF1A31">
        <w:rPr>
          <w:sz w:val="28"/>
          <w:szCs w:val="28"/>
        </w:rPr>
        <w:t xml:space="preserve"> ISMN розміщують у лівій нижній частині лицьового боку аркуша або на його звороті;</w:t>
      </w:r>
      <w:r w:rsidR="00FC7059" w:rsidRPr="00CF1A31">
        <w:rPr>
          <w:sz w:val="28"/>
          <w:szCs w:val="28"/>
        </w:rPr>
        <w:t xml:space="preserve"> </w:t>
      </w:r>
    </w:p>
    <w:p w14:paraId="7E4BD532" w14:textId="73AF2711" w:rsidR="0050374B" w:rsidRPr="00CF1A31" w:rsidRDefault="00821E3F" w:rsidP="002527D3">
      <w:pPr>
        <w:pStyle w:val="22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CF1A31">
        <w:rPr>
          <w:sz w:val="28"/>
          <w:szCs w:val="28"/>
        </w:rPr>
        <w:t>–</w:t>
      </w:r>
      <w:r w:rsidR="00E80A44" w:rsidRPr="00CF1A31">
        <w:rPr>
          <w:sz w:val="28"/>
          <w:szCs w:val="28"/>
        </w:rPr>
        <w:t xml:space="preserve"> </w:t>
      </w:r>
      <w:r w:rsidR="00FC7059" w:rsidRPr="00CF1A31">
        <w:rPr>
          <w:sz w:val="28"/>
          <w:szCs w:val="28"/>
        </w:rPr>
        <w:t>в аркушевому комплектному нотному виданні</w:t>
      </w:r>
      <w:r w:rsidR="00DD5334" w:rsidRPr="00CF1A31">
        <w:rPr>
          <w:sz w:val="28"/>
          <w:szCs w:val="28"/>
        </w:rPr>
        <w:t xml:space="preserve"> </w:t>
      </w:r>
      <w:r w:rsidR="00FC7059" w:rsidRPr="00CF1A31">
        <w:rPr>
          <w:sz w:val="28"/>
          <w:szCs w:val="28"/>
        </w:rPr>
        <w:t xml:space="preserve">подають у лівій нижній частині зворотного боку </w:t>
      </w:r>
      <w:r w:rsidR="00FC7059" w:rsidRPr="00CF1A31">
        <w:rPr>
          <w:sz w:val="28"/>
          <w:szCs w:val="28"/>
          <w:lang w:eastAsia="ru-RU" w:bidi="ru-RU"/>
        </w:rPr>
        <w:t xml:space="preserve">теки, </w:t>
      </w:r>
      <w:r w:rsidR="00FC7059" w:rsidRPr="00CF1A31">
        <w:rPr>
          <w:sz w:val="28"/>
          <w:szCs w:val="28"/>
        </w:rPr>
        <w:t>футляра чи обкладинки;</w:t>
      </w:r>
    </w:p>
    <w:p w14:paraId="3E3ED062" w14:textId="17DE2CA4" w:rsidR="0050374B" w:rsidRPr="00CF1A31" w:rsidRDefault="00821E3F" w:rsidP="00252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E80A44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913CFE" w:rsidRPr="00CF1A31">
        <w:rPr>
          <w:rFonts w:ascii="Times New Roman" w:hAnsi="Times New Roman" w:cs="Times New Roman"/>
          <w:sz w:val="28"/>
          <w:szCs w:val="28"/>
        </w:rPr>
        <w:t>на ярлику (етикетці) паковання (касети, дискети, компакт-диску</w:t>
      </w:r>
      <w:r w:rsidR="00EB3E89" w:rsidRPr="00CF1A31">
        <w:rPr>
          <w:rFonts w:ascii="Times New Roman" w:hAnsi="Times New Roman" w:cs="Times New Roman"/>
          <w:sz w:val="28"/>
          <w:szCs w:val="28"/>
        </w:rPr>
        <w:t xml:space="preserve"> тощо</w:t>
      </w:r>
      <w:r w:rsidR="00913CFE" w:rsidRPr="00CF1A31">
        <w:rPr>
          <w:rFonts w:ascii="Times New Roman" w:hAnsi="Times New Roman" w:cs="Times New Roman"/>
          <w:sz w:val="28"/>
          <w:szCs w:val="28"/>
        </w:rPr>
        <w:t>), в якому випущено видання;</w:t>
      </w:r>
    </w:p>
    <w:p w14:paraId="0ACD04C4" w14:textId="179A6710" w:rsidR="0050374B" w:rsidRPr="00CF1A31" w:rsidRDefault="00821E3F" w:rsidP="00252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565C3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913CFE" w:rsidRPr="00CF1A31">
        <w:rPr>
          <w:rFonts w:ascii="Times New Roman" w:hAnsi="Times New Roman" w:cs="Times New Roman"/>
          <w:sz w:val="28"/>
          <w:szCs w:val="28"/>
        </w:rPr>
        <w:t>на титульному екрані електронного видання;</w:t>
      </w:r>
    </w:p>
    <w:p w14:paraId="763C796A" w14:textId="0ED1A290" w:rsidR="00390CE9" w:rsidRPr="00CF1A31" w:rsidRDefault="00821E3F" w:rsidP="00252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565C3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913CFE" w:rsidRPr="00CF1A31">
        <w:rPr>
          <w:rFonts w:ascii="Times New Roman" w:hAnsi="Times New Roman" w:cs="Times New Roman"/>
          <w:sz w:val="28"/>
          <w:szCs w:val="28"/>
        </w:rPr>
        <w:t>на кадрі мікроформи, що містить прізвище автора твору та його назву</w:t>
      </w:r>
      <w:r w:rsidR="00711FCD" w:rsidRPr="00CF1A31">
        <w:rPr>
          <w:rFonts w:ascii="Times New Roman" w:hAnsi="Times New Roman" w:cs="Times New Roman"/>
          <w:sz w:val="28"/>
          <w:szCs w:val="28"/>
        </w:rPr>
        <w:t>,</w:t>
      </w:r>
      <w:r w:rsidR="00913CFE" w:rsidRPr="00CF1A31">
        <w:rPr>
          <w:rFonts w:ascii="Times New Roman" w:hAnsi="Times New Roman" w:cs="Times New Roman"/>
          <w:sz w:val="28"/>
          <w:szCs w:val="28"/>
        </w:rPr>
        <w:t xml:space="preserve"> і повторюють на </w:t>
      </w:r>
      <w:r w:rsidR="005507E7" w:rsidRPr="00CF1A31">
        <w:rPr>
          <w:rFonts w:ascii="Times New Roman" w:hAnsi="Times New Roman" w:cs="Times New Roman"/>
          <w:sz w:val="28"/>
          <w:szCs w:val="28"/>
        </w:rPr>
        <w:t>будь-якому пакованні мікроформи</w:t>
      </w:r>
      <w:r w:rsidR="00390CE9" w:rsidRPr="00CF1A31">
        <w:rPr>
          <w:rFonts w:ascii="Times New Roman" w:hAnsi="Times New Roman" w:cs="Times New Roman"/>
          <w:sz w:val="28"/>
          <w:szCs w:val="28"/>
        </w:rPr>
        <w:t>;</w:t>
      </w:r>
    </w:p>
    <w:p w14:paraId="090AC9C7" w14:textId="54A299CD" w:rsidR="00BA5701" w:rsidRPr="00CF1A31" w:rsidRDefault="00821E3F" w:rsidP="00252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565C3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EB3E89" w:rsidRPr="00CF1A31">
        <w:rPr>
          <w:rFonts w:ascii="Times New Roman" w:hAnsi="Times New Roman" w:cs="Times New Roman"/>
          <w:sz w:val="28"/>
          <w:szCs w:val="28"/>
        </w:rPr>
        <w:t>у</w:t>
      </w:r>
      <w:r w:rsidR="00C33EDE" w:rsidRPr="00CF1A31">
        <w:rPr>
          <w:rFonts w:ascii="Times New Roman" w:hAnsi="Times New Roman" w:cs="Times New Roman"/>
          <w:sz w:val="28"/>
          <w:szCs w:val="28"/>
        </w:rPr>
        <w:t xml:space="preserve"> комплектному нотному виданні, що містить зі</w:t>
      </w:r>
      <w:r w:rsidR="00AA3402" w:rsidRPr="00CF1A31">
        <w:rPr>
          <w:rFonts w:ascii="Times New Roman" w:hAnsi="Times New Roman" w:cs="Times New Roman"/>
          <w:sz w:val="28"/>
          <w:szCs w:val="28"/>
        </w:rPr>
        <w:t xml:space="preserve">брання партитур, номер ISMN </w:t>
      </w:r>
      <w:r w:rsidR="00C33EDE" w:rsidRPr="00CF1A31">
        <w:rPr>
          <w:rFonts w:ascii="Times New Roman" w:hAnsi="Times New Roman" w:cs="Times New Roman"/>
          <w:sz w:val="28"/>
          <w:szCs w:val="28"/>
        </w:rPr>
        <w:t>комплектного видання подають у лівій нижній частині зворотного боку теки, футляру чи обкладинки</w:t>
      </w:r>
      <w:r w:rsidR="00EB3E89" w:rsidRPr="00CF1A31">
        <w:rPr>
          <w:rFonts w:ascii="Times New Roman" w:hAnsi="Times New Roman" w:cs="Times New Roman"/>
          <w:sz w:val="28"/>
          <w:szCs w:val="28"/>
        </w:rPr>
        <w:t>.</w:t>
      </w:r>
      <w:r w:rsidR="00C33EDE" w:rsidRPr="00CF1A31">
        <w:rPr>
          <w:rFonts w:ascii="Times New Roman" w:hAnsi="Times New Roman" w:cs="Times New Roman"/>
          <w:sz w:val="28"/>
          <w:szCs w:val="28"/>
        </w:rPr>
        <w:t xml:space="preserve"> ISMN окремого нотного видання, що входить у комплектне видання</w:t>
      </w:r>
      <w:r w:rsidR="00EB3E89" w:rsidRPr="00CF1A31">
        <w:rPr>
          <w:rFonts w:ascii="Times New Roman" w:hAnsi="Times New Roman" w:cs="Times New Roman"/>
          <w:sz w:val="28"/>
          <w:szCs w:val="28"/>
        </w:rPr>
        <w:t xml:space="preserve">, подають </w:t>
      </w:r>
      <w:r w:rsidR="00C33EDE" w:rsidRPr="00CF1A31">
        <w:rPr>
          <w:rFonts w:ascii="Times New Roman" w:hAnsi="Times New Roman" w:cs="Times New Roman"/>
          <w:sz w:val="28"/>
          <w:szCs w:val="28"/>
        </w:rPr>
        <w:t xml:space="preserve">на звороті титульної сторінки цього видання або </w:t>
      </w:r>
      <w:r w:rsidR="00AB1B7B" w:rsidRPr="00CF1A31">
        <w:rPr>
          <w:rFonts w:ascii="Times New Roman" w:hAnsi="Times New Roman" w:cs="Times New Roman"/>
          <w:sz w:val="28"/>
          <w:szCs w:val="28"/>
        </w:rPr>
        <w:t>у нижній частині першого аркуша;</w:t>
      </w:r>
    </w:p>
    <w:p w14:paraId="7DEB8AEA" w14:textId="18434DB6" w:rsidR="00C33EDE" w:rsidRPr="00CF1A31" w:rsidRDefault="00821E3F" w:rsidP="00252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565C3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4A6387" w:rsidRPr="00CF1A31">
        <w:rPr>
          <w:rFonts w:ascii="Times New Roman" w:hAnsi="Times New Roman" w:cs="Times New Roman"/>
          <w:sz w:val="28"/>
          <w:szCs w:val="28"/>
        </w:rPr>
        <w:t>в</w:t>
      </w:r>
      <w:r w:rsidR="00C33EDE" w:rsidRPr="00CF1A31">
        <w:rPr>
          <w:rFonts w:ascii="Times New Roman" w:hAnsi="Times New Roman" w:cs="Times New Roman"/>
          <w:sz w:val="28"/>
          <w:szCs w:val="28"/>
        </w:rPr>
        <w:t xml:space="preserve"> електронному нотному виданні ISMN розміщують на титульному екрані, етикетці носія і захисному первинному пакованні в лівій нижній частині, а також на вторинному пакованні та в супровідній документації.</w:t>
      </w:r>
    </w:p>
    <w:p w14:paraId="503D38FB" w14:textId="77777777" w:rsidR="00D135D1" w:rsidRPr="00CF1A31" w:rsidRDefault="00D135D1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 xml:space="preserve">Розмір шрифта для ISMN має бути не менше ніж 9 пунктів (3,38 мм). </w:t>
      </w:r>
    </w:p>
    <w:p w14:paraId="57BFC654" w14:textId="77777777" w:rsidR="0050374B" w:rsidRPr="00CF1A31" w:rsidRDefault="0001653E" w:rsidP="007D1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bCs/>
          <w:sz w:val="28"/>
          <w:szCs w:val="28"/>
        </w:rPr>
        <w:t>У штриховому коді</w:t>
      </w:r>
      <w:r w:rsidRPr="00CF1A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72EA" w:rsidRPr="00CF1A31">
        <w:rPr>
          <w:rFonts w:ascii="Times New Roman" w:hAnsi="Times New Roman" w:cs="Times New Roman"/>
          <w:sz w:val="28"/>
          <w:szCs w:val="28"/>
        </w:rPr>
        <w:t xml:space="preserve">міжнародної системи кодування </w:t>
      </w:r>
      <w:r w:rsidR="00D46011" w:rsidRPr="00CF1A31">
        <w:rPr>
          <w:rFonts w:ascii="Times New Roman" w:hAnsi="Times New Roman" w:cs="Times New Roman"/>
          <w:sz w:val="28"/>
          <w:szCs w:val="28"/>
        </w:rPr>
        <w:t>товарів</w:t>
      </w:r>
      <w:r w:rsidR="008072EA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913CFE" w:rsidRPr="00CF1A31">
        <w:rPr>
          <w:rFonts w:ascii="Times New Roman" w:hAnsi="Times New Roman" w:cs="Times New Roman"/>
          <w:sz w:val="28"/>
          <w:szCs w:val="28"/>
        </w:rPr>
        <w:t xml:space="preserve">EAN-13 </w:t>
      </w:r>
      <w:r w:rsidR="00D46011" w:rsidRPr="00CF1A31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D135D1" w:rsidRPr="00CF1A31">
        <w:rPr>
          <w:rFonts w:ascii="Times New Roman" w:hAnsi="Times New Roman" w:cs="Times New Roman"/>
          <w:sz w:val="28"/>
          <w:szCs w:val="28"/>
        </w:rPr>
        <w:t xml:space="preserve">ISMN наводять </w:t>
      </w:r>
      <w:r w:rsidR="00913CFE" w:rsidRPr="00CF1A31">
        <w:rPr>
          <w:rFonts w:ascii="Times New Roman" w:hAnsi="Times New Roman" w:cs="Times New Roman"/>
          <w:sz w:val="28"/>
          <w:szCs w:val="28"/>
        </w:rPr>
        <w:t>у нижньому правому квадраті четвертої сторінки обкладинки чи суперобкладинки книги (пакованні) або на задньому боці палітурки біля корінця з урахуванням відповідних зон стабілізац</w:t>
      </w:r>
      <w:r w:rsidR="006A5B19" w:rsidRPr="00CF1A31">
        <w:rPr>
          <w:rFonts w:ascii="Times New Roman" w:hAnsi="Times New Roman" w:cs="Times New Roman"/>
          <w:sz w:val="28"/>
          <w:szCs w:val="28"/>
        </w:rPr>
        <w:t>ії навколо штри</w:t>
      </w:r>
      <w:r w:rsidR="00E80A44" w:rsidRPr="00CF1A31">
        <w:rPr>
          <w:rFonts w:ascii="Times New Roman" w:hAnsi="Times New Roman" w:cs="Times New Roman"/>
          <w:sz w:val="28"/>
          <w:szCs w:val="28"/>
        </w:rPr>
        <w:t>х</w:t>
      </w:r>
      <w:r w:rsidR="006A5B19" w:rsidRPr="00CF1A31">
        <w:rPr>
          <w:rFonts w:ascii="Times New Roman" w:hAnsi="Times New Roman" w:cs="Times New Roman"/>
          <w:sz w:val="28"/>
          <w:szCs w:val="28"/>
        </w:rPr>
        <w:t>кодової позначки.</w:t>
      </w:r>
    </w:p>
    <w:p w14:paraId="732879DA" w14:textId="77777777" w:rsidR="0050374B" w:rsidRPr="00CF1A31" w:rsidRDefault="006A5B19" w:rsidP="00327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У</w:t>
      </w:r>
      <w:r w:rsidR="00913CFE" w:rsidRPr="00CF1A31">
        <w:rPr>
          <w:rFonts w:ascii="Times New Roman" w:hAnsi="Times New Roman" w:cs="Times New Roman"/>
          <w:sz w:val="28"/>
          <w:szCs w:val="28"/>
        </w:rPr>
        <w:t xml:space="preserve"> багатотомних виданнях одного твору на кожному з томів наводять один штриховий код на основі IS</w:t>
      </w:r>
      <w:r w:rsidR="008B58F2" w:rsidRPr="00CF1A31">
        <w:rPr>
          <w:rFonts w:ascii="Times New Roman" w:hAnsi="Times New Roman" w:cs="Times New Roman"/>
          <w:sz w:val="28"/>
          <w:szCs w:val="28"/>
        </w:rPr>
        <w:t>MN</w:t>
      </w:r>
      <w:r w:rsidR="00913CF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Pr="00CF1A31">
        <w:rPr>
          <w:rFonts w:ascii="Times New Roman" w:hAnsi="Times New Roman" w:cs="Times New Roman"/>
          <w:sz w:val="28"/>
          <w:szCs w:val="28"/>
        </w:rPr>
        <w:t>конкретного тому.</w:t>
      </w:r>
    </w:p>
    <w:p w14:paraId="72D78B44" w14:textId="77777777" w:rsidR="0050374B" w:rsidRPr="00CF1A31" w:rsidRDefault="006A5B19" w:rsidP="00327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Н</w:t>
      </w:r>
      <w:r w:rsidR="00913CFE" w:rsidRPr="00CF1A31">
        <w:rPr>
          <w:rFonts w:ascii="Times New Roman" w:hAnsi="Times New Roman" w:cs="Times New Roman"/>
          <w:sz w:val="28"/>
          <w:szCs w:val="28"/>
        </w:rPr>
        <w:t>а виданнях, випущених спільно двома а</w:t>
      </w:r>
      <w:r w:rsidR="00AF0DC0" w:rsidRPr="00CF1A31">
        <w:rPr>
          <w:rFonts w:ascii="Times New Roman" w:hAnsi="Times New Roman" w:cs="Times New Roman"/>
          <w:sz w:val="28"/>
          <w:szCs w:val="28"/>
        </w:rPr>
        <w:t>бо кількома видавцями, наводять</w:t>
      </w:r>
      <w:r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913CFE" w:rsidRPr="00CF1A31">
        <w:rPr>
          <w:rFonts w:ascii="Times New Roman" w:hAnsi="Times New Roman" w:cs="Times New Roman"/>
          <w:sz w:val="28"/>
          <w:szCs w:val="28"/>
        </w:rPr>
        <w:t>один штриховий код на основі IS</w:t>
      </w:r>
      <w:r w:rsidR="008B58F2" w:rsidRPr="00CF1A31">
        <w:rPr>
          <w:rFonts w:ascii="Times New Roman" w:hAnsi="Times New Roman" w:cs="Times New Roman"/>
          <w:sz w:val="28"/>
          <w:szCs w:val="28"/>
        </w:rPr>
        <w:t>M</w:t>
      </w:r>
      <w:r w:rsidR="00913CFE" w:rsidRPr="00CF1A31">
        <w:rPr>
          <w:rFonts w:ascii="Times New Roman" w:hAnsi="Times New Roman" w:cs="Times New Roman"/>
          <w:sz w:val="28"/>
          <w:szCs w:val="28"/>
        </w:rPr>
        <w:t>N одного з видавців-партнерів.</w:t>
      </w:r>
    </w:p>
    <w:p w14:paraId="52069F45" w14:textId="77777777" w:rsidR="00B61EAF" w:rsidRPr="00CF1A31" w:rsidRDefault="00B61EAF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7.2.5. Знак охорони авторського права © у виданнях, які містять твори науки, літератури та мистецтва, пода</w:t>
      </w:r>
      <w:r w:rsidR="00312E4E" w:rsidRPr="00CF1A31">
        <w:rPr>
          <w:rFonts w:ascii="Times New Roman" w:hAnsi="Times New Roman" w:cs="Times New Roman"/>
          <w:sz w:val="28"/>
          <w:szCs w:val="28"/>
        </w:rPr>
        <w:t>ю</w:t>
      </w:r>
      <w:r w:rsidRPr="00CF1A31">
        <w:rPr>
          <w:rFonts w:ascii="Times New Roman" w:hAnsi="Times New Roman" w:cs="Times New Roman"/>
          <w:sz w:val="28"/>
          <w:szCs w:val="28"/>
        </w:rPr>
        <w:t xml:space="preserve">ть відповідно до ДСТУ 8299:2015 </w:t>
      </w:r>
      <w:r w:rsidRPr="00CF1A31">
        <w:rPr>
          <w:rFonts w:ascii="Times New Roman" w:hAnsi="Times New Roman" w:cs="Times New Roman"/>
          <w:sz w:val="28"/>
          <w:szCs w:val="28"/>
        </w:rPr>
        <w:lastRenderedPageBreak/>
        <w:t>«Інформація та документація. Знак охорони авторського права. Правила подання у виданнях».</w:t>
      </w:r>
    </w:p>
    <w:p w14:paraId="631905BD" w14:textId="77777777" w:rsidR="00565C35" w:rsidRPr="00CF1A31" w:rsidRDefault="00B61EAF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A31">
        <w:rPr>
          <w:rFonts w:ascii="Times New Roman" w:hAnsi="Times New Roman" w:cs="Times New Roman"/>
          <w:bCs/>
          <w:sz w:val="28"/>
          <w:szCs w:val="28"/>
        </w:rPr>
        <w:t>7.3.</w:t>
      </w:r>
      <w:r w:rsidR="004C6977" w:rsidRPr="00CF1A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5C35" w:rsidRPr="00CF1A31">
        <w:rPr>
          <w:rFonts w:ascii="Times New Roman" w:hAnsi="Times New Roman" w:cs="Times New Roman"/>
          <w:bCs/>
          <w:sz w:val="28"/>
          <w:szCs w:val="28"/>
        </w:rPr>
        <w:t>На останній сторінці розміщують</w:t>
      </w:r>
      <w:r w:rsidR="00077636" w:rsidRPr="00CF1A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31E4" w:rsidRPr="00CF1A31">
        <w:rPr>
          <w:rFonts w:ascii="Times New Roman" w:hAnsi="Times New Roman" w:cs="Times New Roman"/>
          <w:bCs/>
          <w:sz w:val="28"/>
          <w:szCs w:val="28"/>
        </w:rPr>
        <w:t>надвипускні та випускні дан</w:t>
      </w:r>
      <w:r w:rsidR="00FF1660" w:rsidRPr="00CF1A31">
        <w:rPr>
          <w:rFonts w:ascii="Times New Roman" w:hAnsi="Times New Roman" w:cs="Times New Roman"/>
          <w:bCs/>
          <w:sz w:val="28"/>
          <w:szCs w:val="28"/>
        </w:rPr>
        <w:t xml:space="preserve">і, </w:t>
      </w:r>
      <w:r w:rsidR="00077636" w:rsidRPr="00CF1A31">
        <w:rPr>
          <w:rFonts w:ascii="Times New Roman" w:hAnsi="Times New Roman" w:cs="Times New Roman"/>
          <w:bCs/>
          <w:sz w:val="28"/>
          <w:szCs w:val="28"/>
        </w:rPr>
        <w:t>які складають частину вихідних відомостей</w:t>
      </w:r>
      <w:r w:rsidR="007368A0" w:rsidRPr="00CF1A3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1FDFE2C" w14:textId="77777777" w:rsidR="00565C35" w:rsidRPr="00CF1A31" w:rsidRDefault="00B61EAF" w:rsidP="00CF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7.3.1.</w:t>
      </w:r>
      <w:r w:rsidR="00FF1660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126D2A" w:rsidRPr="00CF1A31">
        <w:rPr>
          <w:rFonts w:ascii="Times New Roman" w:hAnsi="Times New Roman" w:cs="Times New Roman"/>
          <w:sz w:val="28"/>
          <w:szCs w:val="28"/>
        </w:rPr>
        <w:t xml:space="preserve">Надвипускні дані розміщують </w:t>
      </w:r>
      <w:r w:rsidR="00FF1660" w:rsidRPr="00CF1A31">
        <w:rPr>
          <w:rFonts w:ascii="Times New Roman" w:hAnsi="Times New Roman" w:cs="Times New Roman"/>
          <w:sz w:val="28"/>
          <w:szCs w:val="28"/>
        </w:rPr>
        <w:t xml:space="preserve">у верхній частині, </w:t>
      </w:r>
      <w:r w:rsidR="00126D2A" w:rsidRPr="00CF1A31">
        <w:rPr>
          <w:rFonts w:ascii="Times New Roman" w:hAnsi="Times New Roman" w:cs="Times New Roman"/>
          <w:sz w:val="28"/>
          <w:szCs w:val="28"/>
        </w:rPr>
        <w:t xml:space="preserve">над випускними даними, </w:t>
      </w:r>
      <w:r w:rsidR="00565C35" w:rsidRPr="00CF1A31">
        <w:rPr>
          <w:rFonts w:ascii="Times New Roman" w:hAnsi="Times New Roman" w:cs="Times New Roman"/>
          <w:sz w:val="28"/>
          <w:szCs w:val="28"/>
        </w:rPr>
        <w:t xml:space="preserve">що </w:t>
      </w:r>
      <w:r w:rsidR="002505A0" w:rsidRPr="00CF1A31">
        <w:rPr>
          <w:rFonts w:ascii="Times New Roman" w:hAnsi="Times New Roman" w:cs="Times New Roman"/>
          <w:sz w:val="28"/>
          <w:szCs w:val="28"/>
        </w:rPr>
        <w:t xml:space="preserve">повторюють </w:t>
      </w:r>
      <w:r w:rsidR="00565C35" w:rsidRPr="00CF1A31">
        <w:rPr>
          <w:rFonts w:ascii="Times New Roman" w:hAnsi="Times New Roman" w:cs="Times New Roman"/>
          <w:sz w:val="28"/>
          <w:szCs w:val="28"/>
        </w:rPr>
        <w:t>основні відомості (</w:t>
      </w:r>
      <w:r w:rsidR="00126D2A" w:rsidRPr="00CF1A31">
        <w:rPr>
          <w:rFonts w:ascii="Times New Roman" w:hAnsi="Times New Roman" w:cs="Times New Roman"/>
          <w:sz w:val="28"/>
          <w:szCs w:val="28"/>
        </w:rPr>
        <w:t xml:space="preserve">про серію, автора, назву видання та підзаголовкові дані) з </w:t>
      </w:r>
      <w:r w:rsidR="007368A0" w:rsidRPr="00CF1A31">
        <w:rPr>
          <w:rFonts w:ascii="Times New Roman" w:hAnsi="Times New Roman" w:cs="Times New Roman"/>
          <w:sz w:val="28"/>
          <w:szCs w:val="28"/>
        </w:rPr>
        <w:t>титульної сторінки, а також можуть</w:t>
      </w:r>
      <w:r w:rsidR="00126D2A" w:rsidRPr="00CF1A31">
        <w:rPr>
          <w:rFonts w:ascii="Times New Roman" w:hAnsi="Times New Roman" w:cs="Times New Roman"/>
          <w:sz w:val="28"/>
          <w:szCs w:val="28"/>
        </w:rPr>
        <w:t xml:space="preserve"> містити відомості про редакційно-видавничих фахівців, які є факультативними.</w:t>
      </w:r>
    </w:p>
    <w:p w14:paraId="180CC803" w14:textId="77777777" w:rsidR="00565C35" w:rsidRPr="00CF1A31" w:rsidRDefault="00126D2A" w:rsidP="00CF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 xml:space="preserve">Надвипускні дані </w:t>
      </w:r>
      <w:r w:rsidR="007368A0" w:rsidRPr="00CF1A31">
        <w:rPr>
          <w:rFonts w:ascii="Times New Roman" w:hAnsi="Times New Roman" w:cs="Times New Roman"/>
          <w:sz w:val="28"/>
          <w:szCs w:val="28"/>
        </w:rPr>
        <w:t xml:space="preserve">містять </w:t>
      </w:r>
      <w:r w:rsidR="00C72686" w:rsidRPr="00CF1A31">
        <w:rPr>
          <w:rFonts w:ascii="Times New Roman" w:hAnsi="Times New Roman" w:cs="Times New Roman"/>
          <w:sz w:val="28"/>
          <w:szCs w:val="28"/>
        </w:rPr>
        <w:t>такі відомості</w:t>
      </w:r>
      <w:r w:rsidRPr="00CF1A31">
        <w:rPr>
          <w:rFonts w:ascii="Times New Roman" w:hAnsi="Times New Roman" w:cs="Times New Roman"/>
          <w:sz w:val="28"/>
          <w:szCs w:val="28"/>
        </w:rPr>
        <w:t>:</w:t>
      </w:r>
    </w:p>
    <w:p w14:paraId="3D61CF64" w14:textId="174F82E5" w:rsidR="00565C35" w:rsidRPr="00CF1A31" w:rsidRDefault="00821E3F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565C3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126D2A" w:rsidRPr="00CF1A31">
        <w:rPr>
          <w:rFonts w:ascii="Times New Roman" w:hAnsi="Times New Roman" w:cs="Times New Roman"/>
          <w:sz w:val="28"/>
          <w:szCs w:val="28"/>
        </w:rPr>
        <w:t>вид видання за цільовим призначенням;</w:t>
      </w:r>
    </w:p>
    <w:p w14:paraId="6C5E00EC" w14:textId="7428B891" w:rsidR="00565C35" w:rsidRPr="00CF1A31" w:rsidRDefault="00821E3F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565C3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126D2A" w:rsidRPr="00CF1A31">
        <w:rPr>
          <w:rFonts w:ascii="Times New Roman" w:hAnsi="Times New Roman" w:cs="Times New Roman"/>
          <w:sz w:val="28"/>
          <w:szCs w:val="28"/>
        </w:rPr>
        <w:t>назва серії (підсерії);</w:t>
      </w:r>
    </w:p>
    <w:p w14:paraId="6D565684" w14:textId="281C2BCD" w:rsidR="00565C35" w:rsidRPr="00CF1A31" w:rsidRDefault="00821E3F" w:rsidP="00252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565C3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126D2A" w:rsidRPr="00CF1A31">
        <w:rPr>
          <w:rFonts w:ascii="Times New Roman" w:hAnsi="Times New Roman" w:cs="Times New Roman"/>
          <w:sz w:val="28"/>
          <w:szCs w:val="28"/>
        </w:rPr>
        <w:t>прізв</w:t>
      </w:r>
      <w:r w:rsidR="00565C35" w:rsidRPr="00CF1A31">
        <w:rPr>
          <w:rFonts w:ascii="Times New Roman" w:hAnsi="Times New Roman" w:cs="Times New Roman"/>
          <w:sz w:val="28"/>
          <w:szCs w:val="28"/>
        </w:rPr>
        <w:t>ище, ім’я та по батькові автора</w:t>
      </w:r>
      <w:r w:rsidR="00126D2A" w:rsidRPr="00CF1A31">
        <w:rPr>
          <w:rFonts w:ascii="Times New Roman" w:hAnsi="Times New Roman" w:cs="Times New Roman"/>
          <w:sz w:val="28"/>
          <w:szCs w:val="28"/>
        </w:rPr>
        <w:t>(-ів) (якщо авторів від одного до трьох) у повній формі;</w:t>
      </w:r>
      <w:r w:rsidR="00312E4E" w:rsidRPr="00CF1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41FEAA" w14:textId="4CCF65C4" w:rsidR="00565C35" w:rsidRPr="00CF1A31" w:rsidRDefault="00821E3F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565C3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126D2A" w:rsidRPr="00CF1A31">
        <w:rPr>
          <w:rFonts w:ascii="Times New Roman" w:hAnsi="Times New Roman" w:cs="Times New Roman"/>
          <w:sz w:val="28"/>
          <w:szCs w:val="28"/>
        </w:rPr>
        <w:t xml:space="preserve">назва видання; </w:t>
      </w:r>
    </w:p>
    <w:p w14:paraId="12D38B37" w14:textId="01626B7A" w:rsidR="00565C35" w:rsidRPr="00CF1A31" w:rsidRDefault="00821E3F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D2A" w:rsidRPr="00CF1A31">
        <w:rPr>
          <w:rFonts w:ascii="Times New Roman" w:hAnsi="Times New Roman" w:cs="Times New Roman"/>
          <w:sz w:val="28"/>
          <w:szCs w:val="28"/>
        </w:rPr>
        <w:t>підзаголовкові дані;</w:t>
      </w:r>
    </w:p>
    <w:p w14:paraId="58906D15" w14:textId="24C260F7" w:rsidR="00126D2A" w:rsidRPr="00CF1A31" w:rsidRDefault="00821E3F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565C3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126D2A" w:rsidRPr="00CF1A31">
        <w:rPr>
          <w:rFonts w:ascii="Times New Roman" w:hAnsi="Times New Roman" w:cs="Times New Roman"/>
          <w:sz w:val="28"/>
          <w:szCs w:val="28"/>
        </w:rPr>
        <w:t>прізвище, ім’я та по батькові укладача (від одного до трьох укладачів) у повній формі;</w:t>
      </w:r>
    </w:p>
    <w:p w14:paraId="37B5AFFF" w14:textId="5AC01E71" w:rsidR="004C7565" w:rsidRPr="00CF1A31" w:rsidRDefault="00821E3F" w:rsidP="00252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565C3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126D2A" w:rsidRPr="00CF1A31">
        <w:rPr>
          <w:rFonts w:ascii="Times New Roman" w:hAnsi="Times New Roman" w:cs="Times New Roman"/>
          <w:sz w:val="28"/>
          <w:szCs w:val="28"/>
        </w:rPr>
        <w:t>відомості про мову основного тексту виданн</w:t>
      </w:r>
      <w:r w:rsidR="003C44D1" w:rsidRPr="00CF1A31">
        <w:rPr>
          <w:rFonts w:ascii="Times New Roman" w:hAnsi="Times New Roman" w:cs="Times New Roman"/>
          <w:sz w:val="28"/>
          <w:szCs w:val="28"/>
        </w:rPr>
        <w:t>я (наприклад: «Польською мовою»</w:t>
      </w:r>
      <w:r w:rsidR="00B80382" w:rsidRPr="00CF1A31">
        <w:rPr>
          <w:rFonts w:ascii="Times New Roman" w:hAnsi="Times New Roman" w:cs="Times New Roman"/>
          <w:sz w:val="28"/>
          <w:szCs w:val="28"/>
        </w:rPr>
        <w:t>)</w:t>
      </w:r>
      <w:r w:rsidR="00126D2A" w:rsidRPr="00CF1A31">
        <w:rPr>
          <w:rFonts w:ascii="Times New Roman" w:hAnsi="Times New Roman" w:cs="Times New Roman"/>
          <w:sz w:val="28"/>
          <w:szCs w:val="28"/>
        </w:rPr>
        <w:t xml:space="preserve">, крім україномовних видань. </w:t>
      </w:r>
    </w:p>
    <w:p w14:paraId="502D9CA8" w14:textId="77777777" w:rsidR="004C7565" w:rsidRPr="00CF1A31" w:rsidRDefault="00B61EA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7</w:t>
      </w:r>
      <w:r w:rsidR="00FC0FAD" w:rsidRPr="00CF1A31">
        <w:rPr>
          <w:rFonts w:ascii="Times New Roman" w:hAnsi="Times New Roman" w:cs="Times New Roman"/>
          <w:sz w:val="28"/>
          <w:szCs w:val="28"/>
        </w:rPr>
        <w:t>.</w:t>
      </w:r>
      <w:r w:rsidRPr="00CF1A31">
        <w:rPr>
          <w:rFonts w:ascii="Times New Roman" w:hAnsi="Times New Roman" w:cs="Times New Roman"/>
          <w:sz w:val="28"/>
          <w:szCs w:val="28"/>
        </w:rPr>
        <w:t>3.</w:t>
      </w:r>
      <w:r w:rsidR="00FC0FAD" w:rsidRPr="00CF1A31">
        <w:rPr>
          <w:rFonts w:ascii="Times New Roman" w:hAnsi="Times New Roman" w:cs="Times New Roman"/>
          <w:sz w:val="28"/>
          <w:szCs w:val="28"/>
        </w:rPr>
        <w:t>2</w:t>
      </w:r>
      <w:r w:rsidR="00B07800" w:rsidRPr="00CF1A31">
        <w:rPr>
          <w:rFonts w:ascii="Times New Roman" w:hAnsi="Times New Roman" w:cs="Times New Roman"/>
          <w:sz w:val="28"/>
          <w:szCs w:val="28"/>
        </w:rPr>
        <w:t>.</w:t>
      </w:r>
      <w:r w:rsidR="00126D2A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126D2A" w:rsidRPr="00CF1A31">
        <w:rPr>
          <w:rFonts w:ascii="Times New Roman" w:hAnsi="Times New Roman" w:cs="Times New Roman"/>
          <w:bCs/>
          <w:sz w:val="28"/>
          <w:szCs w:val="28"/>
        </w:rPr>
        <w:t>Випускні дані розм</w:t>
      </w:r>
      <w:r w:rsidR="00FD3858" w:rsidRPr="00CF1A31">
        <w:rPr>
          <w:rFonts w:ascii="Times New Roman" w:hAnsi="Times New Roman" w:cs="Times New Roman"/>
          <w:bCs/>
          <w:sz w:val="28"/>
          <w:szCs w:val="28"/>
        </w:rPr>
        <w:t>іщують після надвипускних даних</w:t>
      </w:r>
      <w:r w:rsidR="00B80382" w:rsidRPr="00CF1A31">
        <w:rPr>
          <w:rFonts w:ascii="Times New Roman" w:hAnsi="Times New Roman" w:cs="Times New Roman"/>
          <w:bCs/>
          <w:sz w:val="28"/>
          <w:szCs w:val="28"/>
        </w:rPr>
        <w:t>.</w:t>
      </w:r>
      <w:r w:rsidR="004C7565" w:rsidRPr="00CF1A3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0DFBCC4" w14:textId="77777777" w:rsidR="004C7565" w:rsidRPr="00CF1A31" w:rsidRDefault="00126D2A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Випускні дані містять такі відомості:</w:t>
      </w:r>
    </w:p>
    <w:p w14:paraId="2259559D" w14:textId="5C1556D3" w:rsidR="004C7565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126D2A" w:rsidRPr="00CF1A31">
        <w:rPr>
          <w:rFonts w:ascii="Times New Roman" w:hAnsi="Times New Roman" w:cs="Times New Roman"/>
          <w:sz w:val="28"/>
          <w:szCs w:val="28"/>
        </w:rPr>
        <w:t xml:space="preserve"> формат видання та частку аркуша;</w:t>
      </w:r>
    </w:p>
    <w:p w14:paraId="58363A88" w14:textId="4B55D172" w:rsidR="004C7565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126D2A" w:rsidRPr="00CF1A31">
        <w:rPr>
          <w:rFonts w:ascii="Times New Roman" w:hAnsi="Times New Roman" w:cs="Times New Roman"/>
          <w:sz w:val="28"/>
          <w:szCs w:val="28"/>
        </w:rPr>
        <w:t xml:space="preserve"> обсяг видання в умовних друкованих аркушах;</w:t>
      </w:r>
    </w:p>
    <w:p w14:paraId="33705839" w14:textId="570D3C0F" w:rsidR="004C7565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126D2A" w:rsidRPr="00CF1A31">
        <w:rPr>
          <w:rFonts w:ascii="Times New Roman" w:hAnsi="Times New Roman" w:cs="Times New Roman"/>
          <w:sz w:val="28"/>
          <w:szCs w:val="28"/>
        </w:rPr>
        <w:t xml:space="preserve"> тираж;</w:t>
      </w:r>
    </w:p>
    <w:p w14:paraId="77F55892" w14:textId="139D6FA8" w:rsidR="004C7565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126D2A" w:rsidRPr="00CF1A31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210836581"/>
      <w:r w:rsidR="00126D2A" w:rsidRPr="00CF1A31">
        <w:rPr>
          <w:rFonts w:ascii="Times New Roman" w:hAnsi="Times New Roman" w:cs="Times New Roman"/>
          <w:sz w:val="28"/>
          <w:szCs w:val="28"/>
        </w:rPr>
        <w:t xml:space="preserve">номер замовлення </w:t>
      </w:r>
      <w:r w:rsidR="00594EEE" w:rsidRPr="00CF1A31">
        <w:rPr>
          <w:rFonts w:ascii="Times New Roman" w:hAnsi="Times New Roman" w:cs="Times New Roman"/>
          <w:sz w:val="28"/>
          <w:szCs w:val="28"/>
        </w:rPr>
        <w:t>виготовлювача</w:t>
      </w:r>
      <w:r w:rsidR="00126D2A" w:rsidRPr="00CF1A31">
        <w:rPr>
          <w:rFonts w:ascii="Times New Roman" w:hAnsi="Times New Roman" w:cs="Times New Roman"/>
          <w:sz w:val="28"/>
          <w:szCs w:val="28"/>
        </w:rPr>
        <w:t xml:space="preserve"> видавничої продукції</w:t>
      </w:r>
      <w:bookmarkEnd w:id="10"/>
      <w:r w:rsidR="00126D2A" w:rsidRPr="00CF1A31">
        <w:rPr>
          <w:rFonts w:ascii="Times New Roman" w:hAnsi="Times New Roman" w:cs="Times New Roman"/>
          <w:sz w:val="28"/>
          <w:szCs w:val="28"/>
        </w:rPr>
        <w:t>;</w:t>
      </w:r>
    </w:p>
    <w:p w14:paraId="1A53DF63" w14:textId="0AC007BF" w:rsidR="004C7565" w:rsidRPr="00CF1A31" w:rsidRDefault="00821E3F" w:rsidP="00252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3E455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FD3858" w:rsidRPr="00CF1A31">
        <w:rPr>
          <w:rFonts w:ascii="Times New Roman" w:hAnsi="Times New Roman" w:cs="Times New Roman"/>
          <w:sz w:val="28"/>
          <w:szCs w:val="28"/>
        </w:rPr>
        <w:t xml:space="preserve">повна назва, </w:t>
      </w:r>
      <w:r w:rsidR="00126D2A" w:rsidRPr="00CF1A31">
        <w:rPr>
          <w:rFonts w:ascii="Times New Roman" w:hAnsi="Times New Roman" w:cs="Times New Roman"/>
          <w:sz w:val="28"/>
          <w:szCs w:val="28"/>
        </w:rPr>
        <w:t>найменування (ім’я) видавця із зазначенням організаційн</w:t>
      </w:r>
      <w:r w:rsidR="00554E00" w:rsidRPr="00CF1A31">
        <w:rPr>
          <w:rFonts w:ascii="Times New Roman" w:hAnsi="Times New Roman" w:cs="Times New Roman"/>
          <w:sz w:val="28"/>
          <w:szCs w:val="28"/>
        </w:rPr>
        <w:t>о-правової форми господарювання</w:t>
      </w:r>
      <w:r w:rsidR="004C7565" w:rsidRPr="00CF1A31">
        <w:rPr>
          <w:rFonts w:ascii="Times New Roman" w:hAnsi="Times New Roman" w:cs="Times New Roman"/>
          <w:sz w:val="28"/>
          <w:szCs w:val="28"/>
        </w:rPr>
        <w:t xml:space="preserve"> та відомості</w:t>
      </w:r>
      <w:r w:rsidR="00126D2A" w:rsidRPr="00CF1A31">
        <w:rPr>
          <w:rFonts w:ascii="Times New Roman" w:hAnsi="Times New Roman" w:cs="Times New Roman"/>
          <w:sz w:val="28"/>
          <w:szCs w:val="28"/>
        </w:rPr>
        <w:t xml:space="preserve"> про місцезнаходження;</w:t>
      </w:r>
    </w:p>
    <w:p w14:paraId="1EADA6AB" w14:textId="09AC4034" w:rsidR="004C7565" w:rsidRPr="00CF1A31" w:rsidRDefault="00821E3F" w:rsidP="00252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554E00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126D2A" w:rsidRPr="00CF1A31">
        <w:rPr>
          <w:rFonts w:ascii="Times New Roman" w:hAnsi="Times New Roman" w:cs="Times New Roman"/>
          <w:sz w:val="28"/>
          <w:szCs w:val="28"/>
        </w:rPr>
        <w:t xml:space="preserve">відомості про внесення видавця до </w:t>
      </w:r>
      <w:bookmarkStart w:id="11" w:name="_Hlk210836876"/>
      <w:r w:rsidR="00126D2A" w:rsidRPr="00CF1A31">
        <w:rPr>
          <w:rFonts w:ascii="Times New Roman" w:hAnsi="Times New Roman" w:cs="Times New Roman"/>
          <w:sz w:val="28"/>
          <w:szCs w:val="28"/>
        </w:rPr>
        <w:t xml:space="preserve">Державного реєстру </w:t>
      </w:r>
      <w:r w:rsidR="00554E00" w:rsidRPr="00CF1A31">
        <w:rPr>
          <w:rFonts w:ascii="Times New Roman" w:hAnsi="Times New Roman" w:cs="Times New Roman"/>
          <w:sz w:val="28"/>
          <w:szCs w:val="28"/>
        </w:rPr>
        <w:t xml:space="preserve">видавців, виготовлювачів </w:t>
      </w:r>
      <w:r w:rsidR="004C7565" w:rsidRPr="00CF1A31">
        <w:rPr>
          <w:rFonts w:ascii="Times New Roman" w:hAnsi="Times New Roman" w:cs="Times New Roman"/>
          <w:sz w:val="28"/>
          <w:szCs w:val="28"/>
        </w:rPr>
        <w:t>і</w:t>
      </w:r>
      <w:r w:rsidR="00554E00" w:rsidRPr="00CF1A31">
        <w:rPr>
          <w:rFonts w:ascii="Times New Roman" w:hAnsi="Times New Roman" w:cs="Times New Roman"/>
          <w:sz w:val="28"/>
          <w:szCs w:val="28"/>
        </w:rPr>
        <w:t xml:space="preserve"> розповсюджувачів </w:t>
      </w:r>
      <w:r w:rsidR="003E4555" w:rsidRPr="00CF1A31">
        <w:rPr>
          <w:rFonts w:ascii="Times New Roman" w:hAnsi="Times New Roman" w:cs="Times New Roman"/>
          <w:sz w:val="28"/>
          <w:szCs w:val="28"/>
        </w:rPr>
        <w:t>видавничої продукції</w:t>
      </w:r>
      <w:bookmarkEnd w:id="11"/>
      <w:r w:rsidR="003E4555" w:rsidRPr="00CF1A31">
        <w:rPr>
          <w:rFonts w:ascii="Times New Roman" w:hAnsi="Times New Roman" w:cs="Times New Roman"/>
          <w:sz w:val="28"/>
          <w:szCs w:val="28"/>
        </w:rPr>
        <w:t>;</w:t>
      </w:r>
      <w:r w:rsidR="00554E00" w:rsidRPr="00CF1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FAF76" w14:textId="7FC4AD8F" w:rsidR="004C7565" w:rsidRPr="00CF1A31" w:rsidRDefault="00821E3F" w:rsidP="00252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3E4555" w:rsidRPr="00CF1A31">
        <w:rPr>
          <w:rFonts w:ascii="Times New Roman" w:hAnsi="Times New Roman" w:cs="Times New Roman"/>
          <w:sz w:val="28"/>
          <w:szCs w:val="28"/>
        </w:rPr>
        <w:t xml:space="preserve"> повна назва, на</w:t>
      </w:r>
      <w:r w:rsidR="00126D2A" w:rsidRPr="00CF1A31">
        <w:rPr>
          <w:rFonts w:ascii="Times New Roman" w:hAnsi="Times New Roman" w:cs="Times New Roman"/>
          <w:sz w:val="28"/>
          <w:szCs w:val="28"/>
        </w:rPr>
        <w:t>йменування (ім’я) та відомості про місцезнаходження виготовлювача видавничої продукції;</w:t>
      </w:r>
    </w:p>
    <w:p w14:paraId="4E5B0454" w14:textId="29C003EB" w:rsidR="004C7565" w:rsidRPr="00CF1A31" w:rsidRDefault="00821E3F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3E455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126D2A" w:rsidRPr="00CF1A31">
        <w:rPr>
          <w:rFonts w:ascii="Times New Roman" w:hAnsi="Times New Roman" w:cs="Times New Roman"/>
          <w:sz w:val="28"/>
          <w:szCs w:val="28"/>
        </w:rPr>
        <w:t xml:space="preserve">відомості про внесення виготовлювача видавничої продукції до </w:t>
      </w:r>
      <w:r w:rsidR="003E4555" w:rsidRPr="00CF1A31">
        <w:rPr>
          <w:rFonts w:ascii="Times New Roman" w:hAnsi="Times New Roman" w:cs="Times New Roman"/>
          <w:sz w:val="28"/>
          <w:szCs w:val="28"/>
        </w:rPr>
        <w:t>Державного реєстру видавців, виготовлювачів та розповсюджувачів видавничої продукції</w:t>
      </w:r>
      <w:r w:rsidR="0001116E" w:rsidRPr="00CF1A31">
        <w:rPr>
          <w:rFonts w:ascii="Times New Roman" w:hAnsi="Times New Roman" w:cs="Times New Roman"/>
          <w:sz w:val="28"/>
          <w:szCs w:val="28"/>
        </w:rPr>
        <w:t>.</w:t>
      </w:r>
      <w:r w:rsidR="003E4555" w:rsidRPr="00CF1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C1E8C7" w14:textId="77777777" w:rsidR="00332E10" w:rsidRPr="00CF1A31" w:rsidRDefault="00332E10" w:rsidP="00CF1A3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 xml:space="preserve">7.3.3. </w:t>
      </w:r>
      <w:r w:rsidR="006B26D2" w:rsidRPr="00CF1A31">
        <w:rPr>
          <w:rFonts w:ascii="Times New Roman" w:hAnsi="Times New Roman" w:cs="Times New Roman"/>
          <w:sz w:val="28"/>
          <w:szCs w:val="28"/>
        </w:rPr>
        <w:t xml:space="preserve">Основні види бібліографічних посилань, загальні положення щодо їхнього складу й структури, а також правила складання та розміщування в документах (виданнях, депонованих документах тощо) </w:t>
      </w:r>
      <w:r w:rsidR="00093544" w:rsidRPr="00CF1A31">
        <w:rPr>
          <w:rFonts w:ascii="Times New Roman" w:hAnsi="Times New Roman" w:cs="Times New Roman"/>
          <w:sz w:val="28"/>
          <w:szCs w:val="28"/>
        </w:rPr>
        <w:t>в</w:t>
      </w:r>
      <w:r w:rsidR="006B26D2" w:rsidRPr="00CF1A31">
        <w:rPr>
          <w:rFonts w:ascii="Times New Roman" w:hAnsi="Times New Roman" w:cs="Times New Roman"/>
          <w:sz w:val="28"/>
          <w:szCs w:val="28"/>
        </w:rPr>
        <w:t xml:space="preserve">становлює </w:t>
      </w:r>
      <w:r w:rsidRPr="00CF1A31">
        <w:rPr>
          <w:rFonts w:ascii="Times New Roman" w:hAnsi="Times New Roman" w:cs="Times New Roman"/>
          <w:sz w:val="28"/>
          <w:szCs w:val="28"/>
        </w:rPr>
        <w:t>ДСТУ 8302:2015 «Інформація та документація. Бібліографічне посилання. Загальні положення та правила складання</w:t>
      </w:r>
      <w:bookmarkStart w:id="12" w:name="_Hlk211867451"/>
      <w:r w:rsidR="006B26D2" w:rsidRPr="00CF1A31">
        <w:rPr>
          <w:rFonts w:ascii="Times New Roman" w:hAnsi="Times New Roman" w:cs="Times New Roman"/>
          <w:sz w:val="28"/>
          <w:szCs w:val="28"/>
        </w:rPr>
        <w:t>».</w:t>
      </w:r>
    </w:p>
    <w:bookmarkEnd w:id="12"/>
    <w:p w14:paraId="6E0BE119" w14:textId="77777777" w:rsidR="004C7565" w:rsidRPr="00CF1A31" w:rsidRDefault="00594EEE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8</w:t>
      </w:r>
      <w:r w:rsidR="007F7BB2" w:rsidRPr="00CF1A31">
        <w:rPr>
          <w:rFonts w:ascii="Times New Roman" w:hAnsi="Times New Roman" w:cs="Times New Roman"/>
          <w:sz w:val="28"/>
          <w:szCs w:val="28"/>
        </w:rPr>
        <w:t>.</w:t>
      </w:r>
      <w:r w:rsidR="0024668A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BC31B5" w:rsidRPr="00CF1A31">
        <w:rPr>
          <w:rFonts w:ascii="Times New Roman" w:hAnsi="Times New Roman" w:cs="Times New Roman"/>
          <w:sz w:val="28"/>
          <w:szCs w:val="28"/>
        </w:rPr>
        <w:t>При оформленні аркушевих текстових та аркушевих образотворчих видань вихідні відомості розміщують</w:t>
      </w:r>
      <w:r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671BB5" w:rsidRPr="00CF1A31">
        <w:rPr>
          <w:rFonts w:ascii="Times New Roman" w:hAnsi="Times New Roman" w:cs="Times New Roman"/>
          <w:sz w:val="28"/>
          <w:szCs w:val="28"/>
        </w:rPr>
        <w:t>на лицьовому боці</w:t>
      </w:r>
      <w:r w:rsidR="00671BB5" w:rsidRPr="00CF1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BB5" w:rsidRPr="00CF1A31">
        <w:rPr>
          <w:rFonts w:ascii="Times New Roman" w:hAnsi="Times New Roman" w:cs="Times New Roman"/>
          <w:sz w:val="28"/>
          <w:szCs w:val="28"/>
        </w:rPr>
        <w:t>аркуша</w:t>
      </w:r>
      <w:r w:rsidRPr="00CF1A31">
        <w:rPr>
          <w:rFonts w:ascii="Times New Roman" w:hAnsi="Times New Roman" w:cs="Times New Roman"/>
          <w:sz w:val="28"/>
          <w:szCs w:val="28"/>
        </w:rPr>
        <w:t>.</w:t>
      </w:r>
    </w:p>
    <w:p w14:paraId="58C76EDF" w14:textId="77777777" w:rsidR="004C7565" w:rsidRPr="00CF1A31" w:rsidRDefault="0041536F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B75AB4" w:rsidRPr="00CF1A31">
        <w:rPr>
          <w:rFonts w:ascii="Times New Roman" w:hAnsi="Times New Roman" w:cs="Times New Roman"/>
          <w:sz w:val="28"/>
          <w:szCs w:val="28"/>
        </w:rPr>
        <w:t>озволено</w:t>
      </w:r>
      <w:r w:rsidR="00B75AB4" w:rsidRPr="00CF1A3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BB1D82" w:rsidRPr="00CF1A31">
        <w:rPr>
          <w:rFonts w:ascii="Times New Roman" w:hAnsi="Times New Roman" w:cs="Times New Roman"/>
          <w:sz w:val="28"/>
          <w:szCs w:val="28"/>
        </w:rPr>
        <w:t>переносити всі або частину вихідних відомостей на зворотний бік аркуша. Ці вихідні відомості, а також відомості про мову тексту аркушевого видання розміщують у нижній частині аркуша.</w:t>
      </w:r>
    </w:p>
    <w:p w14:paraId="75F54556" w14:textId="77777777" w:rsidR="00BB1D82" w:rsidRPr="00CF1A31" w:rsidRDefault="00594EEE" w:rsidP="00CF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8.</w:t>
      </w:r>
      <w:r w:rsidR="0024668A" w:rsidRPr="00CF1A31">
        <w:rPr>
          <w:rFonts w:ascii="Times New Roman" w:hAnsi="Times New Roman" w:cs="Times New Roman"/>
          <w:sz w:val="28"/>
          <w:szCs w:val="28"/>
        </w:rPr>
        <w:t>1</w:t>
      </w:r>
      <w:r w:rsidR="00BB1D82" w:rsidRPr="00CF1A31">
        <w:rPr>
          <w:rFonts w:ascii="Times New Roman" w:hAnsi="Times New Roman" w:cs="Times New Roman"/>
          <w:sz w:val="28"/>
          <w:szCs w:val="28"/>
        </w:rPr>
        <w:t>. Вихідні відомості містять:</w:t>
      </w:r>
    </w:p>
    <w:p w14:paraId="5D71FCC3" w14:textId="62EB29BB" w:rsidR="00BB1D82" w:rsidRPr="00CF1A31" w:rsidRDefault="00821E3F" w:rsidP="00CF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BB1D82" w:rsidRPr="00CF1A31">
        <w:rPr>
          <w:rFonts w:ascii="Times New Roman" w:hAnsi="Times New Roman" w:cs="Times New Roman"/>
          <w:sz w:val="28"/>
          <w:szCs w:val="28"/>
        </w:rPr>
        <w:t xml:space="preserve"> надзаголовкові дані;</w:t>
      </w:r>
    </w:p>
    <w:p w14:paraId="78FA9CE1" w14:textId="6AB1FE54" w:rsidR="00BB1D82" w:rsidRPr="00CF1A31" w:rsidRDefault="00821E3F" w:rsidP="00CF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BB1D82" w:rsidRPr="00CF1A31">
        <w:rPr>
          <w:rFonts w:ascii="Times New Roman" w:hAnsi="Times New Roman" w:cs="Times New Roman"/>
          <w:sz w:val="28"/>
          <w:szCs w:val="28"/>
        </w:rPr>
        <w:t xml:space="preserve"> ім’я автора;</w:t>
      </w:r>
    </w:p>
    <w:p w14:paraId="41614DFD" w14:textId="6FE7518C" w:rsidR="00BB1D82" w:rsidRPr="00CF1A31" w:rsidRDefault="00821E3F" w:rsidP="00CF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BB1D82" w:rsidRPr="00CF1A31">
        <w:rPr>
          <w:rFonts w:ascii="Times New Roman" w:hAnsi="Times New Roman" w:cs="Times New Roman"/>
          <w:sz w:val="28"/>
          <w:szCs w:val="28"/>
        </w:rPr>
        <w:t xml:space="preserve"> назву видання (твору мистецтва</w:t>
      </w:r>
      <w:r w:rsidR="006E2464" w:rsidRPr="00CF1A31">
        <w:rPr>
          <w:rFonts w:ascii="Times New Roman" w:hAnsi="Times New Roman" w:cs="Times New Roman"/>
          <w:sz w:val="28"/>
          <w:szCs w:val="28"/>
        </w:rPr>
        <w:t>)</w:t>
      </w:r>
      <w:r w:rsidR="00BB1D82" w:rsidRPr="00CF1A31">
        <w:rPr>
          <w:rFonts w:ascii="Times New Roman" w:hAnsi="Times New Roman" w:cs="Times New Roman"/>
          <w:sz w:val="28"/>
          <w:szCs w:val="28"/>
        </w:rPr>
        <w:t>;</w:t>
      </w:r>
    </w:p>
    <w:p w14:paraId="4CF9AC44" w14:textId="12A1BDFE" w:rsidR="0028435F" w:rsidRPr="00CF1A31" w:rsidRDefault="00821E3F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35F" w:rsidRPr="00CF1A31">
        <w:rPr>
          <w:rFonts w:ascii="Times New Roman" w:hAnsi="Times New Roman" w:cs="Times New Roman"/>
          <w:sz w:val="28"/>
          <w:szCs w:val="28"/>
        </w:rPr>
        <w:t>підзаголовкові дані;</w:t>
      </w:r>
    </w:p>
    <w:p w14:paraId="21527FE0" w14:textId="10F3605C" w:rsidR="0028435F" w:rsidRPr="00CF1A31" w:rsidRDefault="00821E3F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28435F" w:rsidRPr="00CF1A31">
        <w:rPr>
          <w:rFonts w:ascii="Times New Roman" w:hAnsi="Times New Roman" w:cs="Times New Roman"/>
          <w:sz w:val="28"/>
          <w:szCs w:val="28"/>
        </w:rPr>
        <w:t xml:space="preserve"> вихідні дані;</w:t>
      </w:r>
    </w:p>
    <w:p w14:paraId="75007FAD" w14:textId="7DA00712" w:rsidR="0028435F" w:rsidRPr="00CF1A31" w:rsidRDefault="00821E3F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28435F" w:rsidRPr="00CF1A31">
        <w:rPr>
          <w:rFonts w:ascii="Times New Roman" w:hAnsi="Times New Roman" w:cs="Times New Roman"/>
          <w:sz w:val="28"/>
          <w:szCs w:val="28"/>
        </w:rPr>
        <w:t xml:space="preserve"> випускні дані;</w:t>
      </w:r>
    </w:p>
    <w:p w14:paraId="2F2EFEBE" w14:textId="44058030" w:rsidR="00AF51A1" w:rsidRPr="00CF1A31" w:rsidRDefault="00821E3F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28435F" w:rsidRPr="00CF1A31">
        <w:rPr>
          <w:rFonts w:ascii="Times New Roman" w:hAnsi="Times New Roman" w:cs="Times New Roman"/>
          <w:sz w:val="28"/>
          <w:szCs w:val="28"/>
        </w:rPr>
        <w:t xml:space="preserve"> знак охорони авторського права.</w:t>
      </w:r>
    </w:p>
    <w:p w14:paraId="38EF9245" w14:textId="77777777" w:rsidR="004F56BD" w:rsidRPr="00CF1A31" w:rsidRDefault="00594EEE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8.1.1</w:t>
      </w:r>
      <w:r w:rsidR="007F7BB2" w:rsidRPr="00CF1A31">
        <w:rPr>
          <w:rFonts w:ascii="Times New Roman" w:hAnsi="Times New Roman" w:cs="Times New Roman"/>
          <w:sz w:val="28"/>
          <w:szCs w:val="28"/>
        </w:rPr>
        <w:t>.</w:t>
      </w:r>
      <w:r w:rsidR="004C756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4F56BD" w:rsidRPr="00CF1A31">
        <w:rPr>
          <w:rFonts w:ascii="Times New Roman" w:hAnsi="Times New Roman" w:cs="Times New Roman"/>
          <w:sz w:val="28"/>
          <w:szCs w:val="28"/>
        </w:rPr>
        <w:t>У надзаголовкових даних подають відомості</w:t>
      </w:r>
      <w:r w:rsidR="00C179D7" w:rsidRPr="00CF1A31">
        <w:rPr>
          <w:rFonts w:ascii="Times New Roman" w:hAnsi="Times New Roman" w:cs="Times New Roman"/>
          <w:sz w:val="28"/>
          <w:szCs w:val="28"/>
        </w:rPr>
        <w:t xml:space="preserve"> про </w:t>
      </w:r>
      <w:r w:rsidR="004F56BD" w:rsidRPr="00CF1A31">
        <w:rPr>
          <w:rFonts w:ascii="Times New Roman" w:hAnsi="Times New Roman" w:cs="Times New Roman"/>
          <w:sz w:val="28"/>
          <w:szCs w:val="28"/>
        </w:rPr>
        <w:t>найменування організації, від імені чи за участю якої випускають видання</w:t>
      </w:r>
      <w:r w:rsidR="001948E3" w:rsidRPr="00CF1A31">
        <w:rPr>
          <w:rFonts w:ascii="Times New Roman" w:hAnsi="Times New Roman" w:cs="Times New Roman"/>
          <w:sz w:val="28"/>
          <w:szCs w:val="28"/>
        </w:rPr>
        <w:t>.</w:t>
      </w:r>
    </w:p>
    <w:p w14:paraId="59CB3356" w14:textId="77777777" w:rsidR="00C179D7" w:rsidRPr="00CF1A31" w:rsidRDefault="00594EEE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8.1.2.</w:t>
      </w:r>
      <w:r w:rsidR="00C179D7" w:rsidRPr="00CF1A31">
        <w:rPr>
          <w:rFonts w:ascii="Times New Roman" w:hAnsi="Times New Roman" w:cs="Times New Roman"/>
          <w:sz w:val="28"/>
          <w:szCs w:val="28"/>
        </w:rPr>
        <w:t xml:space="preserve"> Ім’я автора зазначають у нижній частині аркуша, ліворуч</w:t>
      </w:r>
      <w:r w:rsidR="001948E3" w:rsidRPr="00CF1A31">
        <w:rPr>
          <w:rFonts w:ascii="Times New Roman" w:hAnsi="Times New Roman" w:cs="Times New Roman"/>
          <w:sz w:val="28"/>
          <w:szCs w:val="28"/>
        </w:rPr>
        <w:t>.</w:t>
      </w:r>
    </w:p>
    <w:p w14:paraId="637D5503" w14:textId="77777777" w:rsidR="00972A00" w:rsidRPr="00CF1A31" w:rsidRDefault="00594EEE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8.1.3</w:t>
      </w:r>
      <w:r w:rsidR="00766179" w:rsidRPr="00CF1A31">
        <w:rPr>
          <w:rFonts w:ascii="Times New Roman" w:hAnsi="Times New Roman" w:cs="Times New Roman"/>
          <w:sz w:val="28"/>
          <w:szCs w:val="28"/>
        </w:rPr>
        <w:t xml:space="preserve">. </w:t>
      </w:r>
      <w:r w:rsidR="00C179D7" w:rsidRPr="00CF1A31">
        <w:rPr>
          <w:rFonts w:ascii="Times New Roman" w:hAnsi="Times New Roman" w:cs="Times New Roman"/>
          <w:sz w:val="28"/>
          <w:szCs w:val="28"/>
        </w:rPr>
        <w:t>Н</w:t>
      </w:r>
      <w:r w:rsidR="004F56BD" w:rsidRPr="00CF1A31">
        <w:rPr>
          <w:rFonts w:ascii="Times New Roman" w:hAnsi="Times New Roman" w:cs="Times New Roman"/>
          <w:sz w:val="28"/>
          <w:szCs w:val="28"/>
        </w:rPr>
        <w:t>азву в аркушевому текстовому виданні</w:t>
      </w:r>
      <w:r w:rsidR="00C46450" w:rsidRPr="00CF1A31">
        <w:rPr>
          <w:rFonts w:ascii="Times New Roman" w:hAnsi="Times New Roman" w:cs="Times New Roman"/>
          <w:sz w:val="28"/>
          <w:szCs w:val="28"/>
        </w:rPr>
        <w:t>,</w:t>
      </w:r>
      <w:r w:rsidR="004F56BD" w:rsidRPr="00CF1A31">
        <w:rPr>
          <w:rFonts w:ascii="Times New Roman" w:hAnsi="Times New Roman" w:cs="Times New Roman"/>
          <w:sz w:val="28"/>
          <w:szCs w:val="28"/>
        </w:rPr>
        <w:t xml:space="preserve"> більшу частину обсягу якого займає текст</w:t>
      </w:r>
      <w:r w:rsidR="00C46450" w:rsidRPr="00CF1A31">
        <w:rPr>
          <w:rFonts w:ascii="Times New Roman" w:hAnsi="Times New Roman" w:cs="Times New Roman"/>
          <w:sz w:val="28"/>
          <w:szCs w:val="28"/>
        </w:rPr>
        <w:t xml:space="preserve">, </w:t>
      </w:r>
      <w:r w:rsidR="004F56BD" w:rsidRPr="00CF1A31">
        <w:rPr>
          <w:rFonts w:ascii="Times New Roman" w:hAnsi="Times New Roman" w:cs="Times New Roman"/>
          <w:sz w:val="28"/>
          <w:szCs w:val="28"/>
        </w:rPr>
        <w:t>подають перед текстом. Назву в аркушевому образотворчому виданні</w:t>
      </w:r>
      <w:r w:rsidR="00C46450" w:rsidRPr="00CF1A31">
        <w:rPr>
          <w:rFonts w:ascii="Times New Roman" w:hAnsi="Times New Roman" w:cs="Times New Roman"/>
          <w:sz w:val="28"/>
          <w:szCs w:val="28"/>
        </w:rPr>
        <w:t>,</w:t>
      </w:r>
      <w:r w:rsidR="004F56BD" w:rsidRPr="00CF1A31">
        <w:rPr>
          <w:rFonts w:ascii="Times New Roman" w:hAnsi="Times New Roman" w:cs="Times New Roman"/>
          <w:sz w:val="28"/>
          <w:szCs w:val="28"/>
        </w:rPr>
        <w:t xml:space="preserve"> більшу частину обсягу якого займає зображення, а також назву твору мистецтва, що встановлена автором чи історично закріпилася за твором (для портретів – прізвище, ім’я та по батькові, а також роки життя зображеної особи)</w:t>
      </w:r>
      <w:r w:rsidR="00C179D7" w:rsidRPr="00CF1A31">
        <w:rPr>
          <w:rFonts w:ascii="Times New Roman" w:hAnsi="Times New Roman" w:cs="Times New Roman"/>
          <w:sz w:val="28"/>
          <w:szCs w:val="28"/>
        </w:rPr>
        <w:t>,</w:t>
      </w:r>
      <w:r w:rsidR="004F56BD" w:rsidRPr="00CF1A31">
        <w:rPr>
          <w:rFonts w:ascii="Times New Roman" w:hAnsi="Times New Roman" w:cs="Times New Roman"/>
          <w:sz w:val="28"/>
          <w:szCs w:val="28"/>
        </w:rPr>
        <w:t xml:space="preserve"> розміщують у нижній частині аркуша, ліворуч, після відомостей про автора.</w:t>
      </w:r>
    </w:p>
    <w:p w14:paraId="5A334E12" w14:textId="77777777" w:rsidR="004C7565" w:rsidRPr="00CF1A31" w:rsidRDefault="00594EEE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8.1</w:t>
      </w:r>
      <w:r w:rsidR="00840969" w:rsidRPr="00CF1A31">
        <w:rPr>
          <w:rFonts w:ascii="Times New Roman" w:hAnsi="Times New Roman" w:cs="Times New Roman"/>
          <w:sz w:val="28"/>
          <w:szCs w:val="28"/>
        </w:rPr>
        <w:t>.</w:t>
      </w:r>
      <w:r w:rsidRPr="00CF1A31">
        <w:rPr>
          <w:rFonts w:ascii="Times New Roman" w:hAnsi="Times New Roman" w:cs="Times New Roman"/>
          <w:sz w:val="28"/>
          <w:szCs w:val="28"/>
        </w:rPr>
        <w:t>4</w:t>
      </w:r>
      <w:r w:rsidR="00972A00" w:rsidRPr="00CF1A31">
        <w:rPr>
          <w:rFonts w:ascii="Times New Roman" w:hAnsi="Times New Roman" w:cs="Times New Roman"/>
          <w:sz w:val="28"/>
          <w:szCs w:val="28"/>
        </w:rPr>
        <w:t>.</w:t>
      </w:r>
      <w:r w:rsidR="004C756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972A00" w:rsidRPr="00CF1A31">
        <w:rPr>
          <w:rFonts w:ascii="Times New Roman" w:hAnsi="Times New Roman" w:cs="Times New Roman"/>
          <w:sz w:val="28"/>
          <w:szCs w:val="28"/>
        </w:rPr>
        <w:t xml:space="preserve">Підзаголовкові дані в </w:t>
      </w:r>
      <w:r w:rsidR="00972A00" w:rsidRPr="00CF1A31">
        <w:rPr>
          <w:rFonts w:ascii="Times New Roman" w:hAnsi="Times New Roman" w:cs="Times New Roman"/>
          <w:bCs/>
          <w:sz w:val="28"/>
          <w:szCs w:val="28"/>
        </w:rPr>
        <w:t>аркушевому текстовому виданні</w:t>
      </w:r>
      <w:r w:rsidR="00972A00" w:rsidRPr="00CF1A31">
        <w:rPr>
          <w:rFonts w:ascii="Times New Roman" w:hAnsi="Times New Roman" w:cs="Times New Roman"/>
          <w:sz w:val="28"/>
          <w:szCs w:val="28"/>
        </w:rPr>
        <w:t xml:space="preserve"> оформлюють так само, як і підзаголовкові дані </w:t>
      </w:r>
      <w:r w:rsidR="004C7565" w:rsidRPr="00CF1A31">
        <w:rPr>
          <w:rFonts w:ascii="Times New Roman" w:hAnsi="Times New Roman" w:cs="Times New Roman"/>
          <w:sz w:val="28"/>
          <w:szCs w:val="28"/>
        </w:rPr>
        <w:t>в</w:t>
      </w:r>
      <w:r w:rsidR="00972A00" w:rsidRPr="00CF1A31">
        <w:rPr>
          <w:rFonts w:ascii="Times New Roman" w:hAnsi="Times New Roman" w:cs="Times New Roman"/>
          <w:sz w:val="28"/>
          <w:szCs w:val="28"/>
        </w:rPr>
        <w:t xml:space="preserve"> книгах і розміщують під назвою у верхній частині аркуша. </w:t>
      </w:r>
    </w:p>
    <w:p w14:paraId="7D46FDA6" w14:textId="77777777" w:rsidR="004C7565" w:rsidRPr="00CF1A31" w:rsidRDefault="00C53338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 xml:space="preserve">У підзаголовкових даних </w:t>
      </w:r>
      <w:bookmarkStart w:id="13" w:name="_Hlk211262875"/>
      <w:r w:rsidRPr="00CF1A31">
        <w:rPr>
          <w:rFonts w:ascii="Times New Roman" w:hAnsi="Times New Roman" w:cs="Times New Roman"/>
          <w:bCs/>
          <w:sz w:val="28"/>
          <w:szCs w:val="28"/>
        </w:rPr>
        <w:t xml:space="preserve">художньої </w:t>
      </w:r>
      <w:r w:rsidR="00163EF2" w:rsidRPr="00CF1A31">
        <w:rPr>
          <w:rFonts w:ascii="Times New Roman" w:hAnsi="Times New Roman" w:cs="Times New Roman"/>
          <w:bCs/>
          <w:sz w:val="28"/>
          <w:szCs w:val="28"/>
        </w:rPr>
        <w:t>ре</w:t>
      </w:r>
      <w:r w:rsidRPr="00CF1A31">
        <w:rPr>
          <w:rFonts w:ascii="Times New Roman" w:hAnsi="Times New Roman" w:cs="Times New Roman"/>
          <w:bCs/>
          <w:sz w:val="28"/>
          <w:szCs w:val="28"/>
        </w:rPr>
        <w:t>продукції та естамп</w:t>
      </w:r>
      <w:bookmarkEnd w:id="13"/>
      <w:r w:rsidR="00B75AB4" w:rsidRPr="00CF1A31">
        <w:rPr>
          <w:rFonts w:ascii="Times New Roman" w:hAnsi="Times New Roman" w:cs="Times New Roman"/>
          <w:sz w:val="28"/>
          <w:szCs w:val="28"/>
        </w:rPr>
        <w:t>а</w:t>
      </w:r>
      <w:r w:rsidR="00B75AB4" w:rsidRPr="00CF1A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F1A31">
        <w:rPr>
          <w:rFonts w:ascii="Times New Roman" w:hAnsi="Times New Roman" w:cs="Times New Roman"/>
          <w:sz w:val="28"/>
          <w:szCs w:val="28"/>
        </w:rPr>
        <w:t>зазначають:</w:t>
      </w:r>
    </w:p>
    <w:p w14:paraId="277DC5D6" w14:textId="5FDC169B" w:rsidR="004C7565" w:rsidRPr="00CF1A31" w:rsidRDefault="00821E3F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C53338" w:rsidRPr="00CF1A31">
        <w:rPr>
          <w:rFonts w:ascii="Times New Roman" w:hAnsi="Times New Roman" w:cs="Times New Roman"/>
          <w:sz w:val="28"/>
          <w:szCs w:val="28"/>
        </w:rPr>
        <w:t xml:space="preserve"> вид твору мистецтва</w:t>
      </w:r>
      <w:r w:rsidR="00FD3103" w:rsidRPr="00CF1A31">
        <w:rPr>
          <w:rFonts w:ascii="Times New Roman" w:hAnsi="Times New Roman" w:cs="Times New Roman"/>
          <w:sz w:val="28"/>
          <w:szCs w:val="28"/>
        </w:rPr>
        <w:t>;</w:t>
      </w:r>
    </w:p>
    <w:p w14:paraId="1F1B7863" w14:textId="7E30B674" w:rsidR="004C7565" w:rsidRPr="00CF1A31" w:rsidRDefault="00821E3F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C53338" w:rsidRPr="00CF1A31">
        <w:rPr>
          <w:rFonts w:ascii="Times New Roman" w:hAnsi="Times New Roman" w:cs="Times New Roman"/>
          <w:sz w:val="28"/>
          <w:szCs w:val="28"/>
        </w:rPr>
        <w:t xml:space="preserve"> час і місце створення твору мистецтва; </w:t>
      </w:r>
    </w:p>
    <w:p w14:paraId="7BE6390A" w14:textId="4B890A82" w:rsidR="004C7565" w:rsidRPr="00CF1A31" w:rsidRDefault="00821E3F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FC2A6C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C53338" w:rsidRPr="00CF1A31">
        <w:rPr>
          <w:rFonts w:ascii="Times New Roman" w:hAnsi="Times New Roman" w:cs="Times New Roman"/>
          <w:sz w:val="28"/>
          <w:szCs w:val="28"/>
        </w:rPr>
        <w:t xml:space="preserve">місце зберігання чи експозиції оригіналу, </w:t>
      </w:r>
    </w:p>
    <w:p w14:paraId="4A2734FC" w14:textId="3621996C" w:rsidR="004C7565" w:rsidRPr="00CF1A31" w:rsidRDefault="00821E3F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FC2A6C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C53338" w:rsidRPr="00CF1A31">
        <w:rPr>
          <w:rFonts w:ascii="Times New Roman" w:hAnsi="Times New Roman" w:cs="Times New Roman"/>
          <w:sz w:val="28"/>
          <w:szCs w:val="28"/>
        </w:rPr>
        <w:t>відомості про автора і твір</w:t>
      </w:r>
      <w:r w:rsidR="00D205A1" w:rsidRPr="00CF1A31">
        <w:rPr>
          <w:rFonts w:ascii="Times New Roman" w:hAnsi="Times New Roman" w:cs="Times New Roman"/>
          <w:sz w:val="28"/>
          <w:szCs w:val="28"/>
        </w:rPr>
        <w:t>.</w:t>
      </w:r>
    </w:p>
    <w:p w14:paraId="5D28873B" w14:textId="77777777" w:rsidR="00C53338" w:rsidRPr="00CF1A31" w:rsidRDefault="00C53338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Підзаголовкові дані в художній репродукції та естампі наводять у нижній частині аркуша, ліворуч</w:t>
      </w:r>
      <w:r w:rsidR="00DE7172" w:rsidRPr="00CF1A31">
        <w:rPr>
          <w:rFonts w:ascii="Times New Roman" w:hAnsi="Times New Roman" w:cs="Times New Roman"/>
          <w:sz w:val="28"/>
          <w:szCs w:val="28"/>
        </w:rPr>
        <w:t>.</w:t>
      </w:r>
    </w:p>
    <w:p w14:paraId="76D8BA8C" w14:textId="77777777" w:rsidR="004C7565" w:rsidRPr="00CF1A31" w:rsidRDefault="00840969" w:rsidP="00CF1A3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8.1.5</w:t>
      </w:r>
      <w:r w:rsidR="00766179" w:rsidRPr="00CF1A31">
        <w:rPr>
          <w:rFonts w:ascii="Times New Roman" w:hAnsi="Times New Roman" w:cs="Times New Roman"/>
          <w:sz w:val="28"/>
          <w:szCs w:val="28"/>
        </w:rPr>
        <w:t>.</w:t>
      </w:r>
      <w:r w:rsidR="00C53338" w:rsidRPr="00CF1A31">
        <w:rPr>
          <w:rFonts w:ascii="Times New Roman" w:hAnsi="Times New Roman" w:cs="Times New Roman"/>
          <w:sz w:val="28"/>
          <w:szCs w:val="28"/>
        </w:rPr>
        <w:t xml:space="preserve"> Вихідні дані</w:t>
      </w:r>
      <w:r w:rsidR="00244A1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972A00" w:rsidRPr="00CF1A31">
        <w:t xml:space="preserve"> </w:t>
      </w:r>
      <w:r w:rsidR="00972A00" w:rsidRPr="00CF1A31">
        <w:rPr>
          <w:rFonts w:ascii="Times New Roman" w:hAnsi="Times New Roman" w:cs="Times New Roman"/>
          <w:bCs/>
          <w:sz w:val="28"/>
          <w:szCs w:val="28"/>
        </w:rPr>
        <w:t xml:space="preserve">художньої </w:t>
      </w:r>
      <w:r w:rsidR="001948E3" w:rsidRPr="00CF1A31">
        <w:rPr>
          <w:rFonts w:ascii="Times New Roman" w:hAnsi="Times New Roman" w:cs="Times New Roman"/>
          <w:bCs/>
          <w:sz w:val="28"/>
          <w:szCs w:val="28"/>
        </w:rPr>
        <w:t>ре</w:t>
      </w:r>
      <w:r w:rsidR="00972A00" w:rsidRPr="00CF1A31">
        <w:rPr>
          <w:rFonts w:ascii="Times New Roman" w:hAnsi="Times New Roman" w:cs="Times New Roman"/>
          <w:bCs/>
          <w:sz w:val="28"/>
          <w:szCs w:val="28"/>
        </w:rPr>
        <w:t>продукції та естамп</w:t>
      </w:r>
      <w:r w:rsidR="00B75AB4" w:rsidRPr="00CF1A31">
        <w:rPr>
          <w:rFonts w:ascii="Times New Roman" w:hAnsi="Times New Roman" w:cs="Times New Roman"/>
          <w:bCs/>
          <w:sz w:val="28"/>
          <w:szCs w:val="28"/>
        </w:rPr>
        <w:t>а</w:t>
      </w:r>
      <w:r w:rsidR="00972A00" w:rsidRPr="00CF1A31">
        <w:rPr>
          <w:rFonts w:ascii="Times New Roman" w:hAnsi="Times New Roman" w:cs="Times New Roman"/>
          <w:sz w:val="28"/>
          <w:szCs w:val="28"/>
        </w:rPr>
        <w:t xml:space="preserve"> містят</w:t>
      </w:r>
      <w:r w:rsidR="00244A1E" w:rsidRPr="00CF1A31">
        <w:rPr>
          <w:rFonts w:ascii="Times New Roman" w:hAnsi="Times New Roman" w:cs="Times New Roman"/>
          <w:sz w:val="28"/>
          <w:szCs w:val="28"/>
        </w:rPr>
        <w:t>ь</w:t>
      </w:r>
      <w:r w:rsidR="00DE7172" w:rsidRPr="00CF1A31">
        <w:rPr>
          <w:rFonts w:ascii="Times New Roman" w:hAnsi="Times New Roman" w:cs="Times New Roman"/>
          <w:sz w:val="28"/>
          <w:szCs w:val="28"/>
        </w:rPr>
        <w:t>:</w:t>
      </w:r>
    </w:p>
    <w:p w14:paraId="73797E13" w14:textId="389E7835" w:rsidR="004C7565" w:rsidRPr="00CF1A31" w:rsidRDefault="00821E3F" w:rsidP="00CF1A3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DE7172" w:rsidRPr="00CF1A31">
        <w:rPr>
          <w:rFonts w:ascii="Times New Roman" w:hAnsi="Times New Roman" w:cs="Times New Roman"/>
          <w:sz w:val="28"/>
          <w:szCs w:val="28"/>
        </w:rPr>
        <w:t xml:space="preserve"> місце видання;</w:t>
      </w:r>
    </w:p>
    <w:p w14:paraId="16E68A6D" w14:textId="7EE4AE01" w:rsidR="004C7565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244A1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DE7172" w:rsidRPr="00CF1A31">
        <w:rPr>
          <w:rFonts w:ascii="Times New Roman" w:hAnsi="Times New Roman" w:cs="Times New Roman"/>
          <w:sz w:val="28"/>
          <w:szCs w:val="28"/>
        </w:rPr>
        <w:t>найменування</w:t>
      </w:r>
      <w:r w:rsidR="00244A1E" w:rsidRPr="00CF1A31">
        <w:rPr>
          <w:rFonts w:ascii="Times New Roman" w:hAnsi="Times New Roman" w:cs="Times New Roman"/>
          <w:sz w:val="28"/>
          <w:szCs w:val="28"/>
        </w:rPr>
        <w:t xml:space="preserve"> (ім’я) видавця;</w:t>
      </w:r>
    </w:p>
    <w:p w14:paraId="25594440" w14:textId="2AD7D51E" w:rsidR="004C7565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244A1E" w:rsidRPr="00CF1A31">
        <w:rPr>
          <w:rFonts w:ascii="Times New Roman" w:hAnsi="Times New Roman" w:cs="Times New Roman"/>
          <w:sz w:val="28"/>
          <w:szCs w:val="28"/>
        </w:rPr>
        <w:t xml:space="preserve"> рік видання. </w:t>
      </w:r>
    </w:p>
    <w:p w14:paraId="6C9C1E1E" w14:textId="77777777" w:rsidR="004C7565" w:rsidRPr="00CF1A31" w:rsidRDefault="00FD3103" w:rsidP="00CF1A31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Вихідні дані н</w:t>
      </w:r>
      <w:r w:rsidR="00244A1E" w:rsidRPr="00CF1A31">
        <w:rPr>
          <w:rFonts w:ascii="Times New Roman" w:hAnsi="Times New Roman" w:cs="Times New Roman"/>
          <w:sz w:val="28"/>
          <w:szCs w:val="28"/>
        </w:rPr>
        <w:t>аводять посередині нижньої частини аркуша.</w:t>
      </w:r>
    </w:p>
    <w:p w14:paraId="3C3C610E" w14:textId="77777777" w:rsidR="004C7565" w:rsidRPr="00CF1A31" w:rsidRDefault="00840969" w:rsidP="00CF1A3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8.1.6</w:t>
      </w:r>
      <w:r w:rsidR="00766179" w:rsidRPr="00CF1A31">
        <w:rPr>
          <w:rFonts w:ascii="Times New Roman" w:hAnsi="Times New Roman" w:cs="Times New Roman"/>
          <w:sz w:val="28"/>
          <w:szCs w:val="28"/>
        </w:rPr>
        <w:t>.</w:t>
      </w:r>
      <w:r w:rsidR="00244A1E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C53338" w:rsidRPr="00CF1A31">
        <w:rPr>
          <w:rFonts w:ascii="Times New Roman" w:hAnsi="Times New Roman" w:cs="Times New Roman"/>
          <w:sz w:val="28"/>
          <w:szCs w:val="28"/>
        </w:rPr>
        <w:t>Випускні дані</w:t>
      </w:r>
      <w:r w:rsidR="00540669" w:rsidRPr="00CF1A31">
        <w:rPr>
          <w:rFonts w:ascii="Times New Roman" w:hAnsi="Times New Roman" w:cs="Times New Roman"/>
          <w:sz w:val="28"/>
          <w:szCs w:val="28"/>
        </w:rPr>
        <w:t xml:space="preserve"> в </w:t>
      </w:r>
      <w:r w:rsidR="00540669" w:rsidRPr="00CF1A31">
        <w:rPr>
          <w:rFonts w:ascii="Times New Roman" w:hAnsi="Times New Roman" w:cs="Times New Roman"/>
          <w:bCs/>
          <w:sz w:val="28"/>
          <w:szCs w:val="28"/>
        </w:rPr>
        <w:t>аркушевому виданні</w:t>
      </w:r>
      <w:r w:rsidR="00540669" w:rsidRPr="00CF1A31">
        <w:rPr>
          <w:rFonts w:ascii="Times New Roman" w:hAnsi="Times New Roman" w:cs="Times New Roman"/>
          <w:sz w:val="28"/>
          <w:szCs w:val="28"/>
        </w:rPr>
        <w:t xml:space="preserve"> містять:</w:t>
      </w:r>
    </w:p>
    <w:p w14:paraId="73642F2C" w14:textId="663B2780" w:rsidR="004C7565" w:rsidRPr="00CF1A31" w:rsidRDefault="00821E3F" w:rsidP="00CF1A3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540669" w:rsidRPr="00CF1A31">
        <w:rPr>
          <w:rFonts w:ascii="Times New Roman" w:hAnsi="Times New Roman" w:cs="Times New Roman"/>
          <w:sz w:val="28"/>
          <w:szCs w:val="28"/>
        </w:rPr>
        <w:t xml:space="preserve"> формат паперу та частку аркуша;</w:t>
      </w:r>
    </w:p>
    <w:p w14:paraId="6572AA10" w14:textId="421AABE7" w:rsidR="004C7565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9B6BB5" w:rsidRPr="00CF1A31">
        <w:rPr>
          <w:rFonts w:ascii="Times New Roman" w:hAnsi="Times New Roman" w:cs="Times New Roman"/>
          <w:sz w:val="28"/>
          <w:szCs w:val="28"/>
        </w:rPr>
        <w:t xml:space="preserve"> обсяг видання в умовних друкованих аркушах; </w:t>
      </w:r>
    </w:p>
    <w:p w14:paraId="7AF3040C" w14:textId="35946761" w:rsidR="004C7565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9B6BB5" w:rsidRPr="00CF1A31">
        <w:rPr>
          <w:rFonts w:ascii="Times New Roman" w:hAnsi="Times New Roman" w:cs="Times New Roman"/>
          <w:sz w:val="28"/>
          <w:szCs w:val="28"/>
        </w:rPr>
        <w:t xml:space="preserve"> тираж</w:t>
      </w:r>
      <w:r w:rsidR="00C50E27" w:rsidRPr="00CF1A31">
        <w:rPr>
          <w:rFonts w:ascii="Times New Roman" w:hAnsi="Times New Roman" w:cs="Times New Roman"/>
          <w:sz w:val="28"/>
          <w:szCs w:val="28"/>
        </w:rPr>
        <w:t>;</w:t>
      </w:r>
    </w:p>
    <w:p w14:paraId="57EF3133" w14:textId="7DD7975C" w:rsidR="004C7565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9B6BB5" w:rsidRPr="00CF1A31"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_Hlk210838701"/>
      <w:r w:rsidR="009B6BB5" w:rsidRPr="00CF1A31">
        <w:rPr>
          <w:rFonts w:ascii="Times New Roman" w:hAnsi="Times New Roman" w:cs="Times New Roman"/>
          <w:sz w:val="28"/>
          <w:szCs w:val="28"/>
        </w:rPr>
        <w:t xml:space="preserve">номер замовлення </w:t>
      </w:r>
      <w:r w:rsidR="00972A00" w:rsidRPr="00CF1A31">
        <w:rPr>
          <w:rFonts w:ascii="Times New Roman" w:hAnsi="Times New Roman" w:cs="Times New Roman"/>
          <w:sz w:val="28"/>
          <w:szCs w:val="28"/>
        </w:rPr>
        <w:t xml:space="preserve">виготовлювача </w:t>
      </w:r>
      <w:r w:rsidR="009B6BB5" w:rsidRPr="00CF1A31">
        <w:rPr>
          <w:rFonts w:ascii="Times New Roman" w:hAnsi="Times New Roman" w:cs="Times New Roman"/>
          <w:sz w:val="28"/>
          <w:szCs w:val="28"/>
        </w:rPr>
        <w:t>видавничої продукції;</w:t>
      </w:r>
      <w:bookmarkEnd w:id="14"/>
    </w:p>
    <w:p w14:paraId="0E3F60A6" w14:textId="0D571865" w:rsidR="004C7565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4C756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3D7A38" w:rsidRPr="00CF1A31">
        <w:rPr>
          <w:rFonts w:ascii="Times New Roman" w:hAnsi="Times New Roman" w:cs="Times New Roman"/>
          <w:sz w:val="28"/>
          <w:szCs w:val="28"/>
        </w:rPr>
        <w:t>повне найменування (ім’я) та місцезнаходження видавця;</w:t>
      </w:r>
    </w:p>
    <w:p w14:paraId="306B8218" w14:textId="4211102F" w:rsidR="004C7565" w:rsidRPr="00CF1A31" w:rsidRDefault="00821E3F" w:rsidP="00BF4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4C756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9B6BB5" w:rsidRPr="00CF1A31">
        <w:rPr>
          <w:rFonts w:ascii="Times New Roman" w:hAnsi="Times New Roman" w:cs="Times New Roman"/>
          <w:sz w:val="28"/>
          <w:szCs w:val="28"/>
        </w:rPr>
        <w:t xml:space="preserve">повне найменування </w:t>
      </w:r>
      <w:bookmarkStart w:id="15" w:name="_Hlk211263346"/>
      <w:r w:rsidR="009B6BB5" w:rsidRPr="00CF1A31">
        <w:rPr>
          <w:rFonts w:ascii="Times New Roman" w:hAnsi="Times New Roman" w:cs="Times New Roman"/>
          <w:sz w:val="28"/>
          <w:szCs w:val="28"/>
        </w:rPr>
        <w:t xml:space="preserve">(ім’я) та місцезнаходження </w:t>
      </w:r>
      <w:bookmarkEnd w:id="15"/>
      <w:r w:rsidR="009B6BB5" w:rsidRPr="00CF1A31">
        <w:rPr>
          <w:rFonts w:ascii="Times New Roman" w:hAnsi="Times New Roman" w:cs="Times New Roman"/>
          <w:sz w:val="28"/>
          <w:szCs w:val="28"/>
        </w:rPr>
        <w:t>виготовлювача видавничої продукції;</w:t>
      </w:r>
    </w:p>
    <w:p w14:paraId="276A98A1" w14:textId="4D7A268D" w:rsidR="004C7565" w:rsidRPr="00CF1A31" w:rsidRDefault="00821E3F" w:rsidP="00BF4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9B6BB5" w:rsidRPr="00CF1A31">
        <w:rPr>
          <w:rFonts w:ascii="Times New Roman" w:hAnsi="Times New Roman" w:cs="Times New Roman"/>
          <w:sz w:val="28"/>
          <w:szCs w:val="28"/>
        </w:rPr>
        <w:t xml:space="preserve"> серію, номер, дату видачі видавцеві та виготовлювачу </w:t>
      </w:r>
      <w:bookmarkStart w:id="16" w:name="_Hlk210838785"/>
      <w:r w:rsidR="00C50E27" w:rsidRPr="00CF1A31">
        <w:rPr>
          <w:rFonts w:ascii="Times New Roman" w:hAnsi="Times New Roman" w:cs="Times New Roman"/>
          <w:sz w:val="28"/>
          <w:szCs w:val="28"/>
        </w:rPr>
        <w:t xml:space="preserve">Свідоцтва про внесення до </w:t>
      </w:r>
      <w:r w:rsidR="009B6BB5" w:rsidRPr="00CF1A31">
        <w:rPr>
          <w:rFonts w:ascii="Times New Roman" w:hAnsi="Times New Roman" w:cs="Times New Roman"/>
          <w:sz w:val="28"/>
          <w:szCs w:val="28"/>
        </w:rPr>
        <w:t>Державного реєстру видавців,</w:t>
      </w:r>
      <w:r w:rsidR="00C50E27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9B6BB5" w:rsidRPr="00CF1A31">
        <w:rPr>
          <w:rFonts w:ascii="Times New Roman" w:hAnsi="Times New Roman" w:cs="Times New Roman"/>
          <w:sz w:val="28"/>
          <w:szCs w:val="28"/>
        </w:rPr>
        <w:t>виготовлювачів та розповсюджувачів видавничої продукції</w:t>
      </w:r>
      <w:r w:rsidR="001E3335" w:rsidRPr="00CF1A31">
        <w:rPr>
          <w:rFonts w:ascii="Times New Roman" w:hAnsi="Times New Roman" w:cs="Times New Roman"/>
          <w:sz w:val="28"/>
          <w:szCs w:val="28"/>
        </w:rPr>
        <w:t>;</w:t>
      </w:r>
    </w:p>
    <w:p w14:paraId="3F6E1E06" w14:textId="77777777" w:rsidR="001E3335" w:rsidRPr="00CF1A31" w:rsidRDefault="001E3335" w:rsidP="00CF1A31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 xml:space="preserve">Випускні дані </w:t>
      </w:r>
      <w:r w:rsidR="003D7A38" w:rsidRPr="00CF1A31">
        <w:rPr>
          <w:rFonts w:ascii="Times New Roman" w:hAnsi="Times New Roman" w:cs="Times New Roman"/>
          <w:sz w:val="28"/>
          <w:szCs w:val="28"/>
        </w:rPr>
        <w:t xml:space="preserve">розміщують </w:t>
      </w:r>
      <w:r w:rsidRPr="00CF1A31">
        <w:rPr>
          <w:rFonts w:ascii="Times New Roman" w:hAnsi="Times New Roman" w:cs="Times New Roman"/>
          <w:sz w:val="28"/>
          <w:szCs w:val="28"/>
        </w:rPr>
        <w:t>у нижній частині аркуша, праворуч.</w:t>
      </w:r>
    </w:p>
    <w:bookmarkEnd w:id="16"/>
    <w:p w14:paraId="7E82953B" w14:textId="77777777" w:rsidR="004C7565" w:rsidRPr="00CF1A31" w:rsidRDefault="00840969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8.1.7.</w:t>
      </w:r>
      <w:r w:rsidR="00C50E27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C53338" w:rsidRPr="00CF1A31">
        <w:rPr>
          <w:rFonts w:ascii="Times New Roman" w:hAnsi="Times New Roman" w:cs="Times New Roman"/>
          <w:sz w:val="28"/>
          <w:szCs w:val="28"/>
        </w:rPr>
        <w:t>Знак охорони авторського права</w:t>
      </w:r>
      <w:r w:rsidR="00C50E27" w:rsidRPr="00CF1A31">
        <w:rPr>
          <w:rFonts w:ascii="Times New Roman" w:hAnsi="Times New Roman" w:cs="Times New Roman"/>
          <w:sz w:val="28"/>
          <w:szCs w:val="28"/>
        </w:rPr>
        <w:t xml:space="preserve"> розміщують у нижні</w:t>
      </w:r>
      <w:r w:rsidRPr="00CF1A31">
        <w:rPr>
          <w:rFonts w:ascii="Times New Roman" w:hAnsi="Times New Roman" w:cs="Times New Roman"/>
          <w:sz w:val="28"/>
          <w:szCs w:val="28"/>
        </w:rPr>
        <w:t>й частин</w:t>
      </w:r>
      <w:r w:rsidR="00332E10" w:rsidRPr="00CF1A31">
        <w:rPr>
          <w:rFonts w:ascii="Times New Roman" w:hAnsi="Times New Roman" w:cs="Times New Roman"/>
          <w:sz w:val="28"/>
          <w:szCs w:val="28"/>
        </w:rPr>
        <w:t xml:space="preserve">і </w:t>
      </w:r>
      <w:r w:rsidRPr="00CF1A31">
        <w:rPr>
          <w:rFonts w:ascii="Times New Roman" w:hAnsi="Times New Roman" w:cs="Times New Roman"/>
          <w:sz w:val="28"/>
          <w:szCs w:val="28"/>
        </w:rPr>
        <w:t xml:space="preserve">аркуша, праворуч, під </w:t>
      </w:r>
      <w:r w:rsidR="00C50E27" w:rsidRPr="00CF1A31">
        <w:rPr>
          <w:rFonts w:ascii="Times New Roman" w:hAnsi="Times New Roman" w:cs="Times New Roman"/>
          <w:sz w:val="28"/>
          <w:szCs w:val="28"/>
        </w:rPr>
        <w:t xml:space="preserve">випускними даними. </w:t>
      </w:r>
    </w:p>
    <w:p w14:paraId="72A3FC74" w14:textId="77777777" w:rsidR="0013374E" w:rsidRPr="00CF1A31" w:rsidRDefault="00E97161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9.</w:t>
      </w:r>
      <w:r w:rsidR="0014316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13374E" w:rsidRPr="00CF1A31">
        <w:rPr>
          <w:rFonts w:ascii="Times New Roman" w:hAnsi="Times New Roman" w:cs="Times New Roman"/>
          <w:sz w:val="28"/>
          <w:szCs w:val="28"/>
        </w:rPr>
        <w:t xml:space="preserve">Вихідні відомості в аркушевому комплектному виданні розміщують на клапані, чи на одному з боків обкладинки (теки, футляра), чи на обгортці –манжетці. </w:t>
      </w:r>
    </w:p>
    <w:p w14:paraId="1818F072" w14:textId="77777777" w:rsidR="00E97161" w:rsidRPr="00CF1A31" w:rsidRDefault="0013374E" w:rsidP="003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В</w:t>
      </w:r>
      <w:r w:rsidR="00E97161" w:rsidRPr="00CF1A31">
        <w:rPr>
          <w:rFonts w:ascii="Times New Roman" w:hAnsi="Times New Roman" w:cs="Times New Roman"/>
          <w:sz w:val="28"/>
          <w:szCs w:val="28"/>
        </w:rPr>
        <w:t>ихідн</w:t>
      </w:r>
      <w:r w:rsidRPr="00CF1A31">
        <w:rPr>
          <w:rFonts w:ascii="Times New Roman" w:hAnsi="Times New Roman" w:cs="Times New Roman"/>
          <w:sz w:val="28"/>
          <w:szCs w:val="28"/>
        </w:rPr>
        <w:t xml:space="preserve">і </w:t>
      </w:r>
      <w:r w:rsidR="00E97161" w:rsidRPr="00CF1A31">
        <w:rPr>
          <w:rFonts w:ascii="Times New Roman" w:hAnsi="Times New Roman" w:cs="Times New Roman"/>
          <w:sz w:val="28"/>
          <w:szCs w:val="28"/>
        </w:rPr>
        <w:t>відомост</w:t>
      </w:r>
      <w:r w:rsidRPr="00CF1A31">
        <w:rPr>
          <w:rFonts w:ascii="Times New Roman" w:hAnsi="Times New Roman" w:cs="Times New Roman"/>
          <w:sz w:val="28"/>
          <w:szCs w:val="28"/>
        </w:rPr>
        <w:t>і</w:t>
      </w:r>
      <w:r w:rsidR="00143165" w:rsidRPr="00CF1A31">
        <w:rPr>
          <w:rFonts w:ascii="Times New Roman" w:hAnsi="Times New Roman" w:cs="Times New Roman"/>
          <w:sz w:val="28"/>
          <w:szCs w:val="28"/>
        </w:rPr>
        <w:t xml:space="preserve"> в </w:t>
      </w:r>
      <w:r w:rsidR="00E97161" w:rsidRPr="00CF1A31">
        <w:rPr>
          <w:rFonts w:ascii="Times New Roman" w:hAnsi="Times New Roman" w:cs="Times New Roman"/>
          <w:sz w:val="28"/>
          <w:szCs w:val="28"/>
        </w:rPr>
        <w:t>аркушев</w:t>
      </w:r>
      <w:r w:rsidR="00143165" w:rsidRPr="00CF1A31">
        <w:rPr>
          <w:rFonts w:ascii="Times New Roman" w:hAnsi="Times New Roman" w:cs="Times New Roman"/>
          <w:sz w:val="28"/>
          <w:szCs w:val="28"/>
        </w:rPr>
        <w:t>ому</w:t>
      </w:r>
      <w:r w:rsidR="00E97161" w:rsidRPr="00CF1A31">
        <w:rPr>
          <w:rFonts w:ascii="Times New Roman" w:hAnsi="Times New Roman" w:cs="Times New Roman"/>
          <w:sz w:val="28"/>
          <w:szCs w:val="28"/>
        </w:rPr>
        <w:t xml:space="preserve"> комплектн</w:t>
      </w:r>
      <w:r w:rsidR="00143165" w:rsidRPr="00CF1A31">
        <w:rPr>
          <w:rFonts w:ascii="Times New Roman" w:hAnsi="Times New Roman" w:cs="Times New Roman"/>
          <w:sz w:val="28"/>
          <w:szCs w:val="28"/>
        </w:rPr>
        <w:t xml:space="preserve">ому </w:t>
      </w:r>
      <w:r w:rsidR="00E97161" w:rsidRPr="00CF1A31">
        <w:rPr>
          <w:rFonts w:ascii="Times New Roman" w:hAnsi="Times New Roman" w:cs="Times New Roman"/>
          <w:sz w:val="28"/>
          <w:szCs w:val="28"/>
        </w:rPr>
        <w:t>вида</w:t>
      </w:r>
      <w:r w:rsidR="00143165" w:rsidRPr="00CF1A31">
        <w:rPr>
          <w:rFonts w:ascii="Times New Roman" w:hAnsi="Times New Roman" w:cs="Times New Roman"/>
          <w:sz w:val="28"/>
          <w:szCs w:val="28"/>
        </w:rPr>
        <w:t>нні</w:t>
      </w:r>
      <w:r w:rsidR="00E97161" w:rsidRPr="00CF1A31">
        <w:rPr>
          <w:rFonts w:ascii="Times New Roman" w:hAnsi="Times New Roman" w:cs="Times New Roman"/>
          <w:sz w:val="28"/>
          <w:szCs w:val="28"/>
        </w:rPr>
        <w:t xml:space="preserve"> містять:</w:t>
      </w:r>
    </w:p>
    <w:p w14:paraId="0FCCF419" w14:textId="5718FF1B" w:rsidR="00143165" w:rsidRPr="00CF1A31" w:rsidRDefault="00821E3F" w:rsidP="00A0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165" w:rsidRPr="00CF1A31">
        <w:rPr>
          <w:rFonts w:ascii="Times New Roman" w:hAnsi="Times New Roman" w:cs="Times New Roman"/>
          <w:sz w:val="28"/>
          <w:szCs w:val="28"/>
        </w:rPr>
        <w:t>відомості про автора та інших осіб, які брали участь у створенні видання (художника, фотографа, автора тексту, укладача);</w:t>
      </w:r>
    </w:p>
    <w:p w14:paraId="44BD1CC7" w14:textId="325345A4" w:rsidR="00143165" w:rsidRPr="00821E3F" w:rsidRDefault="00821E3F" w:rsidP="00821E3F">
      <w:pPr>
        <w:spacing w:after="0" w:line="240" w:lineRule="auto"/>
        <w:ind w:left="750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143165" w:rsidRPr="00821E3F">
        <w:rPr>
          <w:rFonts w:ascii="Times New Roman" w:hAnsi="Times New Roman" w:cs="Times New Roman"/>
          <w:sz w:val="28"/>
          <w:szCs w:val="28"/>
        </w:rPr>
        <w:t xml:space="preserve"> назву комплекту;</w:t>
      </w:r>
    </w:p>
    <w:p w14:paraId="2605D2E4" w14:textId="5DA920A2" w:rsidR="004F3ECA" w:rsidRPr="00CF1A31" w:rsidRDefault="00821E3F" w:rsidP="00327CB0">
      <w:pPr>
        <w:spacing w:after="0" w:line="240" w:lineRule="auto"/>
        <w:ind w:left="750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143165" w:rsidRPr="00CF1A31">
        <w:rPr>
          <w:rFonts w:ascii="Times New Roman" w:hAnsi="Times New Roman" w:cs="Times New Roman"/>
          <w:sz w:val="28"/>
          <w:szCs w:val="28"/>
        </w:rPr>
        <w:t xml:space="preserve"> підзаголовкові дані (зокрема відомості</w:t>
      </w:r>
      <w:r w:rsidR="004F3ECA" w:rsidRPr="00CF1A31">
        <w:rPr>
          <w:rFonts w:ascii="Times New Roman" w:hAnsi="Times New Roman" w:cs="Times New Roman"/>
          <w:sz w:val="28"/>
          <w:szCs w:val="28"/>
        </w:rPr>
        <w:t>, що пояснюють назву комплекту;</w:t>
      </w:r>
    </w:p>
    <w:p w14:paraId="5345CED3" w14:textId="77777777" w:rsidR="00821E3F" w:rsidRDefault="00143165" w:rsidP="00821E3F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відомості про кількість плакатів, чи художніх репродукцій</w:t>
      </w:r>
      <w:r w:rsidR="004F3ECA" w:rsidRPr="00CF1A31">
        <w:rPr>
          <w:rFonts w:ascii="Times New Roman" w:hAnsi="Times New Roman" w:cs="Times New Roman"/>
          <w:sz w:val="28"/>
          <w:szCs w:val="28"/>
        </w:rPr>
        <w:t xml:space="preserve"> та естампів, чи образотворчих карток у комплекті, чи їхній перелік);</w:t>
      </w:r>
    </w:p>
    <w:p w14:paraId="45196539" w14:textId="6F6257E6" w:rsidR="004F3ECA" w:rsidRPr="00821E3F" w:rsidRDefault="00821E3F" w:rsidP="00821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E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ECA" w:rsidRPr="00821E3F">
        <w:rPr>
          <w:rFonts w:ascii="Times New Roman" w:hAnsi="Times New Roman" w:cs="Times New Roman"/>
          <w:sz w:val="28"/>
          <w:szCs w:val="28"/>
        </w:rPr>
        <w:t>вихідні дані;</w:t>
      </w:r>
    </w:p>
    <w:p w14:paraId="7A4D1611" w14:textId="6FEB30FE" w:rsidR="004F3ECA" w:rsidRPr="00821E3F" w:rsidRDefault="00821E3F" w:rsidP="00821E3F">
      <w:pPr>
        <w:spacing w:after="0" w:line="240" w:lineRule="auto"/>
        <w:ind w:left="750"/>
        <w:jc w:val="both"/>
        <w:rPr>
          <w:rFonts w:ascii="Times New Roman" w:hAnsi="Times New Roman" w:cs="Times New Roman"/>
          <w:sz w:val="28"/>
          <w:szCs w:val="28"/>
        </w:rPr>
      </w:pPr>
      <w:r w:rsidRPr="00821E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ECA" w:rsidRPr="00821E3F">
        <w:rPr>
          <w:rFonts w:ascii="Times New Roman" w:hAnsi="Times New Roman" w:cs="Times New Roman"/>
          <w:sz w:val="28"/>
          <w:szCs w:val="28"/>
        </w:rPr>
        <w:t>випускні дані;</w:t>
      </w:r>
    </w:p>
    <w:p w14:paraId="7A548C9F" w14:textId="35FC84D7" w:rsidR="00E97161" w:rsidRPr="00821E3F" w:rsidRDefault="00821E3F" w:rsidP="00821E3F">
      <w:pPr>
        <w:spacing w:after="120" w:line="240" w:lineRule="auto"/>
        <w:ind w:left="750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AE0" w:rsidRPr="00821E3F">
        <w:rPr>
          <w:rFonts w:ascii="Times New Roman" w:hAnsi="Times New Roman" w:cs="Times New Roman"/>
          <w:sz w:val="28"/>
          <w:szCs w:val="28"/>
        </w:rPr>
        <w:t>знак охорони авторського права.</w:t>
      </w:r>
    </w:p>
    <w:p w14:paraId="18A3B91C" w14:textId="77777777" w:rsidR="00095CA3" w:rsidRPr="00CF1A31" w:rsidRDefault="004F3ECA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10</w:t>
      </w:r>
      <w:r w:rsidR="00163EF2" w:rsidRPr="00CF1A31">
        <w:rPr>
          <w:rFonts w:ascii="Times New Roman" w:hAnsi="Times New Roman" w:cs="Times New Roman"/>
          <w:sz w:val="28"/>
          <w:szCs w:val="28"/>
        </w:rPr>
        <w:t>.</w:t>
      </w:r>
      <w:r w:rsidR="00095CA3" w:rsidRPr="00CF1A31">
        <w:rPr>
          <w:rFonts w:ascii="Times New Roman" w:hAnsi="Times New Roman" w:cs="Times New Roman"/>
          <w:sz w:val="28"/>
          <w:szCs w:val="28"/>
        </w:rPr>
        <w:t xml:space="preserve"> Вихідні відомості </w:t>
      </w:r>
      <w:r w:rsidR="004C7565" w:rsidRPr="00CF1A31">
        <w:rPr>
          <w:rFonts w:ascii="Times New Roman" w:hAnsi="Times New Roman" w:cs="Times New Roman"/>
          <w:sz w:val="28"/>
          <w:szCs w:val="28"/>
        </w:rPr>
        <w:t>в</w:t>
      </w:r>
      <w:r w:rsidR="00095CA3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095CA3" w:rsidRPr="00CF1A31">
        <w:rPr>
          <w:rFonts w:ascii="Times New Roman" w:hAnsi="Times New Roman" w:cs="Times New Roman"/>
          <w:bCs/>
          <w:sz w:val="28"/>
          <w:szCs w:val="28"/>
        </w:rPr>
        <w:t xml:space="preserve">буклетах </w:t>
      </w:r>
      <w:r w:rsidR="004C7565" w:rsidRPr="00CF1A31">
        <w:rPr>
          <w:rFonts w:ascii="Times New Roman" w:hAnsi="Times New Roman" w:cs="Times New Roman"/>
          <w:bCs/>
          <w:sz w:val="28"/>
          <w:szCs w:val="28"/>
        </w:rPr>
        <w:t>й</w:t>
      </w:r>
      <w:r w:rsidR="00095CA3" w:rsidRPr="00CF1A31">
        <w:rPr>
          <w:rFonts w:ascii="Times New Roman" w:hAnsi="Times New Roman" w:cs="Times New Roman"/>
          <w:bCs/>
          <w:sz w:val="28"/>
          <w:szCs w:val="28"/>
        </w:rPr>
        <w:t xml:space="preserve"> альбомах</w:t>
      </w:r>
      <w:r w:rsidR="00095CA3" w:rsidRPr="00CF1A31">
        <w:rPr>
          <w:rFonts w:ascii="Times New Roman" w:hAnsi="Times New Roman" w:cs="Times New Roman"/>
          <w:sz w:val="28"/>
          <w:szCs w:val="28"/>
        </w:rPr>
        <w:t xml:space="preserve"> подають так само, як і вихідн</w:t>
      </w:r>
      <w:r w:rsidR="00A557A6" w:rsidRPr="00CF1A31">
        <w:rPr>
          <w:rFonts w:ascii="Times New Roman" w:hAnsi="Times New Roman" w:cs="Times New Roman"/>
          <w:sz w:val="28"/>
          <w:szCs w:val="28"/>
        </w:rPr>
        <w:t xml:space="preserve">і відомості </w:t>
      </w:r>
      <w:r w:rsidR="004C7565" w:rsidRPr="00CF1A31">
        <w:rPr>
          <w:rFonts w:ascii="Times New Roman" w:hAnsi="Times New Roman" w:cs="Times New Roman"/>
          <w:sz w:val="28"/>
          <w:szCs w:val="28"/>
        </w:rPr>
        <w:t>в</w:t>
      </w:r>
      <w:r w:rsidR="00A557A6" w:rsidRPr="00CF1A31">
        <w:rPr>
          <w:rFonts w:ascii="Times New Roman" w:hAnsi="Times New Roman" w:cs="Times New Roman"/>
          <w:sz w:val="28"/>
          <w:szCs w:val="28"/>
        </w:rPr>
        <w:t xml:space="preserve"> книжковому виданні</w:t>
      </w:r>
      <w:r w:rsidR="00095CA3" w:rsidRPr="00CF1A3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C0118B3" w14:textId="77777777" w:rsidR="00095CA3" w:rsidRPr="00CF1A31" w:rsidRDefault="004F3ECA" w:rsidP="007D1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11</w:t>
      </w:r>
      <w:r w:rsidR="0024668A" w:rsidRPr="00CF1A31">
        <w:rPr>
          <w:rFonts w:ascii="Times New Roman" w:hAnsi="Times New Roman" w:cs="Times New Roman"/>
          <w:sz w:val="28"/>
          <w:szCs w:val="28"/>
        </w:rPr>
        <w:t>.</w:t>
      </w:r>
      <w:r w:rsidR="004C756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095CA3" w:rsidRPr="00CF1A31">
        <w:rPr>
          <w:rFonts w:ascii="Times New Roman" w:hAnsi="Times New Roman" w:cs="Times New Roman"/>
          <w:sz w:val="28"/>
          <w:szCs w:val="28"/>
        </w:rPr>
        <w:t xml:space="preserve">Вихідні відомості </w:t>
      </w:r>
      <w:r w:rsidR="00095CA3" w:rsidRPr="00CF1A31">
        <w:rPr>
          <w:rFonts w:ascii="Times New Roman" w:hAnsi="Times New Roman" w:cs="Times New Roman"/>
          <w:bCs/>
          <w:sz w:val="28"/>
          <w:szCs w:val="28"/>
        </w:rPr>
        <w:t>образотворчо</w:t>
      </w:r>
      <w:r w:rsidR="00095CA3" w:rsidRPr="00CF1A31">
        <w:rPr>
          <w:rFonts w:ascii="Times New Roman" w:hAnsi="Times New Roman" w:cs="Times New Roman"/>
          <w:sz w:val="28"/>
          <w:szCs w:val="28"/>
        </w:rPr>
        <w:t>ї картки містять:</w:t>
      </w:r>
    </w:p>
    <w:p w14:paraId="311D6757" w14:textId="7DC5B6C1" w:rsidR="00A235AF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095CA3" w:rsidRPr="00CF1A31">
        <w:rPr>
          <w:rFonts w:ascii="Times New Roman" w:hAnsi="Times New Roman" w:cs="Times New Roman"/>
          <w:sz w:val="28"/>
          <w:szCs w:val="28"/>
        </w:rPr>
        <w:t xml:space="preserve"> ім’я </w:t>
      </w:r>
      <w:r w:rsidR="00A557A6" w:rsidRPr="00CF1A31">
        <w:rPr>
          <w:rFonts w:ascii="Times New Roman" w:hAnsi="Times New Roman" w:cs="Times New Roman"/>
          <w:sz w:val="28"/>
          <w:szCs w:val="28"/>
        </w:rPr>
        <w:t>автора (художника чи фотографа);</w:t>
      </w:r>
    </w:p>
    <w:p w14:paraId="5012460D" w14:textId="7B4A1CA8" w:rsidR="00A235AF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095CA3" w:rsidRPr="00CF1A31">
        <w:rPr>
          <w:rFonts w:ascii="Times New Roman" w:hAnsi="Times New Roman" w:cs="Times New Roman"/>
          <w:sz w:val="28"/>
          <w:szCs w:val="28"/>
        </w:rPr>
        <w:t xml:space="preserve"> назву картки</w:t>
      </w:r>
      <w:r w:rsidR="00A557A6" w:rsidRPr="00CF1A31">
        <w:rPr>
          <w:rFonts w:ascii="Times New Roman" w:hAnsi="Times New Roman" w:cs="Times New Roman"/>
          <w:sz w:val="28"/>
          <w:szCs w:val="28"/>
        </w:rPr>
        <w:t>;</w:t>
      </w:r>
    </w:p>
    <w:p w14:paraId="68164B91" w14:textId="42693AE6" w:rsidR="00A235AF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A557A6" w:rsidRPr="00CF1A31">
        <w:rPr>
          <w:rFonts w:ascii="Times New Roman" w:hAnsi="Times New Roman" w:cs="Times New Roman"/>
          <w:sz w:val="28"/>
          <w:szCs w:val="28"/>
        </w:rPr>
        <w:t xml:space="preserve"> вихідні дані;</w:t>
      </w:r>
    </w:p>
    <w:p w14:paraId="3A5DFAA1" w14:textId="426E804E" w:rsidR="00A235AF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A557A6" w:rsidRPr="00CF1A31">
        <w:rPr>
          <w:rFonts w:ascii="Times New Roman" w:hAnsi="Times New Roman" w:cs="Times New Roman"/>
          <w:sz w:val="28"/>
          <w:szCs w:val="28"/>
        </w:rPr>
        <w:t xml:space="preserve"> випускні дані;</w:t>
      </w:r>
      <w:r w:rsidR="0074551F" w:rsidRPr="00CF1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4BD1E" w14:textId="6B7D192F" w:rsidR="004C7565" w:rsidRPr="00CF1A31" w:rsidRDefault="00821E3F" w:rsidP="00CF1A31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D35B28" w:rsidRPr="00CF1A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4551F" w:rsidRPr="00CF1A31">
        <w:rPr>
          <w:rFonts w:ascii="Times New Roman" w:hAnsi="Times New Roman" w:cs="Times New Roman"/>
          <w:sz w:val="28"/>
          <w:szCs w:val="28"/>
        </w:rPr>
        <w:t>знак охорони авторського права.</w:t>
      </w:r>
    </w:p>
    <w:p w14:paraId="2DB7FE71" w14:textId="77777777" w:rsidR="0074551F" w:rsidRPr="00CF1A31" w:rsidRDefault="004F3ECA" w:rsidP="00CF1A3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11</w:t>
      </w:r>
      <w:r w:rsidR="00163EF2" w:rsidRPr="00CF1A31">
        <w:rPr>
          <w:rFonts w:ascii="Times New Roman" w:hAnsi="Times New Roman" w:cs="Times New Roman"/>
          <w:sz w:val="28"/>
          <w:szCs w:val="28"/>
        </w:rPr>
        <w:t>.</w:t>
      </w:r>
      <w:r w:rsidR="00840969" w:rsidRPr="00CF1A31">
        <w:rPr>
          <w:rFonts w:ascii="Times New Roman" w:hAnsi="Times New Roman" w:cs="Times New Roman"/>
          <w:sz w:val="28"/>
          <w:szCs w:val="28"/>
        </w:rPr>
        <w:t>1.</w:t>
      </w:r>
      <w:r w:rsidR="004C756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74551F" w:rsidRPr="00CF1A31">
        <w:rPr>
          <w:rFonts w:ascii="Times New Roman" w:hAnsi="Times New Roman" w:cs="Times New Roman"/>
          <w:sz w:val="28"/>
          <w:szCs w:val="28"/>
        </w:rPr>
        <w:t>Вихідні дані</w:t>
      </w:r>
      <w:r w:rsidR="00A235AF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A235AF" w:rsidRPr="00CF1A31">
        <w:rPr>
          <w:rFonts w:ascii="Times New Roman" w:hAnsi="Times New Roman" w:cs="Times New Roman"/>
          <w:bCs/>
          <w:sz w:val="28"/>
          <w:szCs w:val="28"/>
        </w:rPr>
        <w:t>образотворчої картки</w:t>
      </w:r>
      <w:r w:rsidR="00A235AF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74551F" w:rsidRPr="00CF1A31">
        <w:rPr>
          <w:rFonts w:ascii="Times New Roman" w:hAnsi="Times New Roman" w:cs="Times New Roman"/>
          <w:sz w:val="28"/>
          <w:szCs w:val="28"/>
        </w:rPr>
        <w:t>містять:</w:t>
      </w:r>
    </w:p>
    <w:p w14:paraId="06A90707" w14:textId="3B3FF2BB" w:rsidR="0074551F" w:rsidRPr="00CF1A31" w:rsidRDefault="00821E3F" w:rsidP="00CF1A3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74551F" w:rsidRPr="00CF1A31">
        <w:rPr>
          <w:rFonts w:ascii="Times New Roman" w:hAnsi="Times New Roman" w:cs="Times New Roman"/>
          <w:sz w:val="28"/>
          <w:szCs w:val="28"/>
        </w:rPr>
        <w:t xml:space="preserve"> місце випуску;</w:t>
      </w:r>
    </w:p>
    <w:p w14:paraId="1D7F4015" w14:textId="54457013" w:rsidR="0074551F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74551F" w:rsidRPr="00CF1A31">
        <w:rPr>
          <w:rFonts w:ascii="Times New Roman" w:hAnsi="Times New Roman" w:cs="Times New Roman"/>
          <w:sz w:val="28"/>
          <w:szCs w:val="28"/>
        </w:rPr>
        <w:t xml:space="preserve"> найменування (ім’я) видавця;</w:t>
      </w:r>
    </w:p>
    <w:p w14:paraId="35CA235F" w14:textId="2F6459ED" w:rsidR="0074551F" w:rsidRPr="00CF1A31" w:rsidRDefault="00821E3F" w:rsidP="00CF1A31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74551F" w:rsidRPr="00CF1A31">
        <w:rPr>
          <w:rFonts w:ascii="Times New Roman" w:hAnsi="Times New Roman" w:cs="Times New Roman"/>
          <w:sz w:val="28"/>
          <w:szCs w:val="28"/>
        </w:rPr>
        <w:t xml:space="preserve"> рік випуску</w:t>
      </w:r>
      <w:r w:rsidR="00840969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74551F" w:rsidRPr="00CF1A31">
        <w:rPr>
          <w:rFonts w:ascii="Times New Roman" w:hAnsi="Times New Roman" w:cs="Times New Roman"/>
          <w:sz w:val="28"/>
          <w:szCs w:val="28"/>
        </w:rPr>
        <w:t>видання.</w:t>
      </w:r>
    </w:p>
    <w:p w14:paraId="26BBC0C4" w14:textId="77777777" w:rsidR="0074551F" w:rsidRPr="00CF1A31" w:rsidRDefault="004F3ECA" w:rsidP="00CF1A31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11</w:t>
      </w:r>
      <w:r w:rsidR="00840969" w:rsidRPr="00CF1A31">
        <w:rPr>
          <w:rFonts w:ascii="Times New Roman" w:hAnsi="Times New Roman" w:cs="Times New Roman"/>
          <w:sz w:val="28"/>
          <w:szCs w:val="28"/>
        </w:rPr>
        <w:t>.2</w:t>
      </w:r>
      <w:r w:rsidR="00163EF2" w:rsidRPr="00CF1A31">
        <w:rPr>
          <w:rFonts w:ascii="Times New Roman" w:hAnsi="Times New Roman" w:cs="Times New Roman"/>
          <w:sz w:val="28"/>
          <w:szCs w:val="28"/>
        </w:rPr>
        <w:t>.</w:t>
      </w:r>
      <w:r w:rsidR="0074551F" w:rsidRPr="00CF1A31">
        <w:rPr>
          <w:rFonts w:ascii="Times New Roman" w:hAnsi="Times New Roman" w:cs="Times New Roman"/>
          <w:sz w:val="28"/>
          <w:szCs w:val="28"/>
        </w:rPr>
        <w:t xml:space="preserve"> Випускні дані </w:t>
      </w:r>
      <w:r w:rsidR="00A235AF" w:rsidRPr="00CF1A31">
        <w:rPr>
          <w:rFonts w:ascii="Times New Roman" w:hAnsi="Times New Roman" w:cs="Times New Roman"/>
          <w:bCs/>
          <w:sz w:val="28"/>
          <w:szCs w:val="28"/>
        </w:rPr>
        <w:t>образотворчої картки</w:t>
      </w:r>
      <w:r w:rsidR="00A235AF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74551F" w:rsidRPr="00CF1A31">
        <w:rPr>
          <w:rFonts w:ascii="Times New Roman" w:hAnsi="Times New Roman" w:cs="Times New Roman"/>
          <w:sz w:val="28"/>
          <w:szCs w:val="28"/>
        </w:rPr>
        <w:t>містять:</w:t>
      </w:r>
    </w:p>
    <w:p w14:paraId="0BDEDD19" w14:textId="4FD3ABD2" w:rsidR="0074551F" w:rsidRPr="00CF1A31" w:rsidRDefault="00821E3F" w:rsidP="00CF1A3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74551F" w:rsidRPr="00CF1A31">
        <w:rPr>
          <w:rFonts w:ascii="Times New Roman" w:hAnsi="Times New Roman" w:cs="Times New Roman"/>
          <w:sz w:val="28"/>
          <w:szCs w:val="28"/>
        </w:rPr>
        <w:t xml:space="preserve"> тираж;</w:t>
      </w:r>
    </w:p>
    <w:p w14:paraId="7FD4BCE7" w14:textId="06DBDB86" w:rsidR="0074551F" w:rsidRPr="00CF1A31" w:rsidRDefault="00821E3F" w:rsidP="00327CB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4C7565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74551F" w:rsidRPr="00CF1A31">
        <w:rPr>
          <w:rFonts w:ascii="Times New Roman" w:hAnsi="Times New Roman" w:cs="Times New Roman"/>
          <w:sz w:val="28"/>
          <w:szCs w:val="28"/>
        </w:rPr>
        <w:t xml:space="preserve">номер замовлення </w:t>
      </w:r>
      <w:r w:rsidR="00A235AF" w:rsidRPr="00CF1A31">
        <w:rPr>
          <w:rFonts w:ascii="Times New Roman" w:hAnsi="Times New Roman" w:cs="Times New Roman"/>
          <w:sz w:val="28"/>
          <w:szCs w:val="28"/>
        </w:rPr>
        <w:t xml:space="preserve">виготовлювача </w:t>
      </w:r>
      <w:r w:rsidR="0074551F" w:rsidRPr="00CF1A31">
        <w:rPr>
          <w:rFonts w:ascii="Times New Roman" w:hAnsi="Times New Roman" w:cs="Times New Roman"/>
          <w:sz w:val="28"/>
          <w:szCs w:val="28"/>
        </w:rPr>
        <w:t>видавничої продукції;</w:t>
      </w:r>
    </w:p>
    <w:p w14:paraId="1F5FEC4C" w14:textId="44710B25" w:rsidR="004C2968" w:rsidRPr="00CF1A31" w:rsidRDefault="00821E3F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–</w:t>
      </w:r>
      <w:r w:rsidR="0074551F" w:rsidRPr="00CF1A31">
        <w:rPr>
          <w:rFonts w:ascii="Times New Roman" w:hAnsi="Times New Roman" w:cs="Times New Roman"/>
          <w:sz w:val="28"/>
          <w:szCs w:val="28"/>
        </w:rPr>
        <w:t xml:space="preserve"> відомості </w:t>
      </w:r>
      <w:r w:rsidR="0046301A" w:rsidRPr="00CF1A31">
        <w:rPr>
          <w:rFonts w:ascii="Times New Roman" w:hAnsi="Times New Roman" w:cs="Times New Roman"/>
          <w:sz w:val="28"/>
          <w:szCs w:val="28"/>
        </w:rPr>
        <w:t>про видачу видавцеві Свідоцтва про внесення до Державного реєстру видавців, виготовлювачів та розповсюджувачів видавничої продукції.</w:t>
      </w:r>
    </w:p>
    <w:p w14:paraId="3DF8D52F" w14:textId="77777777" w:rsidR="004C2968" w:rsidRPr="00CF1A31" w:rsidRDefault="00E32A01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F3ECA" w:rsidRPr="00CF1A31">
        <w:rPr>
          <w:rFonts w:ascii="Times New Roman" w:hAnsi="Times New Roman" w:cs="Times New Roman"/>
          <w:sz w:val="28"/>
          <w:szCs w:val="28"/>
        </w:rPr>
        <w:t>2</w:t>
      </w:r>
      <w:r w:rsidR="004C2968" w:rsidRPr="00CF1A31">
        <w:rPr>
          <w:rFonts w:ascii="Times New Roman" w:hAnsi="Times New Roman" w:cs="Times New Roman"/>
          <w:sz w:val="28"/>
          <w:szCs w:val="28"/>
        </w:rPr>
        <w:t>. Формати книжкових і журнальних видань, за винятком альбомів, атласів, книжок-іграшок, нотних, а також мініатюрних, унікальних та експериментальних видань, мають визначатися відповідно до таблиць, встановлених до форматів книжкових видань, і до таблиць, встановлених до форматів журнальних видань, які містяться у ДСТУ 4489:2005 «Видання книжкові та жу</w:t>
      </w:r>
      <w:r w:rsidR="00BC7D5B" w:rsidRPr="00CF1A31">
        <w:rPr>
          <w:rFonts w:ascii="Times New Roman" w:hAnsi="Times New Roman" w:cs="Times New Roman"/>
          <w:sz w:val="28"/>
          <w:szCs w:val="28"/>
        </w:rPr>
        <w:t>рнальні. Вимоги до форматів».</w:t>
      </w:r>
    </w:p>
    <w:p w14:paraId="0E17410C" w14:textId="77777777" w:rsidR="004C2968" w:rsidRPr="00CF1A31" w:rsidRDefault="00E32A01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1</w:t>
      </w:r>
      <w:r w:rsidR="004F3ECA" w:rsidRPr="00CF1A31">
        <w:rPr>
          <w:rFonts w:ascii="Times New Roman" w:hAnsi="Times New Roman" w:cs="Times New Roman"/>
          <w:sz w:val="28"/>
          <w:szCs w:val="28"/>
        </w:rPr>
        <w:t>3</w:t>
      </w:r>
      <w:r w:rsidRPr="00CF1A31">
        <w:rPr>
          <w:rFonts w:ascii="Times New Roman" w:hAnsi="Times New Roman" w:cs="Times New Roman"/>
          <w:sz w:val="28"/>
          <w:szCs w:val="28"/>
        </w:rPr>
        <w:t>.</w:t>
      </w:r>
      <w:r w:rsidR="004C2968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E82B77" w:rsidRPr="00CF1A31">
        <w:rPr>
          <w:rFonts w:ascii="Times New Roman" w:hAnsi="Times New Roman" w:cs="Times New Roman"/>
          <w:sz w:val="28"/>
          <w:szCs w:val="28"/>
        </w:rPr>
        <w:t>Порядок оформлення</w:t>
      </w:r>
      <w:r w:rsidR="004C2968" w:rsidRPr="00CF1A31">
        <w:rPr>
          <w:rFonts w:ascii="Times New Roman" w:hAnsi="Times New Roman" w:cs="Times New Roman"/>
          <w:sz w:val="28"/>
          <w:szCs w:val="28"/>
        </w:rPr>
        <w:t xml:space="preserve"> видань, які містять дисертації, звіти за різними напрямами науково-технічної діяльності, посібників, підручників</w:t>
      </w:r>
      <w:r w:rsidR="00E82B77" w:rsidRPr="00CF1A31">
        <w:rPr>
          <w:rFonts w:ascii="Times New Roman" w:hAnsi="Times New Roman" w:cs="Times New Roman"/>
          <w:sz w:val="28"/>
          <w:szCs w:val="28"/>
        </w:rPr>
        <w:t>,</w:t>
      </w:r>
      <w:r w:rsidR="004C2968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E82B77" w:rsidRPr="00CF1A31">
        <w:rPr>
          <w:rFonts w:ascii="Times New Roman" w:hAnsi="Times New Roman" w:cs="Times New Roman"/>
          <w:sz w:val="28"/>
          <w:szCs w:val="28"/>
        </w:rPr>
        <w:t xml:space="preserve">встановлено </w:t>
      </w:r>
      <w:r w:rsidR="004C2968" w:rsidRPr="00CF1A31">
        <w:rPr>
          <w:rFonts w:ascii="Times New Roman" w:hAnsi="Times New Roman" w:cs="Times New Roman"/>
          <w:sz w:val="28"/>
          <w:szCs w:val="28"/>
        </w:rPr>
        <w:t>ДСТУ 3008:2015 «Інформація та документація. Звіти у сфері науки і техніки. Структура та правила оформлювання».</w:t>
      </w:r>
    </w:p>
    <w:p w14:paraId="2D271C16" w14:textId="77777777" w:rsidR="004C2968" w:rsidRPr="00CF1A31" w:rsidRDefault="004C2968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1</w:t>
      </w:r>
      <w:r w:rsidR="004F3ECA" w:rsidRPr="00CF1A31">
        <w:rPr>
          <w:rFonts w:ascii="Times New Roman" w:hAnsi="Times New Roman" w:cs="Times New Roman"/>
          <w:sz w:val="28"/>
          <w:szCs w:val="28"/>
        </w:rPr>
        <w:t>4</w:t>
      </w:r>
      <w:r w:rsidRPr="00CF1A31">
        <w:rPr>
          <w:rFonts w:ascii="Times New Roman" w:hAnsi="Times New Roman" w:cs="Times New Roman"/>
          <w:sz w:val="28"/>
          <w:szCs w:val="28"/>
        </w:rPr>
        <w:t>. Загальні технічні вимоги до оригіналів, що використовуються у поліграфії, встановлені ДСТУ 3772:2013</w:t>
      </w:r>
      <w:r w:rsidR="00E32A01" w:rsidRPr="00CF1A31">
        <w:rPr>
          <w:rFonts w:ascii="Times New Roman" w:hAnsi="Times New Roman" w:cs="Times New Roman"/>
          <w:sz w:val="28"/>
          <w:szCs w:val="28"/>
        </w:rPr>
        <w:t xml:space="preserve"> «</w:t>
      </w:r>
      <w:r w:rsidRPr="00CF1A31">
        <w:rPr>
          <w:rFonts w:ascii="Times New Roman" w:hAnsi="Times New Roman" w:cs="Times New Roman"/>
          <w:sz w:val="28"/>
          <w:szCs w:val="28"/>
        </w:rPr>
        <w:t>Оригінали для поліграфічного відтворення. Загальні технічні вимоги</w:t>
      </w:r>
      <w:r w:rsidR="00E32A01" w:rsidRPr="00CF1A31">
        <w:rPr>
          <w:rFonts w:ascii="Times New Roman" w:hAnsi="Times New Roman" w:cs="Times New Roman"/>
          <w:sz w:val="28"/>
          <w:szCs w:val="28"/>
        </w:rPr>
        <w:t>»</w:t>
      </w:r>
      <w:r w:rsidRPr="00CF1A31">
        <w:rPr>
          <w:rFonts w:ascii="Times New Roman" w:hAnsi="Times New Roman" w:cs="Times New Roman"/>
          <w:sz w:val="28"/>
          <w:szCs w:val="28"/>
        </w:rPr>
        <w:t>.</w:t>
      </w:r>
    </w:p>
    <w:p w14:paraId="506D50B5" w14:textId="77777777" w:rsidR="004C2968" w:rsidRPr="00CF1A31" w:rsidRDefault="004C2968" w:rsidP="001C13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1</w:t>
      </w:r>
      <w:r w:rsidR="004F3ECA" w:rsidRPr="00CF1A31">
        <w:rPr>
          <w:rFonts w:ascii="Times New Roman" w:hAnsi="Times New Roman" w:cs="Times New Roman"/>
          <w:sz w:val="28"/>
          <w:szCs w:val="28"/>
        </w:rPr>
        <w:t>5</w:t>
      </w:r>
      <w:r w:rsidRPr="00CF1A31">
        <w:rPr>
          <w:rFonts w:ascii="Times New Roman" w:hAnsi="Times New Roman" w:cs="Times New Roman"/>
          <w:sz w:val="28"/>
          <w:szCs w:val="28"/>
        </w:rPr>
        <w:t xml:space="preserve">. Для складання текстів використовуються шрифти друкарські на кириличній та латинській графічних основах. Групи шрифтів друкарських за рисунком, накресленням, кеглем і призначеністю </w:t>
      </w:r>
      <w:r w:rsidR="00E82B77" w:rsidRPr="00CF1A31">
        <w:rPr>
          <w:rFonts w:ascii="Times New Roman" w:hAnsi="Times New Roman" w:cs="Times New Roman"/>
          <w:sz w:val="28"/>
          <w:szCs w:val="28"/>
        </w:rPr>
        <w:t>в</w:t>
      </w:r>
      <w:r w:rsidRPr="00CF1A31">
        <w:rPr>
          <w:rFonts w:ascii="Times New Roman" w:hAnsi="Times New Roman" w:cs="Times New Roman"/>
          <w:sz w:val="28"/>
          <w:szCs w:val="28"/>
        </w:rPr>
        <w:t xml:space="preserve">становлені ДСТУ 7449:2013 </w:t>
      </w:r>
      <w:r w:rsidR="002A5D06" w:rsidRPr="00CF1A31">
        <w:rPr>
          <w:rFonts w:ascii="Times New Roman" w:hAnsi="Times New Roman" w:cs="Times New Roman"/>
          <w:sz w:val="28"/>
          <w:szCs w:val="28"/>
        </w:rPr>
        <w:t>«</w:t>
      </w:r>
      <w:r w:rsidRPr="00CF1A31">
        <w:rPr>
          <w:rFonts w:ascii="Times New Roman" w:hAnsi="Times New Roman" w:cs="Times New Roman"/>
          <w:sz w:val="28"/>
          <w:szCs w:val="28"/>
        </w:rPr>
        <w:t xml:space="preserve">Шрифти друкарські (на </w:t>
      </w:r>
      <w:r w:rsidR="00E82B77" w:rsidRPr="00CF1A31">
        <w:rPr>
          <w:rFonts w:ascii="Times New Roman" w:hAnsi="Times New Roman" w:cs="Times New Roman"/>
          <w:sz w:val="28"/>
          <w:szCs w:val="28"/>
        </w:rPr>
        <w:t xml:space="preserve">кириличний </w:t>
      </w:r>
      <w:r w:rsidRPr="00CF1A31">
        <w:rPr>
          <w:rFonts w:ascii="Times New Roman" w:hAnsi="Times New Roman" w:cs="Times New Roman"/>
          <w:sz w:val="28"/>
          <w:szCs w:val="28"/>
        </w:rPr>
        <w:t>та латинській графічних основах</w:t>
      </w:r>
      <w:r w:rsidR="00CC1692" w:rsidRPr="00CF1A31">
        <w:rPr>
          <w:rFonts w:ascii="Times New Roman" w:hAnsi="Times New Roman" w:cs="Times New Roman"/>
          <w:sz w:val="28"/>
          <w:szCs w:val="28"/>
        </w:rPr>
        <w:t>). Групи.</w:t>
      </w:r>
      <w:r w:rsidR="00C476CD" w:rsidRPr="00CF1A31">
        <w:rPr>
          <w:rFonts w:ascii="Times New Roman" w:hAnsi="Times New Roman" w:cs="Times New Roman"/>
          <w:sz w:val="28"/>
          <w:szCs w:val="28"/>
        </w:rPr>
        <w:t xml:space="preserve"> </w:t>
      </w:r>
      <w:r w:rsidR="00CC1692" w:rsidRPr="00CF1A31">
        <w:rPr>
          <w:rFonts w:ascii="Times New Roman" w:hAnsi="Times New Roman" w:cs="Times New Roman"/>
          <w:sz w:val="28"/>
          <w:szCs w:val="28"/>
        </w:rPr>
        <w:t>Місткість</w:t>
      </w:r>
      <w:r w:rsidR="002A5D06" w:rsidRPr="00CF1A31">
        <w:rPr>
          <w:rFonts w:ascii="Times New Roman" w:hAnsi="Times New Roman" w:cs="Times New Roman"/>
          <w:sz w:val="28"/>
          <w:szCs w:val="28"/>
        </w:rPr>
        <w:t>»</w:t>
      </w:r>
      <w:r w:rsidRPr="00CF1A31">
        <w:rPr>
          <w:rFonts w:ascii="Times New Roman" w:hAnsi="Times New Roman" w:cs="Times New Roman"/>
          <w:sz w:val="28"/>
          <w:szCs w:val="28"/>
        </w:rPr>
        <w:t>.</w:t>
      </w:r>
    </w:p>
    <w:p w14:paraId="0CBE0BFE" w14:textId="77777777" w:rsidR="001C1341" w:rsidRPr="00CF1A31" w:rsidRDefault="001C1341" w:rsidP="001C1341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ED9C0" w14:textId="77777777" w:rsidR="00CD32A0" w:rsidRPr="00CF1A31" w:rsidRDefault="0024113C" w:rsidP="001C1341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A31">
        <w:rPr>
          <w:rFonts w:ascii="Times New Roman" w:hAnsi="Times New Roman" w:cs="Times New Roman"/>
          <w:b/>
          <w:bCs/>
          <w:sz w:val="28"/>
          <w:szCs w:val="28"/>
        </w:rPr>
        <w:t>III. Прикінцеві</w:t>
      </w:r>
      <w:r w:rsidR="007D1AE0" w:rsidRPr="00CF1A3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92356" w:rsidRPr="00CF1A31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0D5489B9" w14:textId="77777777" w:rsidR="00CD32A0" w:rsidRPr="00CF1A31" w:rsidRDefault="00292356" w:rsidP="001C1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1. Єдиною в Україні установою, яка виконує функції Національного агентства ISBN</w:t>
      </w:r>
      <w:r w:rsidR="00894738" w:rsidRPr="00CF1A31">
        <w:rPr>
          <w:rFonts w:ascii="Times New Roman" w:hAnsi="Times New Roman" w:cs="Times New Roman"/>
          <w:sz w:val="28"/>
          <w:szCs w:val="28"/>
        </w:rPr>
        <w:t xml:space="preserve">, </w:t>
      </w:r>
      <w:r w:rsidR="0018002B" w:rsidRPr="00CF1A31">
        <w:rPr>
          <w:rFonts w:ascii="Times New Roman" w:hAnsi="Times New Roman" w:cs="Times New Roman"/>
          <w:sz w:val="28"/>
          <w:szCs w:val="28"/>
        </w:rPr>
        <w:t xml:space="preserve">Національного агентства ISMN, </w:t>
      </w:r>
      <w:r w:rsidRPr="00CF1A31">
        <w:rPr>
          <w:rFonts w:ascii="Times New Roman" w:hAnsi="Times New Roman" w:cs="Times New Roman"/>
          <w:sz w:val="28"/>
          <w:szCs w:val="28"/>
        </w:rPr>
        <w:t>є Державна наукова установа «Книжкова палата України імені Івана Фед</w:t>
      </w:r>
      <w:r w:rsidR="000F20C8" w:rsidRPr="00CF1A31">
        <w:rPr>
          <w:rFonts w:ascii="Times New Roman" w:hAnsi="Times New Roman" w:cs="Times New Roman"/>
          <w:sz w:val="28"/>
          <w:szCs w:val="28"/>
        </w:rPr>
        <w:t>орова»</w:t>
      </w:r>
      <w:r w:rsidRPr="00CF1A31">
        <w:rPr>
          <w:rFonts w:ascii="Times New Roman" w:hAnsi="Times New Roman" w:cs="Times New Roman"/>
          <w:sz w:val="28"/>
          <w:szCs w:val="28"/>
        </w:rPr>
        <w:t>.</w:t>
      </w:r>
    </w:p>
    <w:p w14:paraId="7F343221" w14:textId="77777777" w:rsidR="00CD32A0" w:rsidRPr="00CF1A31" w:rsidRDefault="00292356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 xml:space="preserve">Передавання міжнародних стандартних номерів, наданих Книжковою палатою України суб’єктам видавничої справи (видавцям) </w:t>
      </w:r>
      <w:r w:rsidR="004C7565" w:rsidRPr="00CF1A31">
        <w:rPr>
          <w:rFonts w:ascii="Times New Roman" w:hAnsi="Times New Roman" w:cs="Times New Roman"/>
          <w:sz w:val="28"/>
          <w:szCs w:val="28"/>
        </w:rPr>
        <w:t>і</w:t>
      </w:r>
      <w:r w:rsidRPr="00CF1A31">
        <w:rPr>
          <w:rFonts w:ascii="Times New Roman" w:hAnsi="Times New Roman" w:cs="Times New Roman"/>
          <w:sz w:val="28"/>
          <w:szCs w:val="28"/>
        </w:rPr>
        <w:t xml:space="preserve"> суб’єктам </w:t>
      </w:r>
      <w:r w:rsidR="004C7565" w:rsidRPr="00CF1A31">
        <w:rPr>
          <w:rFonts w:ascii="Times New Roman" w:hAnsi="Times New Roman" w:cs="Times New Roman"/>
          <w:sz w:val="28"/>
          <w:szCs w:val="28"/>
        </w:rPr>
        <w:t>у сфері медіа для використання в</w:t>
      </w:r>
      <w:r w:rsidRPr="00CF1A31">
        <w:rPr>
          <w:rFonts w:ascii="Times New Roman" w:hAnsi="Times New Roman" w:cs="Times New Roman"/>
          <w:sz w:val="28"/>
          <w:szCs w:val="28"/>
        </w:rPr>
        <w:t xml:space="preserve"> практичній діяльності, іншим юридичним або фізичним особам </w:t>
      </w:r>
      <w:r w:rsidR="00312E4E" w:rsidRPr="00CF1A31">
        <w:rPr>
          <w:rFonts w:ascii="Times New Roman" w:hAnsi="Times New Roman" w:cs="Times New Roman"/>
          <w:sz w:val="28"/>
          <w:szCs w:val="28"/>
        </w:rPr>
        <w:t>заборонено</w:t>
      </w:r>
      <w:r w:rsidR="0024113C" w:rsidRPr="00CF1A31">
        <w:rPr>
          <w:rFonts w:ascii="Times New Roman" w:hAnsi="Times New Roman" w:cs="Times New Roman"/>
          <w:sz w:val="28"/>
          <w:szCs w:val="28"/>
        </w:rPr>
        <w:t>.</w:t>
      </w:r>
    </w:p>
    <w:p w14:paraId="10741779" w14:textId="77777777" w:rsidR="00CD32A0" w:rsidRDefault="00292356" w:rsidP="00CF1A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 xml:space="preserve">2. Методичне забезпечення, </w:t>
      </w:r>
      <w:r w:rsidR="00090D18" w:rsidRPr="00CF1A31">
        <w:rPr>
          <w:rFonts w:ascii="Times New Roman" w:hAnsi="Times New Roman" w:cs="Times New Roman"/>
          <w:sz w:val="28"/>
          <w:szCs w:val="28"/>
        </w:rPr>
        <w:t xml:space="preserve">впровадження Універсальної десяткової класифікації, </w:t>
      </w:r>
      <w:r w:rsidRPr="00CF1A31">
        <w:rPr>
          <w:rFonts w:ascii="Times New Roman" w:hAnsi="Times New Roman" w:cs="Times New Roman"/>
          <w:sz w:val="28"/>
          <w:szCs w:val="28"/>
        </w:rPr>
        <w:t xml:space="preserve">актуалізацію таблиць УДК здійснює Книжкова палата України. </w:t>
      </w:r>
    </w:p>
    <w:p w14:paraId="7970B062" w14:textId="4FF54F08" w:rsidR="00813816" w:rsidRPr="001932B2" w:rsidRDefault="00813816" w:rsidP="00132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A31">
        <w:rPr>
          <w:rFonts w:ascii="Times New Roman" w:hAnsi="Times New Roman" w:cs="Times New Roman"/>
          <w:sz w:val="28"/>
          <w:szCs w:val="28"/>
        </w:rPr>
        <w:t>_______</w:t>
      </w:r>
      <w:r w:rsidR="004E3A8F" w:rsidRPr="00CF1A31">
        <w:rPr>
          <w:rFonts w:ascii="Times New Roman" w:hAnsi="Times New Roman" w:cs="Times New Roman"/>
          <w:sz w:val="28"/>
          <w:szCs w:val="28"/>
        </w:rPr>
        <w:t>_______________</w:t>
      </w:r>
    </w:p>
    <w:sectPr w:rsidR="00813816" w:rsidRPr="001932B2" w:rsidSect="00554E00">
      <w:headerReference w:type="default" r:id="rId8"/>
      <w:pgSz w:w="11906" w:h="16838"/>
      <w:pgMar w:top="850" w:right="850" w:bottom="15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6814" w14:textId="77777777" w:rsidR="00331D0B" w:rsidRPr="00CF1A31" w:rsidRDefault="00331D0B">
      <w:pPr>
        <w:spacing w:line="240" w:lineRule="auto"/>
      </w:pPr>
      <w:r w:rsidRPr="00CF1A31">
        <w:separator/>
      </w:r>
    </w:p>
  </w:endnote>
  <w:endnote w:type="continuationSeparator" w:id="0">
    <w:p w14:paraId="7E253C6B" w14:textId="77777777" w:rsidR="00331D0B" w:rsidRPr="00CF1A31" w:rsidRDefault="00331D0B">
      <w:pPr>
        <w:spacing w:line="240" w:lineRule="auto"/>
      </w:pPr>
      <w:r w:rsidRPr="00CF1A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185A3" w14:textId="77777777" w:rsidR="00331D0B" w:rsidRPr="00CF1A31" w:rsidRDefault="00331D0B">
      <w:pPr>
        <w:spacing w:after="0"/>
      </w:pPr>
      <w:r w:rsidRPr="00CF1A31">
        <w:separator/>
      </w:r>
    </w:p>
  </w:footnote>
  <w:footnote w:type="continuationSeparator" w:id="0">
    <w:p w14:paraId="752BF74D" w14:textId="77777777" w:rsidR="00331D0B" w:rsidRPr="00CF1A31" w:rsidRDefault="00331D0B">
      <w:pPr>
        <w:spacing w:after="0"/>
      </w:pPr>
      <w:r w:rsidRPr="00CF1A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19651"/>
    </w:sdtPr>
    <w:sdtContent>
      <w:p w14:paraId="717A8229" w14:textId="77777777" w:rsidR="00143165" w:rsidRPr="00CF1A31" w:rsidRDefault="00C20B41">
        <w:pPr>
          <w:pStyle w:val="aa"/>
          <w:jc w:val="center"/>
        </w:pPr>
        <w:r w:rsidRPr="00CF1A31">
          <w:fldChar w:fldCharType="begin"/>
        </w:r>
        <w:r w:rsidRPr="00CF1A31">
          <w:instrText>PAGE   \* MERGEFORMAT</w:instrText>
        </w:r>
        <w:r w:rsidRPr="00CF1A31">
          <w:fldChar w:fldCharType="separate"/>
        </w:r>
        <w:r w:rsidRPr="00CF1A31">
          <w:t>8</w:t>
        </w:r>
        <w:r w:rsidRPr="00CF1A31">
          <w:fldChar w:fldCharType="end"/>
        </w:r>
      </w:p>
    </w:sdtContent>
  </w:sdt>
  <w:p w14:paraId="03E04267" w14:textId="77777777" w:rsidR="00143165" w:rsidRPr="00CF1A31" w:rsidRDefault="0014316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F3E"/>
    <w:multiLevelType w:val="hybridMultilevel"/>
    <w:tmpl w:val="ADEE0E00"/>
    <w:lvl w:ilvl="0" w:tplc="9550C922">
      <w:start w:val="2"/>
      <w:numFmt w:val="bullet"/>
      <w:lvlText w:val="–"/>
      <w:lvlJc w:val="left"/>
      <w:pPr>
        <w:ind w:left="923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0A296960"/>
    <w:multiLevelType w:val="hybridMultilevel"/>
    <w:tmpl w:val="1A48B80C"/>
    <w:lvl w:ilvl="0" w:tplc="889E9164">
      <w:start w:val="3"/>
      <w:numFmt w:val="bullet"/>
      <w:lvlText w:val="—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F558DD"/>
    <w:multiLevelType w:val="hybridMultilevel"/>
    <w:tmpl w:val="9BB03FCA"/>
    <w:lvl w:ilvl="0" w:tplc="042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0A94B14"/>
    <w:multiLevelType w:val="hybridMultilevel"/>
    <w:tmpl w:val="3BCC8FB2"/>
    <w:lvl w:ilvl="0" w:tplc="1EAE587E">
      <w:start w:val="9"/>
      <w:numFmt w:val="bullet"/>
      <w:lvlText w:val="-"/>
      <w:lvlJc w:val="left"/>
      <w:pPr>
        <w:ind w:left="11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111518B1"/>
    <w:multiLevelType w:val="hybridMultilevel"/>
    <w:tmpl w:val="FB64CE3A"/>
    <w:lvl w:ilvl="0" w:tplc="042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2906052"/>
    <w:multiLevelType w:val="hybridMultilevel"/>
    <w:tmpl w:val="0A247B58"/>
    <w:lvl w:ilvl="0" w:tplc="EEEC961A">
      <w:start w:val="2"/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145A6547"/>
    <w:multiLevelType w:val="hybridMultilevel"/>
    <w:tmpl w:val="7CEE5776"/>
    <w:lvl w:ilvl="0" w:tplc="24AC446E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F304DB"/>
    <w:multiLevelType w:val="hybridMultilevel"/>
    <w:tmpl w:val="0B40FF6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591536"/>
    <w:multiLevelType w:val="hybridMultilevel"/>
    <w:tmpl w:val="D56C3F0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D2E1356"/>
    <w:multiLevelType w:val="hybridMultilevel"/>
    <w:tmpl w:val="2B2A6BC2"/>
    <w:lvl w:ilvl="0" w:tplc="CA7A4F86">
      <w:start w:val="2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1E5F59DC"/>
    <w:multiLevelType w:val="hybridMultilevel"/>
    <w:tmpl w:val="EDCA0626"/>
    <w:lvl w:ilvl="0" w:tplc="2B66545E">
      <w:start w:val="3"/>
      <w:numFmt w:val="bullet"/>
      <w:lvlText w:val="—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3EC3E84"/>
    <w:multiLevelType w:val="hybridMultilevel"/>
    <w:tmpl w:val="FC8AE69E"/>
    <w:lvl w:ilvl="0" w:tplc="AACE14C4">
      <w:start w:val="2"/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268569D4"/>
    <w:multiLevelType w:val="hybridMultilevel"/>
    <w:tmpl w:val="92509320"/>
    <w:lvl w:ilvl="0" w:tplc="042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B952604"/>
    <w:multiLevelType w:val="hybridMultilevel"/>
    <w:tmpl w:val="7E54DAE6"/>
    <w:lvl w:ilvl="0" w:tplc="CA7A4F86">
      <w:start w:val="2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2F080669"/>
    <w:multiLevelType w:val="hybridMultilevel"/>
    <w:tmpl w:val="9AE4AB50"/>
    <w:lvl w:ilvl="0" w:tplc="D2BCFC82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085184D"/>
    <w:multiLevelType w:val="hybridMultilevel"/>
    <w:tmpl w:val="05C8131C"/>
    <w:lvl w:ilvl="0" w:tplc="0422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6" w15:restartNumberingAfterBreak="0">
    <w:nsid w:val="321F1C3D"/>
    <w:multiLevelType w:val="hybridMultilevel"/>
    <w:tmpl w:val="654C83E2"/>
    <w:lvl w:ilvl="0" w:tplc="57ACE218">
      <w:start w:val="8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3D95B6B"/>
    <w:multiLevelType w:val="hybridMultilevel"/>
    <w:tmpl w:val="6E88BB8E"/>
    <w:lvl w:ilvl="0" w:tplc="9D123AAE">
      <w:start w:val="9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8A37BBA"/>
    <w:multiLevelType w:val="hybridMultilevel"/>
    <w:tmpl w:val="0C08FFC6"/>
    <w:lvl w:ilvl="0" w:tplc="0422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39971182"/>
    <w:multiLevelType w:val="hybridMultilevel"/>
    <w:tmpl w:val="8896441C"/>
    <w:lvl w:ilvl="0" w:tplc="B7408ADC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0E428A6"/>
    <w:multiLevelType w:val="hybridMultilevel"/>
    <w:tmpl w:val="EECC9B46"/>
    <w:lvl w:ilvl="0" w:tplc="3450627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4442632"/>
    <w:multiLevelType w:val="hybridMultilevel"/>
    <w:tmpl w:val="02503430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48D7188D"/>
    <w:multiLevelType w:val="hybridMultilevel"/>
    <w:tmpl w:val="B7663E0C"/>
    <w:lvl w:ilvl="0" w:tplc="5ED230F0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F1803E0"/>
    <w:multiLevelType w:val="hybridMultilevel"/>
    <w:tmpl w:val="EB7CA31E"/>
    <w:lvl w:ilvl="0" w:tplc="636CB1F8">
      <w:start w:val="3"/>
      <w:numFmt w:val="bullet"/>
      <w:lvlText w:val="—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36E5E7A"/>
    <w:multiLevelType w:val="hybridMultilevel"/>
    <w:tmpl w:val="C30ACF8C"/>
    <w:lvl w:ilvl="0" w:tplc="7B481B12">
      <w:start w:val="2"/>
      <w:numFmt w:val="bullet"/>
      <w:lvlText w:val="-"/>
      <w:lvlJc w:val="left"/>
      <w:pPr>
        <w:ind w:left="105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25" w15:restartNumberingAfterBreak="0">
    <w:nsid w:val="5536488C"/>
    <w:multiLevelType w:val="hybridMultilevel"/>
    <w:tmpl w:val="589A9FE6"/>
    <w:lvl w:ilvl="0" w:tplc="3BEC1FD4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AC1720C"/>
    <w:multiLevelType w:val="hybridMultilevel"/>
    <w:tmpl w:val="2A1AB3E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F3B283E"/>
    <w:multiLevelType w:val="hybridMultilevel"/>
    <w:tmpl w:val="817268F4"/>
    <w:lvl w:ilvl="0" w:tplc="23BEBD2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F9A695B"/>
    <w:multiLevelType w:val="hybridMultilevel"/>
    <w:tmpl w:val="2EFC0226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655B2D8A"/>
    <w:multiLevelType w:val="multilevel"/>
    <w:tmpl w:val="69CC1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574C04"/>
    <w:multiLevelType w:val="hybridMultilevel"/>
    <w:tmpl w:val="4B44DF76"/>
    <w:lvl w:ilvl="0" w:tplc="29CA9A7E">
      <w:start w:val="8"/>
      <w:numFmt w:val="bullet"/>
      <w:lvlText w:val="–"/>
      <w:lvlJc w:val="left"/>
      <w:pPr>
        <w:ind w:left="111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1" w15:restartNumberingAfterBreak="0">
    <w:nsid w:val="72D535EE"/>
    <w:multiLevelType w:val="hybridMultilevel"/>
    <w:tmpl w:val="45AAD8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70722"/>
    <w:multiLevelType w:val="hybridMultilevel"/>
    <w:tmpl w:val="E7542C7A"/>
    <w:lvl w:ilvl="0" w:tplc="CA7A4F86">
      <w:start w:val="2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76167923"/>
    <w:multiLevelType w:val="hybridMultilevel"/>
    <w:tmpl w:val="327E7C6E"/>
    <w:lvl w:ilvl="0" w:tplc="0422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4" w15:restartNumberingAfterBreak="0">
    <w:nsid w:val="7DCB2D08"/>
    <w:multiLevelType w:val="hybridMultilevel"/>
    <w:tmpl w:val="AFFE547A"/>
    <w:lvl w:ilvl="0" w:tplc="CAB63E98">
      <w:start w:val="4"/>
      <w:numFmt w:val="bullet"/>
      <w:lvlText w:val="-"/>
      <w:lvlJc w:val="left"/>
      <w:pPr>
        <w:ind w:left="134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num w:numId="1" w16cid:durableId="1161774477">
    <w:abstractNumId w:val="10"/>
  </w:num>
  <w:num w:numId="2" w16cid:durableId="410196849">
    <w:abstractNumId w:val="23"/>
  </w:num>
  <w:num w:numId="3" w16cid:durableId="1658849140">
    <w:abstractNumId w:val="1"/>
  </w:num>
  <w:num w:numId="4" w16cid:durableId="1846751234">
    <w:abstractNumId w:val="29"/>
  </w:num>
  <w:num w:numId="5" w16cid:durableId="1126006498">
    <w:abstractNumId w:val="20"/>
  </w:num>
  <w:num w:numId="6" w16cid:durableId="1395392568">
    <w:abstractNumId w:val="0"/>
  </w:num>
  <w:num w:numId="7" w16cid:durableId="47727841">
    <w:abstractNumId w:val="26"/>
  </w:num>
  <w:num w:numId="8" w16cid:durableId="1606188333">
    <w:abstractNumId w:val="7"/>
  </w:num>
  <w:num w:numId="9" w16cid:durableId="1907255761">
    <w:abstractNumId w:val="8"/>
  </w:num>
  <w:num w:numId="10" w16cid:durableId="757604491">
    <w:abstractNumId w:val="12"/>
  </w:num>
  <w:num w:numId="11" w16cid:durableId="1567841034">
    <w:abstractNumId w:val="18"/>
  </w:num>
  <w:num w:numId="12" w16cid:durableId="1086073266">
    <w:abstractNumId w:val="15"/>
  </w:num>
  <w:num w:numId="13" w16cid:durableId="825172424">
    <w:abstractNumId w:val="31"/>
  </w:num>
  <w:num w:numId="14" w16cid:durableId="1052272346">
    <w:abstractNumId w:val="33"/>
  </w:num>
  <w:num w:numId="15" w16cid:durableId="1761758136">
    <w:abstractNumId w:val="21"/>
  </w:num>
  <w:num w:numId="16" w16cid:durableId="1012609146">
    <w:abstractNumId w:val="2"/>
  </w:num>
  <w:num w:numId="17" w16cid:durableId="486017733">
    <w:abstractNumId w:val="4"/>
  </w:num>
  <w:num w:numId="18" w16cid:durableId="1917935364">
    <w:abstractNumId w:val="28"/>
  </w:num>
  <w:num w:numId="19" w16cid:durableId="15008672">
    <w:abstractNumId w:val="22"/>
  </w:num>
  <w:num w:numId="20" w16cid:durableId="462384911">
    <w:abstractNumId w:val="14"/>
  </w:num>
  <w:num w:numId="21" w16cid:durableId="639769693">
    <w:abstractNumId w:val="13"/>
  </w:num>
  <w:num w:numId="22" w16cid:durableId="1346785117">
    <w:abstractNumId w:val="27"/>
  </w:num>
  <w:num w:numId="23" w16cid:durableId="1758014858">
    <w:abstractNumId w:val="32"/>
  </w:num>
  <w:num w:numId="24" w16cid:durableId="1387528923">
    <w:abstractNumId w:val="9"/>
  </w:num>
  <w:num w:numId="25" w16cid:durableId="2046447410">
    <w:abstractNumId w:val="6"/>
  </w:num>
  <w:num w:numId="26" w16cid:durableId="48117282">
    <w:abstractNumId w:val="19"/>
  </w:num>
  <w:num w:numId="27" w16cid:durableId="397635326">
    <w:abstractNumId w:val="24"/>
  </w:num>
  <w:num w:numId="28" w16cid:durableId="1931963237">
    <w:abstractNumId w:val="25"/>
  </w:num>
  <w:num w:numId="29" w16cid:durableId="1740782744">
    <w:abstractNumId w:val="11"/>
  </w:num>
  <w:num w:numId="30" w16cid:durableId="232471938">
    <w:abstractNumId w:val="34"/>
  </w:num>
  <w:num w:numId="31" w16cid:durableId="459494293">
    <w:abstractNumId w:val="5"/>
  </w:num>
  <w:num w:numId="32" w16cid:durableId="2134513336">
    <w:abstractNumId w:val="17"/>
  </w:num>
  <w:num w:numId="33" w16cid:durableId="1902209323">
    <w:abstractNumId w:val="3"/>
  </w:num>
  <w:num w:numId="34" w16cid:durableId="471753708">
    <w:abstractNumId w:val="30"/>
  </w:num>
  <w:num w:numId="35" w16cid:durableId="13897204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8ED"/>
    <w:rsid w:val="000024D0"/>
    <w:rsid w:val="000074D1"/>
    <w:rsid w:val="00007C1D"/>
    <w:rsid w:val="00010A58"/>
    <w:rsid w:val="0001116E"/>
    <w:rsid w:val="00013968"/>
    <w:rsid w:val="0001653E"/>
    <w:rsid w:val="00016D70"/>
    <w:rsid w:val="0002076B"/>
    <w:rsid w:val="00021856"/>
    <w:rsid w:val="000225B4"/>
    <w:rsid w:val="000235D7"/>
    <w:rsid w:val="000236B7"/>
    <w:rsid w:val="00023B16"/>
    <w:rsid w:val="00023FB4"/>
    <w:rsid w:val="000308EF"/>
    <w:rsid w:val="000314DA"/>
    <w:rsid w:val="00032CDC"/>
    <w:rsid w:val="00035013"/>
    <w:rsid w:val="00042618"/>
    <w:rsid w:val="00044E26"/>
    <w:rsid w:val="00051529"/>
    <w:rsid w:val="000626B1"/>
    <w:rsid w:val="00064969"/>
    <w:rsid w:val="00076219"/>
    <w:rsid w:val="00077636"/>
    <w:rsid w:val="00081232"/>
    <w:rsid w:val="0008307D"/>
    <w:rsid w:val="00090D18"/>
    <w:rsid w:val="000912FC"/>
    <w:rsid w:val="00093544"/>
    <w:rsid w:val="00093DAD"/>
    <w:rsid w:val="00094979"/>
    <w:rsid w:val="00095CA3"/>
    <w:rsid w:val="0009601D"/>
    <w:rsid w:val="000965BF"/>
    <w:rsid w:val="00096D24"/>
    <w:rsid w:val="00097DE7"/>
    <w:rsid w:val="000A5692"/>
    <w:rsid w:val="000A590D"/>
    <w:rsid w:val="000A71F7"/>
    <w:rsid w:val="000A785B"/>
    <w:rsid w:val="000B3A11"/>
    <w:rsid w:val="000C1456"/>
    <w:rsid w:val="000C18A2"/>
    <w:rsid w:val="000C555B"/>
    <w:rsid w:val="000D234B"/>
    <w:rsid w:val="000D256D"/>
    <w:rsid w:val="000D50CE"/>
    <w:rsid w:val="000D6A23"/>
    <w:rsid w:val="000E0E98"/>
    <w:rsid w:val="000E1978"/>
    <w:rsid w:val="000E1A3E"/>
    <w:rsid w:val="000E7DCA"/>
    <w:rsid w:val="000F20C8"/>
    <w:rsid w:val="000F23A1"/>
    <w:rsid w:val="000F2DB2"/>
    <w:rsid w:val="000F2EFE"/>
    <w:rsid w:val="000F415F"/>
    <w:rsid w:val="00101005"/>
    <w:rsid w:val="00104C19"/>
    <w:rsid w:val="00104D3A"/>
    <w:rsid w:val="0010535E"/>
    <w:rsid w:val="001054A6"/>
    <w:rsid w:val="00107F0C"/>
    <w:rsid w:val="001115D6"/>
    <w:rsid w:val="001126F8"/>
    <w:rsid w:val="00120066"/>
    <w:rsid w:val="00121EBB"/>
    <w:rsid w:val="00124206"/>
    <w:rsid w:val="0012489E"/>
    <w:rsid w:val="00124F74"/>
    <w:rsid w:val="00125FB9"/>
    <w:rsid w:val="00126D2A"/>
    <w:rsid w:val="001307CA"/>
    <w:rsid w:val="00132CA0"/>
    <w:rsid w:val="0013374E"/>
    <w:rsid w:val="0013512A"/>
    <w:rsid w:val="00137E37"/>
    <w:rsid w:val="00142526"/>
    <w:rsid w:val="001430EA"/>
    <w:rsid w:val="00143165"/>
    <w:rsid w:val="001456EF"/>
    <w:rsid w:val="00153115"/>
    <w:rsid w:val="0015386A"/>
    <w:rsid w:val="0015591A"/>
    <w:rsid w:val="00161EB0"/>
    <w:rsid w:val="00162314"/>
    <w:rsid w:val="00163EF2"/>
    <w:rsid w:val="00167370"/>
    <w:rsid w:val="00167C91"/>
    <w:rsid w:val="00173E6A"/>
    <w:rsid w:val="00174B35"/>
    <w:rsid w:val="00175F55"/>
    <w:rsid w:val="00176E39"/>
    <w:rsid w:val="0018002B"/>
    <w:rsid w:val="001831E4"/>
    <w:rsid w:val="001832BF"/>
    <w:rsid w:val="00186E35"/>
    <w:rsid w:val="00191DF9"/>
    <w:rsid w:val="001932B2"/>
    <w:rsid w:val="001948E3"/>
    <w:rsid w:val="00196470"/>
    <w:rsid w:val="00197141"/>
    <w:rsid w:val="00197788"/>
    <w:rsid w:val="001A530D"/>
    <w:rsid w:val="001A56CC"/>
    <w:rsid w:val="001A7AB7"/>
    <w:rsid w:val="001B1438"/>
    <w:rsid w:val="001B452D"/>
    <w:rsid w:val="001C1341"/>
    <w:rsid w:val="001C161D"/>
    <w:rsid w:val="001C1DC1"/>
    <w:rsid w:val="001C277C"/>
    <w:rsid w:val="001C6ECF"/>
    <w:rsid w:val="001D1C4D"/>
    <w:rsid w:val="001D46F9"/>
    <w:rsid w:val="001D639B"/>
    <w:rsid w:val="001D6991"/>
    <w:rsid w:val="001D7278"/>
    <w:rsid w:val="001E3335"/>
    <w:rsid w:val="001E726C"/>
    <w:rsid w:val="001F0FE2"/>
    <w:rsid w:val="001F5293"/>
    <w:rsid w:val="001F7A73"/>
    <w:rsid w:val="00206665"/>
    <w:rsid w:val="002105F7"/>
    <w:rsid w:val="00211F9E"/>
    <w:rsid w:val="00213149"/>
    <w:rsid w:val="00222291"/>
    <w:rsid w:val="002237DB"/>
    <w:rsid w:val="00224F30"/>
    <w:rsid w:val="00232938"/>
    <w:rsid w:val="00233AF2"/>
    <w:rsid w:val="002350C6"/>
    <w:rsid w:val="00235DA7"/>
    <w:rsid w:val="002364C2"/>
    <w:rsid w:val="0024113C"/>
    <w:rsid w:val="00244A1E"/>
    <w:rsid w:val="0024668A"/>
    <w:rsid w:val="002505A0"/>
    <w:rsid w:val="002527D3"/>
    <w:rsid w:val="00252D4A"/>
    <w:rsid w:val="0025348C"/>
    <w:rsid w:val="00254382"/>
    <w:rsid w:val="00257226"/>
    <w:rsid w:val="002630F3"/>
    <w:rsid w:val="00265F26"/>
    <w:rsid w:val="00284196"/>
    <w:rsid w:val="0028435F"/>
    <w:rsid w:val="002846D0"/>
    <w:rsid w:val="002846F5"/>
    <w:rsid w:val="00284992"/>
    <w:rsid w:val="00286A7C"/>
    <w:rsid w:val="0028765F"/>
    <w:rsid w:val="00292356"/>
    <w:rsid w:val="002962E8"/>
    <w:rsid w:val="002A319E"/>
    <w:rsid w:val="002A4F15"/>
    <w:rsid w:val="002A5229"/>
    <w:rsid w:val="002A59C7"/>
    <w:rsid w:val="002A5D06"/>
    <w:rsid w:val="002A7B04"/>
    <w:rsid w:val="002B716B"/>
    <w:rsid w:val="002B78ED"/>
    <w:rsid w:val="002C0906"/>
    <w:rsid w:val="002C1AB3"/>
    <w:rsid w:val="002C2A59"/>
    <w:rsid w:val="002C3E68"/>
    <w:rsid w:val="002C7A1C"/>
    <w:rsid w:val="002C7D20"/>
    <w:rsid w:val="002D4BCB"/>
    <w:rsid w:val="002D4F37"/>
    <w:rsid w:val="002D5A99"/>
    <w:rsid w:val="002E23BE"/>
    <w:rsid w:val="002E2412"/>
    <w:rsid w:val="002E5BAD"/>
    <w:rsid w:val="002E6902"/>
    <w:rsid w:val="002E73C8"/>
    <w:rsid w:val="002E777B"/>
    <w:rsid w:val="002E7F63"/>
    <w:rsid w:val="002F3B77"/>
    <w:rsid w:val="00300198"/>
    <w:rsid w:val="0030046F"/>
    <w:rsid w:val="003021FB"/>
    <w:rsid w:val="0030593E"/>
    <w:rsid w:val="00310C8C"/>
    <w:rsid w:val="00311D5B"/>
    <w:rsid w:val="00312E4E"/>
    <w:rsid w:val="00313253"/>
    <w:rsid w:val="00314F6D"/>
    <w:rsid w:val="00315525"/>
    <w:rsid w:val="00325C5D"/>
    <w:rsid w:val="00327471"/>
    <w:rsid w:val="00327CB0"/>
    <w:rsid w:val="003311C3"/>
    <w:rsid w:val="00331D0B"/>
    <w:rsid w:val="00332E10"/>
    <w:rsid w:val="003421D8"/>
    <w:rsid w:val="00343B37"/>
    <w:rsid w:val="00344ABA"/>
    <w:rsid w:val="00345F8A"/>
    <w:rsid w:val="003532FD"/>
    <w:rsid w:val="003538CB"/>
    <w:rsid w:val="00354247"/>
    <w:rsid w:val="003554FB"/>
    <w:rsid w:val="0035637B"/>
    <w:rsid w:val="00357CF6"/>
    <w:rsid w:val="003631BF"/>
    <w:rsid w:val="003645B3"/>
    <w:rsid w:val="00372972"/>
    <w:rsid w:val="00374482"/>
    <w:rsid w:val="003834E6"/>
    <w:rsid w:val="00384DA4"/>
    <w:rsid w:val="0038522C"/>
    <w:rsid w:val="00385509"/>
    <w:rsid w:val="00390CE9"/>
    <w:rsid w:val="00392CAA"/>
    <w:rsid w:val="00392CB2"/>
    <w:rsid w:val="00394190"/>
    <w:rsid w:val="0039429F"/>
    <w:rsid w:val="003959EA"/>
    <w:rsid w:val="003B06C4"/>
    <w:rsid w:val="003B2727"/>
    <w:rsid w:val="003B2C11"/>
    <w:rsid w:val="003B38C1"/>
    <w:rsid w:val="003B47A9"/>
    <w:rsid w:val="003B5164"/>
    <w:rsid w:val="003B7F82"/>
    <w:rsid w:val="003C07D5"/>
    <w:rsid w:val="003C0999"/>
    <w:rsid w:val="003C44D1"/>
    <w:rsid w:val="003C5653"/>
    <w:rsid w:val="003C62F0"/>
    <w:rsid w:val="003D35EB"/>
    <w:rsid w:val="003D4C04"/>
    <w:rsid w:val="003D4C9F"/>
    <w:rsid w:val="003D60A5"/>
    <w:rsid w:val="003D7A38"/>
    <w:rsid w:val="003E17B2"/>
    <w:rsid w:val="003E1FF9"/>
    <w:rsid w:val="003E3425"/>
    <w:rsid w:val="003E4441"/>
    <w:rsid w:val="003E4555"/>
    <w:rsid w:val="003E4FF0"/>
    <w:rsid w:val="003E6B9E"/>
    <w:rsid w:val="003F156C"/>
    <w:rsid w:val="003F5C6E"/>
    <w:rsid w:val="00406101"/>
    <w:rsid w:val="00407F34"/>
    <w:rsid w:val="00412FB6"/>
    <w:rsid w:val="0041536F"/>
    <w:rsid w:val="00426C4E"/>
    <w:rsid w:val="00432ACB"/>
    <w:rsid w:val="00436121"/>
    <w:rsid w:val="004376A1"/>
    <w:rsid w:val="0043775C"/>
    <w:rsid w:val="00440E5D"/>
    <w:rsid w:val="00441CDF"/>
    <w:rsid w:val="00442063"/>
    <w:rsid w:val="004439E0"/>
    <w:rsid w:val="00443B53"/>
    <w:rsid w:val="00451742"/>
    <w:rsid w:val="0045238F"/>
    <w:rsid w:val="004523FB"/>
    <w:rsid w:val="00457FEF"/>
    <w:rsid w:val="0046301A"/>
    <w:rsid w:val="00464CF9"/>
    <w:rsid w:val="00474267"/>
    <w:rsid w:val="00476E58"/>
    <w:rsid w:val="00482B11"/>
    <w:rsid w:val="00487E61"/>
    <w:rsid w:val="0049126D"/>
    <w:rsid w:val="00493A15"/>
    <w:rsid w:val="00496B29"/>
    <w:rsid w:val="004A20D3"/>
    <w:rsid w:val="004A2BF9"/>
    <w:rsid w:val="004A6387"/>
    <w:rsid w:val="004A7A9D"/>
    <w:rsid w:val="004A7BAD"/>
    <w:rsid w:val="004B06FE"/>
    <w:rsid w:val="004B1C3E"/>
    <w:rsid w:val="004B402D"/>
    <w:rsid w:val="004B4D35"/>
    <w:rsid w:val="004B6190"/>
    <w:rsid w:val="004C2968"/>
    <w:rsid w:val="004C2F5F"/>
    <w:rsid w:val="004C4C65"/>
    <w:rsid w:val="004C6977"/>
    <w:rsid w:val="004C7565"/>
    <w:rsid w:val="004C7A77"/>
    <w:rsid w:val="004D584F"/>
    <w:rsid w:val="004D65C8"/>
    <w:rsid w:val="004E2847"/>
    <w:rsid w:val="004E3A8F"/>
    <w:rsid w:val="004E4A70"/>
    <w:rsid w:val="004F0706"/>
    <w:rsid w:val="004F1619"/>
    <w:rsid w:val="004F3ECA"/>
    <w:rsid w:val="004F5085"/>
    <w:rsid w:val="004F56BD"/>
    <w:rsid w:val="00501753"/>
    <w:rsid w:val="0050374B"/>
    <w:rsid w:val="0050565E"/>
    <w:rsid w:val="005078D9"/>
    <w:rsid w:val="0051652D"/>
    <w:rsid w:val="00516873"/>
    <w:rsid w:val="005171C3"/>
    <w:rsid w:val="00523251"/>
    <w:rsid w:val="005243BB"/>
    <w:rsid w:val="00530B7F"/>
    <w:rsid w:val="00537A28"/>
    <w:rsid w:val="00540669"/>
    <w:rsid w:val="005507E7"/>
    <w:rsid w:val="005515BE"/>
    <w:rsid w:val="00554E00"/>
    <w:rsid w:val="00565C35"/>
    <w:rsid w:val="00565EBD"/>
    <w:rsid w:val="00567353"/>
    <w:rsid w:val="00567F3B"/>
    <w:rsid w:val="0057078E"/>
    <w:rsid w:val="00574E21"/>
    <w:rsid w:val="0057735B"/>
    <w:rsid w:val="00584BB0"/>
    <w:rsid w:val="005875AD"/>
    <w:rsid w:val="00590D78"/>
    <w:rsid w:val="00592534"/>
    <w:rsid w:val="00592A10"/>
    <w:rsid w:val="00594EEE"/>
    <w:rsid w:val="0059785E"/>
    <w:rsid w:val="005A00F8"/>
    <w:rsid w:val="005A0329"/>
    <w:rsid w:val="005A2B28"/>
    <w:rsid w:val="005A7FB7"/>
    <w:rsid w:val="005B0224"/>
    <w:rsid w:val="005B18C1"/>
    <w:rsid w:val="005B202B"/>
    <w:rsid w:val="005B225C"/>
    <w:rsid w:val="005B6580"/>
    <w:rsid w:val="005C10B5"/>
    <w:rsid w:val="005C620E"/>
    <w:rsid w:val="005C7AFC"/>
    <w:rsid w:val="005D1BFE"/>
    <w:rsid w:val="005D2578"/>
    <w:rsid w:val="005D4FBB"/>
    <w:rsid w:val="005D5B06"/>
    <w:rsid w:val="005D64BA"/>
    <w:rsid w:val="005E1C49"/>
    <w:rsid w:val="005E21B1"/>
    <w:rsid w:val="005E31A7"/>
    <w:rsid w:val="005E4948"/>
    <w:rsid w:val="005F526C"/>
    <w:rsid w:val="00604868"/>
    <w:rsid w:val="00605462"/>
    <w:rsid w:val="0060734B"/>
    <w:rsid w:val="00612A18"/>
    <w:rsid w:val="00612A94"/>
    <w:rsid w:val="00613324"/>
    <w:rsid w:val="00615B96"/>
    <w:rsid w:val="006251FD"/>
    <w:rsid w:val="00627A96"/>
    <w:rsid w:val="00631F27"/>
    <w:rsid w:val="006353FE"/>
    <w:rsid w:val="00636680"/>
    <w:rsid w:val="00650015"/>
    <w:rsid w:val="00651225"/>
    <w:rsid w:val="006524E3"/>
    <w:rsid w:val="00655F7A"/>
    <w:rsid w:val="00656096"/>
    <w:rsid w:val="00657AFA"/>
    <w:rsid w:val="0066359A"/>
    <w:rsid w:val="0066594A"/>
    <w:rsid w:val="006662D3"/>
    <w:rsid w:val="00666858"/>
    <w:rsid w:val="00666A47"/>
    <w:rsid w:val="00671BB5"/>
    <w:rsid w:val="00674495"/>
    <w:rsid w:val="00677983"/>
    <w:rsid w:val="00687EBB"/>
    <w:rsid w:val="00691EED"/>
    <w:rsid w:val="00693C87"/>
    <w:rsid w:val="006A1CA0"/>
    <w:rsid w:val="006A1DB3"/>
    <w:rsid w:val="006A5B19"/>
    <w:rsid w:val="006A620C"/>
    <w:rsid w:val="006A6735"/>
    <w:rsid w:val="006A7DA3"/>
    <w:rsid w:val="006B26D2"/>
    <w:rsid w:val="006B3EEA"/>
    <w:rsid w:val="006B4EC0"/>
    <w:rsid w:val="006B5E9A"/>
    <w:rsid w:val="006B6358"/>
    <w:rsid w:val="006C017D"/>
    <w:rsid w:val="006C18BF"/>
    <w:rsid w:val="006D1260"/>
    <w:rsid w:val="006D2B9B"/>
    <w:rsid w:val="006D4C62"/>
    <w:rsid w:val="006D4E2D"/>
    <w:rsid w:val="006E0DA5"/>
    <w:rsid w:val="006E2464"/>
    <w:rsid w:val="006E26AF"/>
    <w:rsid w:val="006E6893"/>
    <w:rsid w:val="006F0AA3"/>
    <w:rsid w:val="006F250F"/>
    <w:rsid w:val="006F4C9D"/>
    <w:rsid w:val="007027EC"/>
    <w:rsid w:val="0070383E"/>
    <w:rsid w:val="00704EC1"/>
    <w:rsid w:val="00707FDA"/>
    <w:rsid w:val="00710BF6"/>
    <w:rsid w:val="00711FCD"/>
    <w:rsid w:val="007154E1"/>
    <w:rsid w:val="0071703B"/>
    <w:rsid w:val="00720455"/>
    <w:rsid w:val="00721A36"/>
    <w:rsid w:val="00727822"/>
    <w:rsid w:val="00731BDA"/>
    <w:rsid w:val="0073204B"/>
    <w:rsid w:val="007365B4"/>
    <w:rsid w:val="007368A0"/>
    <w:rsid w:val="00736D67"/>
    <w:rsid w:val="0074028C"/>
    <w:rsid w:val="007435C3"/>
    <w:rsid w:val="0074551F"/>
    <w:rsid w:val="0074700B"/>
    <w:rsid w:val="00747A9B"/>
    <w:rsid w:val="007502E7"/>
    <w:rsid w:val="00750EAF"/>
    <w:rsid w:val="00751928"/>
    <w:rsid w:val="00756E43"/>
    <w:rsid w:val="00760493"/>
    <w:rsid w:val="00762061"/>
    <w:rsid w:val="007643FC"/>
    <w:rsid w:val="00766179"/>
    <w:rsid w:val="00767C1D"/>
    <w:rsid w:val="00773237"/>
    <w:rsid w:val="00777363"/>
    <w:rsid w:val="0078466F"/>
    <w:rsid w:val="00785BEA"/>
    <w:rsid w:val="00786DBB"/>
    <w:rsid w:val="00795353"/>
    <w:rsid w:val="00796CC7"/>
    <w:rsid w:val="007A2034"/>
    <w:rsid w:val="007B2EF9"/>
    <w:rsid w:val="007B561E"/>
    <w:rsid w:val="007B572F"/>
    <w:rsid w:val="007B6EF3"/>
    <w:rsid w:val="007C04B9"/>
    <w:rsid w:val="007C126A"/>
    <w:rsid w:val="007C1468"/>
    <w:rsid w:val="007C2FAA"/>
    <w:rsid w:val="007C3E91"/>
    <w:rsid w:val="007C665A"/>
    <w:rsid w:val="007C7640"/>
    <w:rsid w:val="007C7B73"/>
    <w:rsid w:val="007D1AE0"/>
    <w:rsid w:val="007D30AB"/>
    <w:rsid w:val="007D3ABC"/>
    <w:rsid w:val="007E4F90"/>
    <w:rsid w:val="007E56CF"/>
    <w:rsid w:val="007E5DE5"/>
    <w:rsid w:val="007E7B4C"/>
    <w:rsid w:val="007F0483"/>
    <w:rsid w:val="007F0BFE"/>
    <w:rsid w:val="007F20E0"/>
    <w:rsid w:val="007F6B4C"/>
    <w:rsid w:val="007F7787"/>
    <w:rsid w:val="007F7BB2"/>
    <w:rsid w:val="007F7E4F"/>
    <w:rsid w:val="008037CA"/>
    <w:rsid w:val="00805CB8"/>
    <w:rsid w:val="0080710B"/>
    <w:rsid w:val="008072EA"/>
    <w:rsid w:val="00807503"/>
    <w:rsid w:val="00813816"/>
    <w:rsid w:val="00814335"/>
    <w:rsid w:val="008167C4"/>
    <w:rsid w:val="0082194F"/>
    <w:rsid w:val="00821E3F"/>
    <w:rsid w:val="00831760"/>
    <w:rsid w:val="00831BC1"/>
    <w:rsid w:val="00835ECC"/>
    <w:rsid w:val="00840969"/>
    <w:rsid w:val="00841D9B"/>
    <w:rsid w:val="00850981"/>
    <w:rsid w:val="00851011"/>
    <w:rsid w:val="00851614"/>
    <w:rsid w:val="00857381"/>
    <w:rsid w:val="00860B60"/>
    <w:rsid w:val="00866B4B"/>
    <w:rsid w:val="008675BD"/>
    <w:rsid w:val="00873A08"/>
    <w:rsid w:val="00874618"/>
    <w:rsid w:val="00874B36"/>
    <w:rsid w:val="0087590F"/>
    <w:rsid w:val="0087684C"/>
    <w:rsid w:val="00876B2F"/>
    <w:rsid w:val="008775EA"/>
    <w:rsid w:val="00882101"/>
    <w:rsid w:val="00882FCD"/>
    <w:rsid w:val="00894738"/>
    <w:rsid w:val="008A51A7"/>
    <w:rsid w:val="008A5212"/>
    <w:rsid w:val="008A5C72"/>
    <w:rsid w:val="008A77E2"/>
    <w:rsid w:val="008B0633"/>
    <w:rsid w:val="008B0C5A"/>
    <w:rsid w:val="008B2FA3"/>
    <w:rsid w:val="008B331E"/>
    <w:rsid w:val="008B4382"/>
    <w:rsid w:val="008B4441"/>
    <w:rsid w:val="008B58F2"/>
    <w:rsid w:val="008B5A52"/>
    <w:rsid w:val="008B670E"/>
    <w:rsid w:val="008B7168"/>
    <w:rsid w:val="008C755E"/>
    <w:rsid w:val="008D0838"/>
    <w:rsid w:val="008D22A8"/>
    <w:rsid w:val="008D246B"/>
    <w:rsid w:val="008D2A41"/>
    <w:rsid w:val="008E0B7A"/>
    <w:rsid w:val="008E16AC"/>
    <w:rsid w:val="008E2494"/>
    <w:rsid w:val="008F2C58"/>
    <w:rsid w:val="008F33D1"/>
    <w:rsid w:val="008F69E3"/>
    <w:rsid w:val="0090070C"/>
    <w:rsid w:val="00901ABE"/>
    <w:rsid w:val="009022C7"/>
    <w:rsid w:val="0090711A"/>
    <w:rsid w:val="00910158"/>
    <w:rsid w:val="00910B35"/>
    <w:rsid w:val="00911B70"/>
    <w:rsid w:val="00912A41"/>
    <w:rsid w:val="00913CFE"/>
    <w:rsid w:val="009144F9"/>
    <w:rsid w:val="00920C2A"/>
    <w:rsid w:val="009234AF"/>
    <w:rsid w:val="00923DB6"/>
    <w:rsid w:val="00924D00"/>
    <w:rsid w:val="009342C4"/>
    <w:rsid w:val="00934C3A"/>
    <w:rsid w:val="00934C92"/>
    <w:rsid w:val="009363DC"/>
    <w:rsid w:val="00940F4B"/>
    <w:rsid w:val="0094148F"/>
    <w:rsid w:val="00942AB1"/>
    <w:rsid w:val="00942FD5"/>
    <w:rsid w:val="00943AF8"/>
    <w:rsid w:val="009526F4"/>
    <w:rsid w:val="00955B55"/>
    <w:rsid w:val="00955DDB"/>
    <w:rsid w:val="009576B0"/>
    <w:rsid w:val="009608D3"/>
    <w:rsid w:val="00967325"/>
    <w:rsid w:val="00967758"/>
    <w:rsid w:val="009719A2"/>
    <w:rsid w:val="00972A00"/>
    <w:rsid w:val="00974D8E"/>
    <w:rsid w:val="00974E48"/>
    <w:rsid w:val="00975EC7"/>
    <w:rsid w:val="00983438"/>
    <w:rsid w:val="009839F8"/>
    <w:rsid w:val="0099106A"/>
    <w:rsid w:val="009933F6"/>
    <w:rsid w:val="0099387F"/>
    <w:rsid w:val="009952CC"/>
    <w:rsid w:val="00996A51"/>
    <w:rsid w:val="009A02D0"/>
    <w:rsid w:val="009B0971"/>
    <w:rsid w:val="009B1A8C"/>
    <w:rsid w:val="009B6BB5"/>
    <w:rsid w:val="009C003E"/>
    <w:rsid w:val="009C2051"/>
    <w:rsid w:val="009D12B8"/>
    <w:rsid w:val="009D41ED"/>
    <w:rsid w:val="009E19F0"/>
    <w:rsid w:val="009E549D"/>
    <w:rsid w:val="009E5933"/>
    <w:rsid w:val="009E5ECA"/>
    <w:rsid w:val="009E6957"/>
    <w:rsid w:val="009E7E99"/>
    <w:rsid w:val="009F7275"/>
    <w:rsid w:val="00A00A8A"/>
    <w:rsid w:val="00A01A9B"/>
    <w:rsid w:val="00A07A78"/>
    <w:rsid w:val="00A106FD"/>
    <w:rsid w:val="00A15FE2"/>
    <w:rsid w:val="00A16653"/>
    <w:rsid w:val="00A17CF0"/>
    <w:rsid w:val="00A235AF"/>
    <w:rsid w:val="00A249F1"/>
    <w:rsid w:val="00A313B3"/>
    <w:rsid w:val="00A36AC1"/>
    <w:rsid w:val="00A37466"/>
    <w:rsid w:val="00A37FF7"/>
    <w:rsid w:val="00A44FDC"/>
    <w:rsid w:val="00A46569"/>
    <w:rsid w:val="00A46FB7"/>
    <w:rsid w:val="00A473DF"/>
    <w:rsid w:val="00A47DA9"/>
    <w:rsid w:val="00A47E7F"/>
    <w:rsid w:val="00A50DA5"/>
    <w:rsid w:val="00A5132A"/>
    <w:rsid w:val="00A51771"/>
    <w:rsid w:val="00A529B0"/>
    <w:rsid w:val="00A54A9D"/>
    <w:rsid w:val="00A556E9"/>
    <w:rsid w:val="00A557A6"/>
    <w:rsid w:val="00A57102"/>
    <w:rsid w:val="00A579D9"/>
    <w:rsid w:val="00A57B07"/>
    <w:rsid w:val="00A61C1D"/>
    <w:rsid w:val="00A669F9"/>
    <w:rsid w:val="00A73911"/>
    <w:rsid w:val="00A756CE"/>
    <w:rsid w:val="00A76DBD"/>
    <w:rsid w:val="00A8033E"/>
    <w:rsid w:val="00A847EC"/>
    <w:rsid w:val="00A859BD"/>
    <w:rsid w:val="00A87A56"/>
    <w:rsid w:val="00A9053D"/>
    <w:rsid w:val="00A92A51"/>
    <w:rsid w:val="00A92B38"/>
    <w:rsid w:val="00A95381"/>
    <w:rsid w:val="00A963FF"/>
    <w:rsid w:val="00AA0476"/>
    <w:rsid w:val="00AA3402"/>
    <w:rsid w:val="00AA6EB4"/>
    <w:rsid w:val="00AB1B7B"/>
    <w:rsid w:val="00AB379F"/>
    <w:rsid w:val="00AC332E"/>
    <w:rsid w:val="00AC4311"/>
    <w:rsid w:val="00AD051A"/>
    <w:rsid w:val="00AD17D5"/>
    <w:rsid w:val="00AD7049"/>
    <w:rsid w:val="00AE04EE"/>
    <w:rsid w:val="00AE2E27"/>
    <w:rsid w:val="00AE42B8"/>
    <w:rsid w:val="00AF0056"/>
    <w:rsid w:val="00AF0DC0"/>
    <w:rsid w:val="00AF15D1"/>
    <w:rsid w:val="00AF2C02"/>
    <w:rsid w:val="00AF3621"/>
    <w:rsid w:val="00AF51A1"/>
    <w:rsid w:val="00AF5471"/>
    <w:rsid w:val="00AF631F"/>
    <w:rsid w:val="00B06691"/>
    <w:rsid w:val="00B07800"/>
    <w:rsid w:val="00B113A2"/>
    <w:rsid w:val="00B1367C"/>
    <w:rsid w:val="00B14D7F"/>
    <w:rsid w:val="00B202AC"/>
    <w:rsid w:val="00B20F1E"/>
    <w:rsid w:val="00B24551"/>
    <w:rsid w:val="00B245C1"/>
    <w:rsid w:val="00B24CE0"/>
    <w:rsid w:val="00B250FB"/>
    <w:rsid w:val="00B26502"/>
    <w:rsid w:val="00B327D4"/>
    <w:rsid w:val="00B33338"/>
    <w:rsid w:val="00B3476D"/>
    <w:rsid w:val="00B3564B"/>
    <w:rsid w:val="00B410C2"/>
    <w:rsid w:val="00B41641"/>
    <w:rsid w:val="00B438BD"/>
    <w:rsid w:val="00B45868"/>
    <w:rsid w:val="00B51BD8"/>
    <w:rsid w:val="00B61EAF"/>
    <w:rsid w:val="00B6242F"/>
    <w:rsid w:val="00B6387B"/>
    <w:rsid w:val="00B64E6B"/>
    <w:rsid w:val="00B70DC5"/>
    <w:rsid w:val="00B70F75"/>
    <w:rsid w:val="00B75AB4"/>
    <w:rsid w:val="00B76018"/>
    <w:rsid w:val="00B76066"/>
    <w:rsid w:val="00B80382"/>
    <w:rsid w:val="00B8093C"/>
    <w:rsid w:val="00B847B2"/>
    <w:rsid w:val="00B87612"/>
    <w:rsid w:val="00B90FC7"/>
    <w:rsid w:val="00B91C22"/>
    <w:rsid w:val="00B923E9"/>
    <w:rsid w:val="00BA243D"/>
    <w:rsid w:val="00BA3967"/>
    <w:rsid w:val="00BA4BED"/>
    <w:rsid w:val="00BA56D2"/>
    <w:rsid w:val="00BA5701"/>
    <w:rsid w:val="00BA57FB"/>
    <w:rsid w:val="00BB0601"/>
    <w:rsid w:val="00BB1D82"/>
    <w:rsid w:val="00BB2C33"/>
    <w:rsid w:val="00BB50F4"/>
    <w:rsid w:val="00BB5B74"/>
    <w:rsid w:val="00BC1BD1"/>
    <w:rsid w:val="00BC2100"/>
    <w:rsid w:val="00BC2349"/>
    <w:rsid w:val="00BC31B5"/>
    <w:rsid w:val="00BC7D5B"/>
    <w:rsid w:val="00BD0C23"/>
    <w:rsid w:val="00BD58F9"/>
    <w:rsid w:val="00BD755F"/>
    <w:rsid w:val="00BE3C19"/>
    <w:rsid w:val="00BE7A73"/>
    <w:rsid w:val="00BF4495"/>
    <w:rsid w:val="00C005F3"/>
    <w:rsid w:val="00C03B92"/>
    <w:rsid w:val="00C0654C"/>
    <w:rsid w:val="00C12377"/>
    <w:rsid w:val="00C1332F"/>
    <w:rsid w:val="00C14798"/>
    <w:rsid w:val="00C1665C"/>
    <w:rsid w:val="00C16F02"/>
    <w:rsid w:val="00C179D7"/>
    <w:rsid w:val="00C20787"/>
    <w:rsid w:val="00C20B41"/>
    <w:rsid w:val="00C21A93"/>
    <w:rsid w:val="00C27B79"/>
    <w:rsid w:val="00C3095D"/>
    <w:rsid w:val="00C33EDE"/>
    <w:rsid w:val="00C35717"/>
    <w:rsid w:val="00C36DDD"/>
    <w:rsid w:val="00C43468"/>
    <w:rsid w:val="00C4366E"/>
    <w:rsid w:val="00C46450"/>
    <w:rsid w:val="00C476CD"/>
    <w:rsid w:val="00C503CB"/>
    <w:rsid w:val="00C50E27"/>
    <w:rsid w:val="00C51145"/>
    <w:rsid w:val="00C5293E"/>
    <w:rsid w:val="00C53338"/>
    <w:rsid w:val="00C612EF"/>
    <w:rsid w:val="00C619D7"/>
    <w:rsid w:val="00C62F63"/>
    <w:rsid w:val="00C72686"/>
    <w:rsid w:val="00C73F45"/>
    <w:rsid w:val="00C75633"/>
    <w:rsid w:val="00C8002E"/>
    <w:rsid w:val="00C80411"/>
    <w:rsid w:val="00C80550"/>
    <w:rsid w:val="00C81A10"/>
    <w:rsid w:val="00C8220D"/>
    <w:rsid w:val="00C83D52"/>
    <w:rsid w:val="00C85715"/>
    <w:rsid w:val="00C859D3"/>
    <w:rsid w:val="00C87AE8"/>
    <w:rsid w:val="00C930AF"/>
    <w:rsid w:val="00C96FBE"/>
    <w:rsid w:val="00C97CAC"/>
    <w:rsid w:val="00CA33F0"/>
    <w:rsid w:val="00CA41DA"/>
    <w:rsid w:val="00CA4565"/>
    <w:rsid w:val="00CB1F3C"/>
    <w:rsid w:val="00CC124F"/>
    <w:rsid w:val="00CC1692"/>
    <w:rsid w:val="00CD32A0"/>
    <w:rsid w:val="00CD4E75"/>
    <w:rsid w:val="00CE25CB"/>
    <w:rsid w:val="00CE5A4D"/>
    <w:rsid w:val="00CE5B31"/>
    <w:rsid w:val="00CF10D3"/>
    <w:rsid w:val="00CF1A31"/>
    <w:rsid w:val="00D000DE"/>
    <w:rsid w:val="00D0260E"/>
    <w:rsid w:val="00D04314"/>
    <w:rsid w:val="00D0536C"/>
    <w:rsid w:val="00D135D1"/>
    <w:rsid w:val="00D16AE7"/>
    <w:rsid w:val="00D205A1"/>
    <w:rsid w:val="00D306BC"/>
    <w:rsid w:val="00D33A42"/>
    <w:rsid w:val="00D35B28"/>
    <w:rsid w:val="00D3703D"/>
    <w:rsid w:val="00D41B59"/>
    <w:rsid w:val="00D4333C"/>
    <w:rsid w:val="00D46011"/>
    <w:rsid w:val="00D543F4"/>
    <w:rsid w:val="00D54FD5"/>
    <w:rsid w:val="00D6665A"/>
    <w:rsid w:val="00D67C88"/>
    <w:rsid w:val="00D71A5C"/>
    <w:rsid w:val="00D723A1"/>
    <w:rsid w:val="00D73972"/>
    <w:rsid w:val="00D73B1B"/>
    <w:rsid w:val="00D74BC6"/>
    <w:rsid w:val="00D7606F"/>
    <w:rsid w:val="00D81061"/>
    <w:rsid w:val="00D832FB"/>
    <w:rsid w:val="00D92C2B"/>
    <w:rsid w:val="00D93F81"/>
    <w:rsid w:val="00D96702"/>
    <w:rsid w:val="00D971BE"/>
    <w:rsid w:val="00DA1AE9"/>
    <w:rsid w:val="00DA7533"/>
    <w:rsid w:val="00DB5942"/>
    <w:rsid w:val="00DB6B23"/>
    <w:rsid w:val="00DC118A"/>
    <w:rsid w:val="00DC12D1"/>
    <w:rsid w:val="00DD06C8"/>
    <w:rsid w:val="00DD436D"/>
    <w:rsid w:val="00DD5334"/>
    <w:rsid w:val="00DD583D"/>
    <w:rsid w:val="00DD6916"/>
    <w:rsid w:val="00DE02CE"/>
    <w:rsid w:val="00DE7172"/>
    <w:rsid w:val="00DF02AA"/>
    <w:rsid w:val="00DF4F1D"/>
    <w:rsid w:val="00DF7091"/>
    <w:rsid w:val="00DF72EC"/>
    <w:rsid w:val="00E07A2B"/>
    <w:rsid w:val="00E12266"/>
    <w:rsid w:val="00E130E0"/>
    <w:rsid w:val="00E22E43"/>
    <w:rsid w:val="00E313C6"/>
    <w:rsid w:val="00E32A01"/>
    <w:rsid w:val="00E34749"/>
    <w:rsid w:val="00E34F32"/>
    <w:rsid w:val="00E357DB"/>
    <w:rsid w:val="00E37D94"/>
    <w:rsid w:val="00E428C9"/>
    <w:rsid w:val="00E44E4C"/>
    <w:rsid w:val="00E53B78"/>
    <w:rsid w:val="00E63BF2"/>
    <w:rsid w:val="00E67632"/>
    <w:rsid w:val="00E7297F"/>
    <w:rsid w:val="00E80A44"/>
    <w:rsid w:val="00E82A68"/>
    <w:rsid w:val="00E82B77"/>
    <w:rsid w:val="00E84131"/>
    <w:rsid w:val="00E85A2A"/>
    <w:rsid w:val="00E85FDB"/>
    <w:rsid w:val="00E91E06"/>
    <w:rsid w:val="00E92991"/>
    <w:rsid w:val="00E93C54"/>
    <w:rsid w:val="00E95216"/>
    <w:rsid w:val="00E95656"/>
    <w:rsid w:val="00E95E39"/>
    <w:rsid w:val="00E97161"/>
    <w:rsid w:val="00EA08AA"/>
    <w:rsid w:val="00EA1612"/>
    <w:rsid w:val="00EA4E65"/>
    <w:rsid w:val="00EB3E89"/>
    <w:rsid w:val="00EB6EA2"/>
    <w:rsid w:val="00EC06FE"/>
    <w:rsid w:val="00EC44B4"/>
    <w:rsid w:val="00EC4ED4"/>
    <w:rsid w:val="00ED52CD"/>
    <w:rsid w:val="00ED5872"/>
    <w:rsid w:val="00EE64D5"/>
    <w:rsid w:val="00EF16EE"/>
    <w:rsid w:val="00F01081"/>
    <w:rsid w:val="00F01209"/>
    <w:rsid w:val="00F01A22"/>
    <w:rsid w:val="00F0563A"/>
    <w:rsid w:val="00F05FD4"/>
    <w:rsid w:val="00F07E66"/>
    <w:rsid w:val="00F20820"/>
    <w:rsid w:val="00F21E7F"/>
    <w:rsid w:val="00F221B6"/>
    <w:rsid w:val="00F2377F"/>
    <w:rsid w:val="00F23AB7"/>
    <w:rsid w:val="00F26313"/>
    <w:rsid w:val="00F311EE"/>
    <w:rsid w:val="00F37C21"/>
    <w:rsid w:val="00F415FE"/>
    <w:rsid w:val="00F41B9E"/>
    <w:rsid w:val="00F420B3"/>
    <w:rsid w:val="00F42639"/>
    <w:rsid w:val="00F4381F"/>
    <w:rsid w:val="00F50E57"/>
    <w:rsid w:val="00F56877"/>
    <w:rsid w:val="00F67FBC"/>
    <w:rsid w:val="00F704EB"/>
    <w:rsid w:val="00F7063B"/>
    <w:rsid w:val="00F7490C"/>
    <w:rsid w:val="00F77967"/>
    <w:rsid w:val="00F80015"/>
    <w:rsid w:val="00F8042E"/>
    <w:rsid w:val="00F805DB"/>
    <w:rsid w:val="00F816E9"/>
    <w:rsid w:val="00F90114"/>
    <w:rsid w:val="00F92C68"/>
    <w:rsid w:val="00F95111"/>
    <w:rsid w:val="00F97705"/>
    <w:rsid w:val="00FA1B86"/>
    <w:rsid w:val="00FA4357"/>
    <w:rsid w:val="00FA6837"/>
    <w:rsid w:val="00FA7524"/>
    <w:rsid w:val="00FB232D"/>
    <w:rsid w:val="00FB3E0F"/>
    <w:rsid w:val="00FB5812"/>
    <w:rsid w:val="00FC083F"/>
    <w:rsid w:val="00FC0FAD"/>
    <w:rsid w:val="00FC1C42"/>
    <w:rsid w:val="00FC2A6C"/>
    <w:rsid w:val="00FC7059"/>
    <w:rsid w:val="00FC71D7"/>
    <w:rsid w:val="00FD1291"/>
    <w:rsid w:val="00FD3103"/>
    <w:rsid w:val="00FD3858"/>
    <w:rsid w:val="00FD63FD"/>
    <w:rsid w:val="00FE0840"/>
    <w:rsid w:val="00FE183D"/>
    <w:rsid w:val="00FE402A"/>
    <w:rsid w:val="00FF00A5"/>
    <w:rsid w:val="00FF1660"/>
    <w:rsid w:val="00FF648B"/>
    <w:rsid w:val="2BE8520A"/>
    <w:rsid w:val="421F018A"/>
    <w:rsid w:val="7342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CADB"/>
  <w15:docId w15:val="{928C7633-AAE4-4557-9E53-0B146377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85B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A7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85B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85B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A785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qFormat/>
    <w:rsid w:val="000A785B"/>
    <w:pPr>
      <w:spacing w:line="240" w:lineRule="auto"/>
    </w:pPr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sid w:val="000A785B"/>
    <w:rPr>
      <w:b/>
      <w:bCs/>
    </w:rPr>
  </w:style>
  <w:style w:type="paragraph" w:styleId="a8">
    <w:name w:val="footer"/>
    <w:basedOn w:val="a"/>
    <w:link w:val="a9"/>
    <w:uiPriority w:val="99"/>
    <w:unhideWhenUsed/>
    <w:qFormat/>
    <w:rsid w:val="000A785B"/>
    <w:pPr>
      <w:tabs>
        <w:tab w:val="center" w:pos="4819"/>
        <w:tab w:val="right" w:pos="9639"/>
      </w:tabs>
      <w:spacing w:after="0" w:line="240" w:lineRule="auto"/>
    </w:pPr>
  </w:style>
  <w:style w:type="paragraph" w:styleId="aa">
    <w:name w:val="header"/>
    <w:basedOn w:val="a"/>
    <w:link w:val="ab"/>
    <w:uiPriority w:val="99"/>
    <w:unhideWhenUsed/>
    <w:qFormat/>
    <w:rsid w:val="000A785B"/>
    <w:pPr>
      <w:tabs>
        <w:tab w:val="center" w:pos="4819"/>
        <w:tab w:val="right" w:pos="9639"/>
      </w:tabs>
      <w:spacing w:after="0" w:line="240" w:lineRule="auto"/>
    </w:pPr>
  </w:style>
  <w:style w:type="paragraph" w:styleId="ac">
    <w:name w:val="Subtitle"/>
    <w:basedOn w:val="a"/>
    <w:next w:val="a"/>
    <w:link w:val="ad"/>
    <w:uiPriority w:val="11"/>
    <w:qFormat/>
    <w:rsid w:val="000A7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e">
    <w:name w:val="Title"/>
    <w:basedOn w:val="a"/>
    <w:next w:val="a"/>
    <w:link w:val="af"/>
    <w:uiPriority w:val="10"/>
    <w:qFormat/>
    <w:rsid w:val="000A7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qFormat/>
    <w:rsid w:val="000A7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A7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A7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0A78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0A78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0A78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0A78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0A785B"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0A785B"/>
    <w:rPr>
      <w:rFonts w:eastAsiaTheme="majorEastAsia" w:cstheme="majorBidi"/>
      <w:color w:val="262626" w:themeColor="text1" w:themeTint="D9"/>
    </w:rPr>
  </w:style>
  <w:style w:type="character" w:customStyle="1" w:styleId="af">
    <w:name w:val="Назва Знак"/>
    <w:basedOn w:val="a0"/>
    <w:link w:val="ae"/>
    <w:uiPriority w:val="10"/>
    <w:qFormat/>
    <w:rsid w:val="000A7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Підзаголовок Знак"/>
    <w:basedOn w:val="a0"/>
    <w:link w:val="ac"/>
    <w:uiPriority w:val="11"/>
    <w:qFormat/>
    <w:rsid w:val="000A7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rsid w:val="000A7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1">
    <w:name w:val="Цитата Знак"/>
    <w:basedOn w:val="a0"/>
    <w:link w:val="af0"/>
    <w:uiPriority w:val="29"/>
    <w:qFormat/>
    <w:rsid w:val="000A785B"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rsid w:val="000A785B"/>
    <w:pPr>
      <w:ind w:left="720"/>
      <w:contextualSpacing/>
    </w:pPr>
  </w:style>
  <w:style w:type="character" w:customStyle="1" w:styleId="11">
    <w:name w:val="Сильне виокремлення1"/>
    <w:basedOn w:val="a0"/>
    <w:uiPriority w:val="21"/>
    <w:qFormat/>
    <w:rsid w:val="000A785B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0A7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Насичена цитата Знак"/>
    <w:basedOn w:val="a0"/>
    <w:link w:val="af3"/>
    <w:uiPriority w:val="30"/>
    <w:qFormat/>
    <w:rsid w:val="000A785B"/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sid w:val="000A785B"/>
    <w:rPr>
      <w:b/>
      <w:bCs/>
      <w:smallCaps/>
      <w:color w:val="2F5496" w:themeColor="accent1" w:themeShade="BF"/>
      <w:spacing w:val="5"/>
    </w:rPr>
  </w:style>
  <w:style w:type="paragraph" w:customStyle="1" w:styleId="13">
    <w:name w:val="Редакція1"/>
    <w:hidden/>
    <w:uiPriority w:val="99"/>
    <w:semiHidden/>
    <w:qFormat/>
    <w:rsid w:val="000A785B"/>
    <w:rPr>
      <w:kern w:val="2"/>
      <w:sz w:val="22"/>
      <w:szCs w:val="22"/>
      <w:lang w:eastAsia="en-US"/>
    </w:rPr>
  </w:style>
  <w:style w:type="character" w:customStyle="1" w:styleId="a5">
    <w:name w:val="Текст примітки Знак"/>
    <w:basedOn w:val="a0"/>
    <w:link w:val="a4"/>
    <w:uiPriority w:val="99"/>
    <w:semiHidden/>
    <w:qFormat/>
    <w:rsid w:val="000A785B"/>
    <w:rPr>
      <w:sz w:val="20"/>
      <w:szCs w:val="20"/>
    </w:rPr>
  </w:style>
  <w:style w:type="character" w:customStyle="1" w:styleId="a7">
    <w:name w:val="Тема примітки Знак"/>
    <w:basedOn w:val="a5"/>
    <w:link w:val="a6"/>
    <w:uiPriority w:val="99"/>
    <w:semiHidden/>
    <w:qFormat/>
    <w:rsid w:val="000A785B"/>
    <w:rPr>
      <w:b/>
      <w:bCs/>
      <w:sz w:val="20"/>
      <w:szCs w:val="20"/>
    </w:rPr>
  </w:style>
  <w:style w:type="character" w:customStyle="1" w:styleId="ab">
    <w:name w:val="Верхній колонтитул Знак"/>
    <w:basedOn w:val="a0"/>
    <w:link w:val="aa"/>
    <w:uiPriority w:val="99"/>
    <w:qFormat/>
    <w:rsid w:val="000A785B"/>
  </w:style>
  <w:style w:type="character" w:customStyle="1" w:styleId="a9">
    <w:name w:val="Нижній колонтитул Знак"/>
    <w:basedOn w:val="a0"/>
    <w:link w:val="a8"/>
    <w:uiPriority w:val="99"/>
    <w:qFormat/>
    <w:rsid w:val="000A785B"/>
  </w:style>
  <w:style w:type="paragraph" w:styleId="af5">
    <w:name w:val="Balloon Text"/>
    <w:basedOn w:val="a"/>
    <w:link w:val="af6"/>
    <w:uiPriority w:val="99"/>
    <w:semiHidden/>
    <w:unhideWhenUsed/>
    <w:rsid w:val="0079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796CC7"/>
    <w:rPr>
      <w:rFonts w:ascii="Tahoma" w:hAnsi="Tahoma" w:cs="Tahoma"/>
      <w:kern w:val="2"/>
      <w:sz w:val="16"/>
      <w:szCs w:val="16"/>
      <w:lang w:eastAsia="en-US"/>
    </w:rPr>
  </w:style>
  <w:style w:type="character" w:customStyle="1" w:styleId="21">
    <w:name w:val="Основной текст (2)_"/>
    <w:basedOn w:val="a0"/>
    <w:link w:val="22"/>
    <w:uiPriority w:val="99"/>
    <w:rsid w:val="005037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0374B"/>
    <w:pPr>
      <w:widowControl w:val="0"/>
      <w:shd w:val="clear" w:color="auto" w:fill="FFFFFF"/>
      <w:spacing w:after="4580" w:line="418" w:lineRule="exact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character" w:styleId="af7">
    <w:name w:val="Emphasis"/>
    <w:basedOn w:val="a0"/>
    <w:uiPriority w:val="20"/>
    <w:qFormat/>
    <w:rsid w:val="00F07E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7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60A05-5E23-4CCE-87FE-4BB6806E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13344</Words>
  <Characters>7607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Працівник Держкомтелерадіо</dc:creator>
  <cp:lastModifiedBy>Олексій Тарасенко</cp:lastModifiedBy>
  <cp:revision>54</cp:revision>
  <cp:lastPrinted>2025-10-31T10:16:00Z</cp:lastPrinted>
  <dcterms:created xsi:type="dcterms:W3CDTF">2025-10-28T07:29:00Z</dcterms:created>
  <dcterms:modified xsi:type="dcterms:W3CDTF">2026-06-24T07:41:00Z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99F6C399D8A74D049473A7609F5E72D7_12</vt:lpwstr>
  </property>
</Properties>
</file>