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79ADE" w14:textId="77777777" w:rsidR="00D3631B" w:rsidRPr="00B5666C" w:rsidRDefault="00D3631B" w:rsidP="00D363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012D112A" w14:textId="4E8B2FDF" w:rsidR="00D3631B" w:rsidRPr="0001450E" w:rsidRDefault="00D3631B" w:rsidP="00D3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0145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Інформаційно-аналітичні матеріали за травень 2024 року</w:t>
      </w:r>
    </w:p>
    <w:p w14:paraId="38F83BEB" w14:textId="77777777" w:rsidR="00D3631B" w:rsidRPr="00B5666C" w:rsidRDefault="00D3631B" w:rsidP="00D36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261F810A" w14:textId="77777777" w:rsidR="00D3631B" w:rsidRPr="00B5666C" w:rsidRDefault="00D3631B" w:rsidP="00D36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Діяльність Суспільного телебачення і радіомовлення</w:t>
      </w:r>
    </w:p>
    <w:p w14:paraId="01A7CF7F" w14:textId="77777777" w:rsidR="009E14C6" w:rsidRDefault="009E14C6" w:rsidP="009E14C6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E22">
        <w:rPr>
          <w:bCs/>
          <w:color w:val="000000"/>
          <w:sz w:val="28"/>
          <w:szCs w:val="28"/>
        </w:rPr>
        <w:t xml:space="preserve">«Суспільне Новини» запускає </w:t>
      </w:r>
      <w:proofErr w:type="spellStart"/>
      <w:r w:rsidRPr="00574E22">
        <w:rPr>
          <w:bCs/>
          <w:color w:val="000000"/>
          <w:sz w:val="28"/>
          <w:szCs w:val="28"/>
        </w:rPr>
        <w:t>спецпроєкт</w:t>
      </w:r>
      <w:proofErr w:type="spellEnd"/>
      <w:r w:rsidRPr="00574E22">
        <w:rPr>
          <w:bCs/>
          <w:color w:val="000000"/>
          <w:sz w:val="28"/>
          <w:szCs w:val="28"/>
        </w:rPr>
        <w:t xml:space="preserve"> «Щоденники окупації»</w:t>
      </w:r>
      <w:r>
        <w:rPr>
          <w:bCs/>
          <w:color w:val="000000"/>
          <w:sz w:val="28"/>
          <w:szCs w:val="28"/>
        </w:rPr>
        <w:t xml:space="preserve">. </w:t>
      </w:r>
      <w:r w:rsidRPr="00574E22">
        <w:rPr>
          <w:sz w:val="28"/>
          <w:szCs w:val="28"/>
        </w:rPr>
        <w:t>За</w:t>
      </w:r>
      <w:r>
        <w:rPr>
          <w:sz w:val="28"/>
          <w:szCs w:val="28"/>
        </w:rPr>
        <w:t xml:space="preserve"> повідомленням</w:t>
      </w:r>
      <w:r w:rsidRPr="00574E22">
        <w:rPr>
          <w:sz w:val="28"/>
          <w:szCs w:val="28"/>
        </w:rPr>
        <w:t xml:space="preserve"> корпоративного сайту Суспільного, у рамках циклу Щоденники окупації» вийде десять історій про українців, які живуть на захоплених </w:t>
      </w:r>
      <w:proofErr w:type="spellStart"/>
      <w:r>
        <w:rPr>
          <w:sz w:val="28"/>
          <w:szCs w:val="28"/>
        </w:rPr>
        <w:t>рф</w:t>
      </w:r>
      <w:proofErr w:type="spellEnd"/>
      <w:r w:rsidRPr="00574E22">
        <w:rPr>
          <w:sz w:val="28"/>
          <w:szCs w:val="28"/>
        </w:rPr>
        <w:t xml:space="preserve"> територіях та про виклики, з якими вони стикаються щодня. Йдеться </w:t>
      </w:r>
      <w:r>
        <w:rPr>
          <w:sz w:val="28"/>
          <w:szCs w:val="28"/>
        </w:rPr>
        <w:t>у</w:t>
      </w:r>
      <w:r w:rsidRPr="00574E22">
        <w:rPr>
          <w:sz w:val="28"/>
          <w:szCs w:val="28"/>
        </w:rPr>
        <w:t xml:space="preserve"> </w:t>
      </w:r>
      <w:proofErr w:type="spellStart"/>
      <w:r w:rsidRPr="00574E22">
        <w:rPr>
          <w:sz w:val="28"/>
          <w:szCs w:val="28"/>
        </w:rPr>
        <w:t>проєкті</w:t>
      </w:r>
      <w:proofErr w:type="spellEnd"/>
      <w:r w:rsidRPr="00574E22">
        <w:rPr>
          <w:sz w:val="28"/>
          <w:szCs w:val="28"/>
        </w:rPr>
        <w:t xml:space="preserve"> і про те, як цивільні співіснують з російськими військовими, про мобілізацію, а також про те, що викладають дітям у школі.</w:t>
      </w:r>
      <w:r>
        <w:rPr>
          <w:sz w:val="28"/>
          <w:szCs w:val="28"/>
        </w:rPr>
        <w:t xml:space="preserve"> </w:t>
      </w:r>
    </w:p>
    <w:p w14:paraId="52BB5FBB" w14:textId="3EAC34E3" w:rsidR="009E14C6" w:rsidRPr="009E14C6" w:rsidRDefault="009E14C6" w:rsidP="009E14C6">
      <w:pPr>
        <w:pStyle w:val="a6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574E22">
        <w:rPr>
          <w:bCs/>
          <w:color w:val="000000"/>
          <w:spacing w:val="8"/>
          <w:kern w:val="36"/>
          <w:sz w:val="28"/>
          <w:szCs w:val="28"/>
        </w:rPr>
        <w:t>Суспільне збільшило кількість випусків новин</w:t>
      </w:r>
      <w:r>
        <w:rPr>
          <w:bCs/>
          <w:color w:val="000000"/>
          <w:spacing w:val="8"/>
          <w:kern w:val="36"/>
          <w:sz w:val="28"/>
          <w:szCs w:val="28"/>
        </w:rPr>
        <w:t>.</w:t>
      </w:r>
    </w:p>
    <w:p w14:paraId="795458CE" w14:textId="77777777" w:rsidR="009E14C6" w:rsidRPr="00574E22" w:rsidRDefault="009E14C6" w:rsidP="009E14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4E22">
        <w:rPr>
          <w:rFonts w:ascii="Times New Roman" w:hAnsi="Times New Roman"/>
          <w:bCs/>
          <w:sz w:val="28"/>
          <w:szCs w:val="28"/>
        </w:rPr>
        <w:t xml:space="preserve">Кількість </w:t>
      </w:r>
      <w:proofErr w:type="spellStart"/>
      <w:r w:rsidRPr="00574E22">
        <w:rPr>
          <w:rFonts w:ascii="Times New Roman" w:hAnsi="Times New Roman"/>
          <w:bCs/>
          <w:sz w:val="28"/>
          <w:szCs w:val="28"/>
        </w:rPr>
        <w:t>прямоефірних</w:t>
      </w:r>
      <w:proofErr w:type="spellEnd"/>
      <w:r w:rsidRPr="00574E22">
        <w:rPr>
          <w:rFonts w:ascii="Times New Roman" w:hAnsi="Times New Roman"/>
          <w:bCs/>
          <w:sz w:val="28"/>
          <w:szCs w:val="28"/>
        </w:rPr>
        <w:t xml:space="preserve"> випусків новин у будні збільшується з 10 до 12.</w:t>
      </w:r>
    </w:p>
    <w:p w14:paraId="07C8C2DF" w14:textId="68F95B00" w:rsidR="006F1A70" w:rsidRPr="006F1A70" w:rsidRDefault="009E14C6" w:rsidP="006F1A7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E22">
        <w:rPr>
          <w:sz w:val="28"/>
          <w:szCs w:val="28"/>
        </w:rPr>
        <w:t>З 6 травня в ефірі всіх місцевих телеканалів Суспільного додались випуски новин, які виходитимуть у будні о 10:00 та об 11:00, а у вихідні о 10:00 та 12:00.</w:t>
      </w:r>
      <w:r>
        <w:rPr>
          <w:sz w:val="28"/>
          <w:szCs w:val="28"/>
        </w:rPr>
        <w:t xml:space="preserve"> </w:t>
      </w:r>
      <w:r w:rsidRPr="00574E22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hyperlink r:id="rId8" w:history="1">
        <w:r w:rsidRPr="009E14C6">
          <w:rPr>
            <w:rStyle w:val="a5"/>
            <w:color w:val="auto"/>
            <w:sz w:val="28"/>
            <w:szCs w:val="28"/>
            <w:u w:val="none"/>
          </w:rPr>
          <w:t>повідомляє</w:t>
        </w:r>
      </w:hyperlink>
      <w:r>
        <w:rPr>
          <w:sz w:val="28"/>
          <w:szCs w:val="28"/>
        </w:rPr>
        <w:t xml:space="preserve"> </w:t>
      </w:r>
      <w:r w:rsidRPr="00574E22">
        <w:rPr>
          <w:sz w:val="28"/>
          <w:szCs w:val="28"/>
        </w:rPr>
        <w:t xml:space="preserve">корпоративний сайт Суспільного, з понеділка по п’ятницю виходитиме 12 </w:t>
      </w:r>
      <w:proofErr w:type="spellStart"/>
      <w:r w:rsidRPr="00574E22">
        <w:rPr>
          <w:sz w:val="28"/>
          <w:szCs w:val="28"/>
        </w:rPr>
        <w:t>прямоефірних</w:t>
      </w:r>
      <w:proofErr w:type="spellEnd"/>
      <w:r w:rsidRPr="00574E22">
        <w:rPr>
          <w:sz w:val="28"/>
          <w:szCs w:val="28"/>
        </w:rPr>
        <w:t xml:space="preserve"> інформаційних випусків новин, а щосуботи та щонеділі </w:t>
      </w:r>
      <w:r>
        <w:rPr>
          <w:sz w:val="28"/>
          <w:szCs w:val="28"/>
        </w:rPr>
        <w:t>-</w:t>
      </w:r>
      <w:r w:rsidRPr="00574E22">
        <w:rPr>
          <w:sz w:val="28"/>
          <w:szCs w:val="28"/>
        </w:rPr>
        <w:t xml:space="preserve"> п’ять випусків.</w:t>
      </w:r>
    </w:p>
    <w:p w14:paraId="77C45BF4" w14:textId="30F7C409" w:rsidR="009E14C6" w:rsidRPr="009E14C6" w:rsidRDefault="009E14C6" w:rsidP="009E14C6">
      <w:pPr>
        <w:pStyle w:val="xfmc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E14C6">
        <w:rPr>
          <w:sz w:val="28"/>
          <w:szCs w:val="28"/>
        </w:rPr>
        <w:t xml:space="preserve">Фінал цьогорічного «Євробачення», який проходив 11 травня в </w:t>
      </w:r>
      <w:proofErr w:type="spellStart"/>
      <w:r w:rsidRPr="009E14C6">
        <w:rPr>
          <w:sz w:val="28"/>
          <w:szCs w:val="28"/>
        </w:rPr>
        <w:t>Мальме</w:t>
      </w:r>
      <w:proofErr w:type="spellEnd"/>
      <w:r w:rsidRPr="009E14C6">
        <w:rPr>
          <w:sz w:val="28"/>
          <w:szCs w:val="28"/>
        </w:rPr>
        <w:t>, Суспільне мовлення транслювало наживо на телеканалі</w:t>
      </w:r>
      <w:r>
        <w:rPr>
          <w:sz w:val="28"/>
          <w:szCs w:val="28"/>
        </w:rPr>
        <w:t xml:space="preserve"> </w:t>
      </w:r>
      <w:r w:rsidRPr="009E14C6">
        <w:rPr>
          <w:sz w:val="28"/>
          <w:szCs w:val="28"/>
        </w:rPr>
        <w:t>«</w:t>
      </w:r>
      <w:hyperlink r:id="rId9" w:history="1">
        <w:r w:rsidRPr="009E14C6">
          <w:rPr>
            <w:rStyle w:val="a5"/>
            <w:color w:val="auto"/>
            <w:sz w:val="28"/>
            <w:szCs w:val="28"/>
            <w:u w:val="none"/>
          </w:rPr>
          <w:t>Суспільне Культура</w:t>
        </w:r>
      </w:hyperlink>
      <w:r w:rsidRPr="009E14C6">
        <w:rPr>
          <w:sz w:val="28"/>
          <w:szCs w:val="28"/>
        </w:rPr>
        <w:t>», сайтах</w:t>
      </w:r>
      <w:r>
        <w:rPr>
          <w:sz w:val="28"/>
          <w:szCs w:val="28"/>
        </w:rPr>
        <w:t xml:space="preserve"> </w:t>
      </w:r>
      <w:r w:rsidRPr="009E14C6">
        <w:rPr>
          <w:sz w:val="28"/>
          <w:szCs w:val="28"/>
        </w:rPr>
        <w:t>«</w:t>
      </w:r>
      <w:hyperlink r:id="rId10" w:history="1">
        <w:r w:rsidRPr="009E14C6">
          <w:rPr>
            <w:rStyle w:val="a5"/>
            <w:color w:val="auto"/>
            <w:sz w:val="28"/>
            <w:szCs w:val="28"/>
            <w:u w:val="none"/>
          </w:rPr>
          <w:t>Суспільне Культура</w:t>
        </w:r>
      </w:hyperlink>
      <w:r w:rsidRPr="009E14C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9E14C6">
        <w:rPr>
          <w:sz w:val="28"/>
          <w:szCs w:val="28"/>
        </w:rPr>
        <w:t>«</w:t>
      </w:r>
      <w:hyperlink r:id="rId11" w:history="1">
        <w:r w:rsidRPr="009E14C6">
          <w:rPr>
            <w:rStyle w:val="a5"/>
            <w:color w:val="auto"/>
            <w:sz w:val="28"/>
            <w:szCs w:val="28"/>
            <w:u w:val="none"/>
          </w:rPr>
          <w:t>Суспільне Євробачення</w:t>
        </w:r>
      </w:hyperlink>
      <w:r w:rsidRPr="009E14C6">
        <w:rPr>
          <w:sz w:val="28"/>
          <w:szCs w:val="28"/>
        </w:rPr>
        <w:t>», на</w:t>
      </w:r>
      <w:r>
        <w:rPr>
          <w:sz w:val="28"/>
          <w:szCs w:val="28"/>
        </w:rPr>
        <w:t xml:space="preserve"> </w:t>
      </w:r>
      <w:hyperlink r:id="rId12" w:history="1">
        <w:r w:rsidRPr="009E14C6">
          <w:rPr>
            <w:rStyle w:val="a5"/>
            <w:color w:val="auto"/>
            <w:sz w:val="28"/>
            <w:szCs w:val="28"/>
            <w:u w:val="none"/>
          </w:rPr>
          <w:t>радіо «Промінь</w:t>
        </w:r>
      </w:hyperlink>
      <w:r w:rsidRPr="009E14C6">
        <w:rPr>
          <w:sz w:val="28"/>
          <w:szCs w:val="28"/>
        </w:rPr>
        <w:t xml:space="preserve">», а також на </w:t>
      </w:r>
      <w:proofErr w:type="spellStart"/>
      <w:r w:rsidRPr="009E14C6">
        <w:rPr>
          <w:sz w:val="28"/>
          <w:szCs w:val="28"/>
        </w:rPr>
        <w:t>диджитал</w:t>
      </w:r>
      <w:proofErr w:type="spellEnd"/>
      <w:r w:rsidRPr="009E14C6">
        <w:rPr>
          <w:sz w:val="28"/>
          <w:szCs w:val="28"/>
        </w:rPr>
        <w:t>-платформах.</w:t>
      </w:r>
    </w:p>
    <w:p w14:paraId="5E78D3B7" w14:textId="77777777" w:rsidR="009E14C6" w:rsidRDefault="009E14C6" w:rsidP="009E14C6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4C6">
        <w:rPr>
          <w:sz w:val="28"/>
          <w:szCs w:val="28"/>
        </w:rPr>
        <w:t>Нагадаємо,</w:t>
      </w:r>
      <w:r>
        <w:rPr>
          <w:sz w:val="28"/>
          <w:szCs w:val="28"/>
        </w:rPr>
        <w:t xml:space="preserve"> </w:t>
      </w:r>
      <w:hyperlink r:id="rId13" w:history="1">
        <w:r w:rsidRPr="009E14C6">
          <w:rPr>
            <w:rStyle w:val="a5"/>
            <w:color w:val="auto"/>
            <w:sz w:val="28"/>
            <w:szCs w:val="28"/>
            <w:u w:val="none"/>
          </w:rPr>
          <w:t>на Пісенному конкурсі «Євробачення-2024» перемогу здобула Швейцарія</w:t>
        </w:r>
      </w:hyperlink>
      <w:r w:rsidRPr="009E14C6">
        <w:rPr>
          <w:sz w:val="28"/>
          <w:szCs w:val="28"/>
        </w:rPr>
        <w:t xml:space="preserve">, представники України </w:t>
      </w:r>
      <w:r>
        <w:rPr>
          <w:sz w:val="28"/>
          <w:szCs w:val="28"/>
        </w:rPr>
        <w:t>-</w:t>
      </w:r>
      <w:r w:rsidRPr="009E14C6">
        <w:rPr>
          <w:sz w:val="28"/>
          <w:szCs w:val="28"/>
        </w:rPr>
        <w:t xml:space="preserve"> на третьому місці.</w:t>
      </w:r>
      <w:r>
        <w:rPr>
          <w:sz w:val="28"/>
          <w:szCs w:val="28"/>
        </w:rPr>
        <w:t xml:space="preserve"> </w:t>
      </w:r>
    </w:p>
    <w:p w14:paraId="1CCDA50F" w14:textId="77777777" w:rsidR="009E14C6" w:rsidRDefault="009E14C6" w:rsidP="009E14C6">
      <w:pPr>
        <w:pStyle w:val="xfmc1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9E14C6">
        <w:rPr>
          <w:bCs/>
          <w:spacing w:val="8"/>
          <w:kern w:val="36"/>
          <w:sz w:val="28"/>
          <w:szCs w:val="28"/>
        </w:rPr>
        <w:t>Стартувало голосування за присвоєння назви «Українського радіо» скверу в Києві.</w:t>
      </w:r>
      <w:r>
        <w:rPr>
          <w:bCs/>
          <w:spacing w:val="8"/>
          <w:kern w:val="36"/>
          <w:sz w:val="28"/>
          <w:szCs w:val="28"/>
        </w:rPr>
        <w:t xml:space="preserve"> </w:t>
      </w:r>
      <w:r w:rsidRPr="009E14C6">
        <w:rPr>
          <w:sz w:val="28"/>
          <w:szCs w:val="28"/>
        </w:rPr>
        <w:t>Проголосувати можуть не лише кияни, а й усі, хто авторизований у застосунку.</w:t>
      </w:r>
      <w:r>
        <w:rPr>
          <w:sz w:val="28"/>
          <w:szCs w:val="28"/>
        </w:rPr>
        <w:t xml:space="preserve"> </w:t>
      </w:r>
      <w:r w:rsidRPr="009E14C6">
        <w:rPr>
          <w:sz w:val="28"/>
          <w:szCs w:val="28"/>
        </w:rPr>
        <w:t>Корпоративний сайт Суспільного</w:t>
      </w:r>
      <w:r>
        <w:rPr>
          <w:sz w:val="28"/>
          <w:szCs w:val="28"/>
        </w:rPr>
        <w:t xml:space="preserve"> </w:t>
      </w:r>
      <w:hyperlink r:id="rId14" w:history="1">
        <w:r w:rsidRPr="009E14C6">
          <w:rPr>
            <w:rStyle w:val="a5"/>
            <w:color w:val="auto"/>
            <w:sz w:val="28"/>
            <w:szCs w:val="28"/>
            <w:u w:val="none"/>
          </w:rPr>
          <w:t>повідомляє</w:t>
        </w:r>
      </w:hyperlink>
      <w:r w:rsidRPr="009E14C6">
        <w:rPr>
          <w:sz w:val="28"/>
          <w:szCs w:val="28"/>
        </w:rPr>
        <w:t>, що йдеться про присвоєння назви «Українського радіо» скверу</w:t>
      </w:r>
      <w:r>
        <w:rPr>
          <w:sz w:val="28"/>
          <w:szCs w:val="28"/>
        </w:rPr>
        <w:t xml:space="preserve"> </w:t>
      </w:r>
      <w:hyperlink r:id="rId15" w:history="1">
        <w:r w:rsidRPr="009E14C6">
          <w:rPr>
            <w:rStyle w:val="a5"/>
            <w:color w:val="auto"/>
            <w:sz w:val="28"/>
            <w:szCs w:val="28"/>
            <w:u w:val="none"/>
          </w:rPr>
          <w:t>між будинками 3 та 5 на вулиці Прорізній</w:t>
        </w:r>
      </w:hyperlink>
      <w:r w:rsidRPr="009E14C6">
        <w:rPr>
          <w:sz w:val="28"/>
          <w:szCs w:val="28"/>
        </w:rPr>
        <w:t>, який розташований у Шевченківському районі Києва.</w:t>
      </w:r>
      <w:r>
        <w:rPr>
          <w:sz w:val="28"/>
          <w:szCs w:val="28"/>
        </w:rPr>
        <w:t xml:space="preserve"> </w:t>
      </w:r>
    </w:p>
    <w:p w14:paraId="2CC02F3B" w14:textId="77777777" w:rsidR="009E14C6" w:rsidRDefault="009E14C6" w:rsidP="009E14C6">
      <w:pPr>
        <w:pStyle w:val="xfmc1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9E14C6">
        <w:rPr>
          <w:bCs/>
          <w:spacing w:val="8"/>
          <w:kern w:val="36"/>
          <w:sz w:val="28"/>
          <w:szCs w:val="28"/>
        </w:rPr>
        <w:t>Новий подкаст «Футбольне Євро-2024» звучатиме на радіо «Промінь».</w:t>
      </w:r>
      <w:r>
        <w:rPr>
          <w:bCs/>
          <w:spacing w:val="8"/>
          <w:kern w:val="36"/>
          <w:sz w:val="28"/>
          <w:szCs w:val="28"/>
        </w:rPr>
        <w:t xml:space="preserve"> </w:t>
      </w:r>
      <w:r w:rsidRPr="009E14C6">
        <w:rPr>
          <w:bCs/>
          <w:sz w:val="28"/>
          <w:szCs w:val="28"/>
        </w:rPr>
        <w:t>Він міститиме вісім епізодів тривалістю 15-16 хвилин та розповідатиме слухачам про перебіг Чемпіонату Європи з футболу.</w:t>
      </w:r>
      <w:r>
        <w:rPr>
          <w:bCs/>
          <w:sz w:val="28"/>
          <w:szCs w:val="28"/>
        </w:rPr>
        <w:t xml:space="preserve"> </w:t>
      </w:r>
      <w:r w:rsidRPr="009E14C6">
        <w:rPr>
          <w:sz w:val="28"/>
          <w:szCs w:val="28"/>
        </w:rPr>
        <w:t xml:space="preserve">Подкаст «Футбольне Євро-2024» на радіо «Промінь» стартує 20 травня, на </w:t>
      </w:r>
      <w:proofErr w:type="spellStart"/>
      <w:r w:rsidRPr="009E14C6">
        <w:rPr>
          <w:sz w:val="28"/>
          <w:szCs w:val="28"/>
        </w:rPr>
        <w:t>подкастингових</w:t>
      </w:r>
      <w:proofErr w:type="spellEnd"/>
      <w:r w:rsidRPr="009E14C6">
        <w:rPr>
          <w:sz w:val="28"/>
          <w:szCs w:val="28"/>
        </w:rPr>
        <w:t xml:space="preserve"> платформах епізоди виходитимуть щопонеділка та щочетверга.</w:t>
      </w:r>
      <w:r>
        <w:rPr>
          <w:sz w:val="28"/>
          <w:szCs w:val="28"/>
        </w:rPr>
        <w:t xml:space="preserve"> </w:t>
      </w:r>
    </w:p>
    <w:p w14:paraId="31767C8B" w14:textId="4977D79C" w:rsidR="009E14C6" w:rsidRDefault="009E14C6" w:rsidP="009E14C6">
      <w:pPr>
        <w:pStyle w:val="xfmc1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9E14C6">
        <w:rPr>
          <w:bCs/>
          <w:spacing w:val="8"/>
          <w:kern w:val="36"/>
          <w:sz w:val="28"/>
          <w:szCs w:val="28"/>
        </w:rPr>
        <w:t>21 травня о 15:30 Перший канал Суспільного відновив власне мовлення.</w:t>
      </w:r>
      <w:r>
        <w:rPr>
          <w:bCs/>
          <w:spacing w:val="8"/>
          <w:kern w:val="36"/>
          <w:sz w:val="28"/>
          <w:szCs w:val="28"/>
        </w:rPr>
        <w:t xml:space="preserve"> </w:t>
      </w:r>
      <w:r w:rsidRPr="009E14C6">
        <w:rPr>
          <w:bCs/>
          <w:sz w:val="28"/>
          <w:szCs w:val="28"/>
        </w:rPr>
        <w:t xml:space="preserve">В ефірі Першого транслюватимуться документальні фільми власного виробництва та додатковий контент </w:t>
      </w:r>
      <w:r>
        <w:rPr>
          <w:bCs/>
          <w:sz w:val="28"/>
          <w:szCs w:val="28"/>
        </w:rPr>
        <w:t>«</w:t>
      </w:r>
      <w:r w:rsidRPr="009E14C6">
        <w:rPr>
          <w:bCs/>
          <w:sz w:val="28"/>
          <w:szCs w:val="28"/>
        </w:rPr>
        <w:t>Суспільне Студія</w:t>
      </w:r>
      <w:r>
        <w:rPr>
          <w:bCs/>
          <w:sz w:val="28"/>
          <w:szCs w:val="28"/>
        </w:rPr>
        <w:t>»</w:t>
      </w:r>
      <w:r w:rsidRPr="009E14C6"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</w:rPr>
        <w:t>«</w:t>
      </w:r>
      <w:r w:rsidRPr="009E14C6">
        <w:rPr>
          <w:bCs/>
          <w:sz w:val="28"/>
          <w:szCs w:val="28"/>
        </w:rPr>
        <w:t>Суспільне Новини</w:t>
      </w:r>
      <w:r>
        <w:rPr>
          <w:bCs/>
          <w:sz w:val="28"/>
          <w:szCs w:val="28"/>
        </w:rPr>
        <w:t>»</w:t>
      </w:r>
      <w:r w:rsidRPr="009E14C6">
        <w:rPr>
          <w:bCs/>
          <w:sz w:val="28"/>
          <w:szCs w:val="28"/>
        </w:rPr>
        <w:t xml:space="preserve">. </w:t>
      </w:r>
      <w:r w:rsidRPr="009E14C6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hyperlink r:id="rId16" w:history="1">
        <w:r w:rsidRPr="009E14C6">
          <w:rPr>
            <w:rStyle w:val="a5"/>
            <w:color w:val="auto"/>
            <w:sz w:val="28"/>
            <w:szCs w:val="28"/>
            <w:u w:val="none"/>
          </w:rPr>
          <w:t>повідомляє</w:t>
        </w:r>
      </w:hyperlink>
      <w:r>
        <w:rPr>
          <w:sz w:val="28"/>
          <w:szCs w:val="28"/>
        </w:rPr>
        <w:t xml:space="preserve"> </w:t>
      </w:r>
      <w:r w:rsidRPr="009E14C6">
        <w:rPr>
          <w:sz w:val="28"/>
          <w:szCs w:val="28"/>
        </w:rPr>
        <w:t>корпоративний сайт Суспільного, у рамках марафону «Єдині новини #UАразом» Суспільне мовлення, інституція, яка має особливий юридичний статус, забезпечить виробництво власної частини інформаційного марафону, що транслюватиметься на загальнонаціональному телеканалі Перший.</w:t>
      </w:r>
    </w:p>
    <w:p w14:paraId="6BE31B4D" w14:textId="77777777" w:rsidR="009E14C6" w:rsidRPr="009E14C6" w:rsidRDefault="009E14C6" w:rsidP="009E14C6">
      <w:pPr>
        <w:pStyle w:val="xfmc1"/>
        <w:spacing w:before="6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311C1E54" w14:textId="0C2BB178" w:rsidR="00AE2517" w:rsidRPr="00AF27AD" w:rsidRDefault="00AE2517" w:rsidP="00AE2517">
      <w:pPr>
        <w:pStyle w:val="xfmc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Комунікація з питань європейської інтеграції</w:t>
      </w:r>
    </w:p>
    <w:p w14:paraId="1EC44D5E" w14:textId="35424244" w:rsidR="00AE2517" w:rsidRPr="00AF27AD" w:rsidRDefault="00AE2517" w:rsidP="00AE25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AF27AD">
        <w:rPr>
          <w:rFonts w:ascii="Times New Roman" w:hAnsi="Times New Roman"/>
          <w:sz w:val="28"/>
          <w:szCs w:val="28"/>
        </w:rPr>
        <w:t>Після затвердження Мін</w:t>
      </w:r>
      <w:r w:rsidR="00F66020">
        <w:rPr>
          <w:rFonts w:ascii="Times New Roman" w:hAnsi="Times New Roman"/>
          <w:sz w:val="28"/>
          <w:szCs w:val="28"/>
        </w:rPr>
        <w:t xml:space="preserve">істерством </w:t>
      </w:r>
      <w:r w:rsidRPr="00AF27AD">
        <w:rPr>
          <w:rFonts w:ascii="Times New Roman" w:hAnsi="Times New Roman"/>
          <w:sz w:val="28"/>
          <w:szCs w:val="28"/>
        </w:rPr>
        <w:t>фін</w:t>
      </w:r>
      <w:r w:rsidR="00F66020">
        <w:rPr>
          <w:rFonts w:ascii="Times New Roman" w:hAnsi="Times New Roman"/>
          <w:sz w:val="28"/>
          <w:szCs w:val="28"/>
        </w:rPr>
        <w:t>ансів України</w:t>
      </w:r>
      <w:r w:rsidRPr="00AF27AD">
        <w:rPr>
          <w:rFonts w:ascii="Times New Roman" w:hAnsi="Times New Roman"/>
          <w:sz w:val="28"/>
          <w:szCs w:val="28"/>
        </w:rPr>
        <w:t xml:space="preserve"> і МКІП паспорту відповідної бюджетної програми КПКВК </w:t>
      </w:r>
      <w:r w:rsidRPr="00AF27AD">
        <w:rPr>
          <w:rFonts w:ascii="Times New Roman" w:hAnsi="Times New Roman"/>
          <w:color w:val="000000"/>
          <w:sz w:val="28"/>
          <w:szCs w:val="28"/>
        </w:rPr>
        <w:t>3802390</w:t>
      </w:r>
      <w:r w:rsidRPr="00AF27AD">
        <w:rPr>
          <w:rFonts w:ascii="Times New Roman" w:hAnsi="Times New Roman"/>
          <w:sz w:val="28"/>
          <w:szCs w:val="28"/>
        </w:rPr>
        <w:t xml:space="preserve"> «Здійснення заходів з питань європейської та євроатлантичної інтеграції в інформаційній сфері» на </w:t>
      </w:r>
      <w:r w:rsidRPr="00AF27AD">
        <w:rPr>
          <w:rFonts w:ascii="Times New Roman" w:hAnsi="Times New Roman"/>
          <w:sz w:val="28"/>
          <w:szCs w:val="28"/>
        </w:rPr>
        <w:lastRenderedPageBreak/>
        <w:t xml:space="preserve">2024 рік, розпочато підготовчі процедури щодо оголошення тендеру для виконання заходів, передбачених до реалізації Держкомтелерадіо в рамках відповідного урядового Плану заходів, затвердженого </w:t>
      </w:r>
      <w:r w:rsidRPr="00AF27AD">
        <w:rPr>
          <w:rFonts w:ascii="Times New Roman" w:hAnsi="Times New Roman"/>
          <w:color w:val="000000"/>
          <w:sz w:val="28"/>
          <w:szCs w:val="28"/>
        </w:rPr>
        <w:t>розпорядженнями Кабінету Міністрів України від 09.12.2022 № 1155-р «Про схвалення Стратегії комунікації з питань європейської інтеграції України на період до 2026 року»</w:t>
      </w:r>
      <w:r w:rsidRPr="00AF27AD">
        <w:rPr>
          <w:rFonts w:ascii="Times New Roman" w:hAnsi="Times New Roman"/>
          <w:sz w:val="28"/>
          <w:szCs w:val="28"/>
          <w:lang w:eastAsia="uk-UA"/>
        </w:rPr>
        <w:t>, зі змінами, затвердженими розпорядженням Кабінету Міністрів України від 13 квітня 2024 року «Про внесення змін до розпорядження Кабінету Міністрів України від 9 грудня 2022 року № 1155.</w:t>
      </w:r>
    </w:p>
    <w:p w14:paraId="6BD8CDC0" w14:textId="78F130D6" w:rsidR="00AE2517" w:rsidRDefault="00AE2517" w:rsidP="00AE2517">
      <w:pPr>
        <w:pStyle w:val="a9"/>
        <w:spacing w:before="0" w:after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F27AD">
        <w:rPr>
          <w:rFonts w:ascii="Times New Roman" w:hAnsi="Times New Roman"/>
          <w:b w:val="0"/>
          <w:bCs/>
          <w:sz w:val="28"/>
          <w:szCs w:val="28"/>
          <w:lang w:eastAsia="uk-UA"/>
        </w:rPr>
        <w:t>Зокрема це Завдання 14, захід 4)</w:t>
      </w:r>
      <w:r w:rsidRPr="00AF27A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F27AD">
        <w:rPr>
          <w:rFonts w:ascii="Times New Roman" w:hAnsi="Times New Roman"/>
          <w:b w:val="0"/>
          <w:bCs/>
          <w:sz w:val="28"/>
          <w:szCs w:val="28"/>
        </w:rPr>
        <w:t>операційного плану реалізації у 2022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- </w:t>
      </w:r>
      <w:r w:rsidRPr="00AF27AD">
        <w:rPr>
          <w:rFonts w:ascii="Times New Roman" w:hAnsi="Times New Roman"/>
          <w:b w:val="0"/>
          <w:bCs/>
          <w:sz w:val="28"/>
          <w:szCs w:val="28"/>
        </w:rPr>
        <w:t>2024 роках Стратегії комунікації з питань європейської інтеграції України на період до 2026 року:</w:t>
      </w:r>
    </w:p>
    <w:p w14:paraId="775A2297" w14:textId="77777777" w:rsidR="00AE2517" w:rsidRPr="00AF27AD" w:rsidRDefault="00AE2517" w:rsidP="00AE2517">
      <w:pPr>
        <w:pStyle w:val="a9"/>
        <w:spacing w:before="0" w:after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F27AD">
        <w:rPr>
          <w:rFonts w:ascii="Times New Roman" w:hAnsi="Times New Roman"/>
          <w:b w:val="0"/>
          <w:bCs/>
          <w:sz w:val="28"/>
          <w:szCs w:val="28"/>
          <w:lang w:eastAsia="uk-UA"/>
        </w:rPr>
        <w:t>«</w:t>
      </w:r>
      <w:r w:rsidRPr="00AF27AD">
        <w:rPr>
          <w:rFonts w:ascii="Times New Roman" w:hAnsi="Times New Roman"/>
          <w:b w:val="0"/>
          <w:bCs/>
          <w:sz w:val="28"/>
          <w:szCs w:val="28"/>
        </w:rPr>
        <w:t>Розроблення та проведення комунікаційної кампанії з метою формування знань про євроінтеграційні кроки та здобутки України за час повномасштабного вторгнення Російської Федерації в Україну серед громадян держав — членів Європейського Союзу, а також серед громадян України шляхом адаптації і поширення аудіовізуальної продукції через Інтернет</w:t>
      </w:r>
      <w:r w:rsidRPr="00AF27AD">
        <w:rPr>
          <w:rFonts w:ascii="Times New Roman" w:hAnsi="Times New Roman"/>
          <w:b w:val="0"/>
          <w:bCs/>
          <w:sz w:val="28"/>
          <w:szCs w:val="28"/>
          <w:lang w:eastAsia="uk-UA"/>
        </w:rPr>
        <w:t>»</w:t>
      </w:r>
    </w:p>
    <w:p w14:paraId="664F06FE" w14:textId="77777777" w:rsidR="00AE2517" w:rsidRPr="00AE2517" w:rsidRDefault="00AE2517" w:rsidP="00AE2517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705F2DBD" w14:textId="77777777" w:rsidR="00D3631B" w:rsidRPr="00B5666C" w:rsidRDefault="00D3631B" w:rsidP="00AE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Обмеження доступу на український ринок іноземної друкованої продукції антиукраїнського змісту</w:t>
      </w:r>
    </w:p>
    <w:p w14:paraId="4B73F4B5" w14:textId="77777777" w:rsidR="00DA58F4" w:rsidRDefault="00DA58F4" w:rsidP="00AE25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Упродовж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травня</w:t>
      </w:r>
      <w:r w:rsidRPr="004F14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2024 року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Держкомтелерадіо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здійснював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F4B">
        <w:rPr>
          <w:rFonts w:ascii="Times New Roman" w:hAnsi="Times New Roman" w:cs="Times New Roman"/>
          <w:color w:val="000000"/>
          <w:sz w:val="28"/>
          <w:szCs w:val="28"/>
        </w:rPr>
        <w:t>моніторинг видавничої сфери держави-агресора, Республіки Білорусь, тимчасово окупованої території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веб-сегменту сфери книгорозповсюдження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 w:rsidRPr="00355F4B">
        <w:rPr>
          <w:rFonts w:ascii="Times New Roman" w:hAnsi="Times New Roman" w:cs="Times New Roman"/>
          <w:color w:val="000000"/>
          <w:sz w:val="28"/>
          <w:szCs w:val="28"/>
        </w:rPr>
        <w:t>виявл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ення</w:t>
      </w:r>
      <w:r w:rsidRPr="00355F4B">
        <w:rPr>
          <w:rFonts w:ascii="Times New Roman" w:hAnsi="Times New Roman" w:cs="Times New Roman"/>
          <w:color w:val="000000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355F4B">
        <w:rPr>
          <w:rFonts w:ascii="Times New Roman" w:hAnsi="Times New Roman" w:cs="Times New Roman"/>
          <w:color w:val="000000"/>
          <w:sz w:val="28"/>
          <w:szCs w:val="28"/>
        </w:rPr>
        <w:t xml:space="preserve"> випуску у світ видань антиукраїнського змісту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355F4B">
        <w:rPr>
          <w:rFonts w:ascii="Times New Roman" w:hAnsi="Times New Roman" w:cs="Times New Roman"/>
          <w:color w:val="000000"/>
          <w:sz w:val="28"/>
          <w:szCs w:val="28"/>
        </w:rPr>
        <w:t>наявн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ості </w:t>
      </w:r>
      <w:r w:rsidRPr="00355F4B">
        <w:rPr>
          <w:rFonts w:ascii="Times New Roman" w:hAnsi="Times New Roman" w:cs="Times New Roman"/>
          <w:color w:val="000000"/>
          <w:sz w:val="28"/>
          <w:szCs w:val="28"/>
        </w:rPr>
        <w:t>в книготорговельній мережі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F4B">
        <w:rPr>
          <w:rFonts w:ascii="Times New Roman" w:hAnsi="Times New Roman" w:cs="Times New Roman"/>
          <w:color w:val="000000"/>
          <w:sz w:val="28"/>
          <w:szCs w:val="28"/>
        </w:rPr>
        <w:t>забороненої продукції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унаслідок чого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вжи</w:t>
      </w:r>
      <w:r>
        <w:rPr>
          <w:rFonts w:ascii="Times New Roman" w:hAnsi="Times New Roman" w:cs="Times New Roman"/>
          <w:color w:val="000000"/>
          <w:sz w:val="28"/>
          <w:szCs w:val="28"/>
        </w:rPr>
        <w:t>валися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 реагування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7FA14D" w14:textId="77777777" w:rsidR="00DA58F4" w:rsidRPr="004F14CC" w:rsidRDefault="00DA58F4" w:rsidP="00DA58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Зокрема, за результатами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моніторингу:</w:t>
      </w:r>
    </w:p>
    <w:p w14:paraId="4D5BEB87" w14:textId="77777777" w:rsidR="00DA58F4" w:rsidRDefault="00DA58F4" w:rsidP="00DA58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виявлено та </w:t>
      </w:r>
      <w:proofErr w:type="spellStart"/>
      <w:r w:rsidRPr="004F14CC">
        <w:rPr>
          <w:rFonts w:ascii="Times New Roman" w:hAnsi="Times New Roman" w:cs="Times New Roman"/>
          <w:color w:val="000000"/>
          <w:sz w:val="28"/>
          <w:szCs w:val="28"/>
        </w:rPr>
        <w:t>внесено</w:t>
      </w:r>
      <w:proofErr w:type="spellEnd"/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 до Переліку книжкових видань,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і свободи людини, чергові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пропагандистських видань антиукраїнського змісту;</w:t>
      </w:r>
    </w:p>
    <w:p w14:paraId="5A676ABD" w14:textId="77777777" w:rsidR="00DA58F4" w:rsidRDefault="00DA58F4" w:rsidP="00DA58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встановлено факти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незаконного розміщення </w:t>
      </w:r>
      <w:r w:rsidRPr="004574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45747B">
        <w:rPr>
          <w:rFonts w:ascii="Times New Roman" w:hAnsi="Times New Roman" w:cs="Times New Roman"/>
          <w:color w:val="000000"/>
          <w:sz w:val="28"/>
          <w:szCs w:val="28"/>
        </w:rPr>
        <w:t>маркетплейсі</w:t>
      </w:r>
      <w:proofErr w:type="spellEnd"/>
      <w:r w:rsidRPr="0045747B">
        <w:rPr>
          <w:rFonts w:ascii="Times New Roman" w:hAnsi="Times New Roman" w:cs="Times New Roman"/>
          <w:color w:val="000000"/>
          <w:sz w:val="28"/>
          <w:szCs w:val="28"/>
        </w:rPr>
        <w:t xml:space="preserve"> Prom.ua та на створен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45747B">
        <w:rPr>
          <w:rFonts w:ascii="Times New Roman" w:hAnsi="Times New Roman" w:cs="Times New Roman"/>
          <w:color w:val="000000"/>
          <w:sz w:val="28"/>
          <w:szCs w:val="28"/>
        </w:rPr>
        <w:t xml:space="preserve"> на платформі Prom.ua </w:t>
      </w:r>
      <w:proofErr w:type="spellStart"/>
      <w:r w:rsidRPr="0045747B">
        <w:rPr>
          <w:rFonts w:ascii="Times New Roman" w:hAnsi="Times New Roman" w:cs="Times New Roman"/>
          <w:color w:val="000000"/>
          <w:sz w:val="28"/>
          <w:szCs w:val="28"/>
        </w:rPr>
        <w:t>вебсайт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українськи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інтернет-магазина</w:t>
      </w:r>
      <w:r>
        <w:rPr>
          <w:rFonts w:ascii="Times New Roman" w:hAnsi="Times New Roman" w:cs="Times New Roman"/>
          <w:color w:val="000000"/>
          <w:sz w:val="28"/>
          <w:szCs w:val="28"/>
        </w:rPr>
        <w:t>ми, а саме: «</w:t>
      </w:r>
      <w:r w:rsidRPr="007F411D">
        <w:rPr>
          <w:rFonts w:ascii="Times New Roman" w:hAnsi="Times New Roman" w:cs="Times New Roman"/>
          <w:color w:val="000000"/>
          <w:sz w:val="28"/>
          <w:szCs w:val="28"/>
        </w:rPr>
        <w:t>Ваш-Горизонт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7F411D">
        <w:rPr>
          <w:rFonts w:ascii="Times New Roman" w:hAnsi="Times New Roman" w:cs="Times New Roman"/>
          <w:color w:val="000000"/>
          <w:sz w:val="28"/>
          <w:szCs w:val="28"/>
        </w:rPr>
        <w:t>BestBook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7F411D">
        <w:rPr>
          <w:rFonts w:ascii="Times New Roman" w:hAnsi="Times New Roman" w:cs="Times New Roman"/>
          <w:color w:val="000000"/>
          <w:sz w:val="28"/>
          <w:szCs w:val="28"/>
        </w:rPr>
        <w:t>Книжковий світ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7F411D">
        <w:rPr>
          <w:rFonts w:ascii="Times New Roman" w:hAnsi="Times New Roman" w:cs="Times New Roman"/>
          <w:color w:val="000000"/>
          <w:sz w:val="28"/>
          <w:szCs w:val="28"/>
        </w:rPr>
        <w:t>ТАКнuга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7F411D">
        <w:rPr>
          <w:rFonts w:ascii="Times New Roman" w:hAnsi="Times New Roman" w:cs="Times New Roman"/>
          <w:color w:val="000000"/>
          <w:sz w:val="28"/>
          <w:szCs w:val="28"/>
        </w:rPr>
        <w:t>КнигоТур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7F411D">
        <w:rPr>
          <w:rFonts w:ascii="Times New Roman" w:hAnsi="Times New Roman" w:cs="Times New Roman"/>
          <w:color w:val="000000"/>
          <w:sz w:val="28"/>
          <w:szCs w:val="28"/>
        </w:rPr>
        <w:t>Bookstor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7F411D">
        <w:rPr>
          <w:rFonts w:ascii="Times New Roman" w:hAnsi="Times New Roman" w:cs="Times New Roman"/>
          <w:color w:val="000000"/>
          <w:sz w:val="28"/>
          <w:szCs w:val="28"/>
        </w:rPr>
        <w:t>ПАПІРУС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7F411D">
        <w:rPr>
          <w:rFonts w:ascii="Times New Roman" w:hAnsi="Times New Roman" w:cs="Times New Roman"/>
          <w:color w:val="000000"/>
          <w:sz w:val="28"/>
          <w:szCs w:val="28"/>
        </w:rPr>
        <w:t>MaxBook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1D18CF">
        <w:rPr>
          <w:rFonts w:ascii="Times New Roman" w:hAnsi="Times New Roman" w:cs="Times New Roman"/>
          <w:color w:val="000000"/>
          <w:sz w:val="28"/>
          <w:szCs w:val="28"/>
        </w:rPr>
        <w:t xml:space="preserve">комерційних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пропозицій щодо продажу понад</w:t>
      </w:r>
      <w:r w:rsidRPr="001D1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D18CF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найменувань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книжкових видань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виготовлених та/або випущених у світ державою-агресором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1D18CF">
        <w:rPr>
          <w:rFonts w:ascii="Times New Roman" w:hAnsi="Times New Roman" w:cs="Times New Roman"/>
          <w:color w:val="000000"/>
          <w:sz w:val="28"/>
          <w:szCs w:val="28"/>
        </w:rPr>
        <w:t xml:space="preserve"> республ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ікою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білорусь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(318 та 206 найменувань видань</w:t>
      </w:r>
      <w:r w:rsidRPr="00C02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відповідно)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015">
        <w:rPr>
          <w:rFonts w:ascii="Times New Roman" w:hAnsi="Times New Roman" w:cs="Times New Roman"/>
          <w:color w:val="000000"/>
          <w:sz w:val="28"/>
          <w:szCs w:val="28"/>
        </w:rPr>
        <w:t xml:space="preserve">Завдяки </w:t>
      </w:r>
      <w:r w:rsidRPr="00463F0A">
        <w:rPr>
          <w:rFonts w:ascii="Times New Roman" w:hAnsi="Times New Roman" w:cs="Times New Roman"/>
          <w:color w:val="000000"/>
          <w:sz w:val="28"/>
          <w:szCs w:val="28"/>
        </w:rPr>
        <w:t xml:space="preserve">налагодженій </w:t>
      </w:r>
      <w:r w:rsidRPr="00650015">
        <w:rPr>
          <w:rFonts w:ascii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650015">
        <w:rPr>
          <w:rFonts w:ascii="Times New Roman" w:hAnsi="Times New Roman" w:cs="Times New Roman"/>
          <w:color w:val="000000"/>
          <w:sz w:val="28"/>
          <w:szCs w:val="28"/>
        </w:rPr>
        <w:t>впрац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з адміністрацією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маркетплейсу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Prom.ua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знайдені Держкомтелерадіо </w:t>
      </w:r>
      <w:r w:rsidRPr="00577EBF">
        <w:rPr>
          <w:rFonts w:ascii="Times New Roman" w:hAnsi="Times New Roman" w:cs="Times New Roman"/>
          <w:color w:val="000000"/>
          <w:sz w:val="28"/>
          <w:szCs w:val="28"/>
        </w:rPr>
        <w:t>товарні позиції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видалено з відповідних інформаційних ресурсів, а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 xml:space="preserve">суб’єктам електронної комерції надіслано попередження щодо неприпустимості провадження діяльності у видавничій справі з порушенням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вимог </w:t>
      </w:r>
      <w:r w:rsidRPr="004F14CC">
        <w:rPr>
          <w:rFonts w:ascii="Times New Roman" w:hAnsi="Times New Roman" w:cs="Times New Roman"/>
          <w:color w:val="000000"/>
          <w:sz w:val="28"/>
          <w:szCs w:val="28"/>
        </w:rPr>
        <w:t>законодавства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C76C68D" w14:textId="77777777" w:rsidR="00DA58F4" w:rsidRPr="003108C0" w:rsidRDefault="00DA58F4" w:rsidP="00DA58F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54A62">
        <w:rPr>
          <w:rFonts w:ascii="Times New Roman" w:hAnsi="Times New Roman"/>
          <w:sz w:val="28"/>
        </w:rPr>
        <w:t>виявлен</w:t>
      </w:r>
      <w:r>
        <w:rPr>
          <w:rFonts w:ascii="Times New Roman" w:hAnsi="Times New Roman"/>
          <w:sz w:val="28"/>
        </w:rPr>
        <w:t>о</w:t>
      </w:r>
      <w:r w:rsidRPr="00554A62">
        <w:rPr>
          <w:rFonts w:ascii="Times New Roman" w:hAnsi="Times New Roman"/>
          <w:sz w:val="28"/>
        </w:rPr>
        <w:t xml:space="preserve"> в книгар</w:t>
      </w:r>
      <w:r>
        <w:rPr>
          <w:rFonts w:ascii="Times New Roman" w:hAnsi="Times New Roman"/>
          <w:sz w:val="28"/>
        </w:rPr>
        <w:t xml:space="preserve">ні </w:t>
      </w:r>
      <w:r w:rsidRPr="00C703E4">
        <w:rPr>
          <w:rFonts w:ascii="Times New Roman" w:hAnsi="Times New Roman"/>
          <w:sz w:val="28"/>
        </w:rPr>
        <w:t>«Відьмин котел»</w:t>
      </w:r>
      <w:r>
        <w:rPr>
          <w:rFonts w:ascii="Times New Roman" w:hAnsi="Times New Roman"/>
          <w:sz w:val="28"/>
        </w:rPr>
        <w:t xml:space="preserve"> в м.</w:t>
      </w:r>
      <w:r w:rsidRPr="00554A62">
        <w:rPr>
          <w:rFonts w:ascii="Times New Roman" w:hAnsi="Times New Roman"/>
          <w:sz w:val="28"/>
        </w:rPr>
        <w:t xml:space="preserve"> Києв</w:t>
      </w:r>
      <w:r>
        <w:rPr>
          <w:rFonts w:ascii="Times New Roman" w:hAnsi="Times New Roman"/>
          <w:sz w:val="28"/>
        </w:rPr>
        <w:t>і</w:t>
      </w:r>
      <w:r w:rsidRPr="00554A62">
        <w:rPr>
          <w:rFonts w:ascii="Times New Roman" w:hAnsi="Times New Roman"/>
          <w:sz w:val="28"/>
        </w:rPr>
        <w:t xml:space="preserve"> значн</w:t>
      </w:r>
      <w:r>
        <w:rPr>
          <w:rFonts w:ascii="Times New Roman" w:hAnsi="Times New Roman"/>
          <w:sz w:val="28"/>
        </w:rPr>
        <w:t>у</w:t>
      </w:r>
      <w:r w:rsidRPr="00554A62">
        <w:rPr>
          <w:rFonts w:ascii="Times New Roman" w:hAnsi="Times New Roman"/>
          <w:sz w:val="28"/>
        </w:rPr>
        <w:t xml:space="preserve"> кільк</w:t>
      </w:r>
      <w:r>
        <w:rPr>
          <w:rFonts w:ascii="Times New Roman" w:hAnsi="Times New Roman"/>
          <w:sz w:val="28"/>
        </w:rPr>
        <w:t>і</w:t>
      </w:r>
      <w:r w:rsidRPr="00554A62"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ь</w:t>
      </w:r>
      <w:r w:rsidRPr="00554A62">
        <w:rPr>
          <w:rFonts w:ascii="Times New Roman" w:hAnsi="Times New Roman"/>
          <w:sz w:val="28"/>
        </w:rPr>
        <w:t xml:space="preserve"> книжкових видань, які мають ознаки незаконно відтворених видань держави-</w:t>
      </w:r>
      <w:r w:rsidRPr="00554A62">
        <w:rPr>
          <w:rFonts w:ascii="Times New Roman" w:hAnsi="Times New Roman"/>
          <w:sz w:val="28"/>
        </w:rPr>
        <w:lastRenderedPageBreak/>
        <w:t xml:space="preserve">агресора, </w:t>
      </w:r>
      <w:r>
        <w:rPr>
          <w:rFonts w:ascii="Times New Roman" w:hAnsi="Times New Roman"/>
          <w:sz w:val="28"/>
        </w:rPr>
        <w:t xml:space="preserve">про що </w:t>
      </w:r>
      <w:r w:rsidRPr="00554A62">
        <w:rPr>
          <w:rFonts w:ascii="Times New Roman" w:hAnsi="Times New Roman"/>
          <w:sz w:val="28"/>
        </w:rPr>
        <w:t xml:space="preserve">з </w:t>
      </w:r>
      <w:r>
        <w:rPr>
          <w:rFonts w:ascii="Times New Roman" w:hAnsi="Times New Roman"/>
          <w:sz w:val="28"/>
        </w:rPr>
        <w:t>метою</w:t>
      </w:r>
      <w:r w:rsidRPr="00554A62">
        <w:rPr>
          <w:rFonts w:ascii="Times New Roman" w:hAnsi="Times New Roman"/>
          <w:sz w:val="28"/>
        </w:rPr>
        <w:t xml:space="preserve"> вжит</w:t>
      </w:r>
      <w:r>
        <w:rPr>
          <w:rFonts w:ascii="Times New Roman" w:hAnsi="Times New Roman"/>
          <w:sz w:val="28"/>
        </w:rPr>
        <w:t>тя</w:t>
      </w:r>
      <w:r w:rsidRPr="00554A62">
        <w:rPr>
          <w:rFonts w:ascii="Times New Roman" w:hAnsi="Times New Roman"/>
          <w:sz w:val="28"/>
        </w:rPr>
        <w:t xml:space="preserve"> передбачен</w:t>
      </w:r>
      <w:r>
        <w:rPr>
          <w:rFonts w:ascii="Times New Roman" w:hAnsi="Times New Roman"/>
          <w:sz w:val="28"/>
        </w:rPr>
        <w:t>их</w:t>
      </w:r>
      <w:r w:rsidRPr="00554A62">
        <w:rPr>
          <w:rFonts w:ascii="Times New Roman" w:hAnsi="Times New Roman"/>
          <w:sz w:val="28"/>
        </w:rPr>
        <w:t xml:space="preserve"> законом заход</w:t>
      </w:r>
      <w:r>
        <w:rPr>
          <w:rFonts w:ascii="Times New Roman" w:hAnsi="Times New Roman"/>
          <w:sz w:val="28"/>
        </w:rPr>
        <w:t>ів</w:t>
      </w:r>
      <w:r w:rsidRPr="00554A62">
        <w:rPr>
          <w:rFonts w:ascii="Times New Roman" w:hAnsi="Times New Roman"/>
          <w:sz w:val="28"/>
        </w:rPr>
        <w:t xml:space="preserve"> реагування поінформовано Національну поліцію України.</w:t>
      </w:r>
    </w:p>
    <w:p w14:paraId="03ABECAA" w14:textId="77777777" w:rsidR="00DA58F4" w:rsidRDefault="00DA58F4" w:rsidP="00DA58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Також з</w:t>
      </w:r>
      <w:r w:rsidRPr="00554A6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зверненням</w:t>
      </w:r>
      <w:r w:rsidRPr="00554A62">
        <w:rPr>
          <w:rFonts w:ascii="Times New Roman" w:hAnsi="Times New Roman" w:cs="Times New Roman"/>
          <w:color w:val="000000"/>
          <w:sz w:val="28"/>
          <w:szCs w:val="28"/>
        </w:rPr>
        <w:t xml:space="preserve"> Держкомтелерадіо правоохоронними органами припинено протиправну діяльність веб-сайту zerkalov.kiev.ua, який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надавав</w:t>
      </w:r>
      <w:r w:rsidRPr="00554A62">
        <w:rPr>
          <w:rFonts w:ascii="Times New Roman" w:hAnsi="Times New Roman" w:cs="Times New Roman"/>
          <w:color w:val="000000"/>
          <w:sz w:val="28"/>
          <w:szCs w:val="28"/>
        </w:rPr>
        <w:t xml:space="preserve"> доступ в режимі онлайн до великої кількості російських видань ксенофобського характеру.</w:t>
      </w:r>
    </w:p>
    <w:p w14:paraId="75A2D646" w14:textId="77777777" w:rsidR="00DA58F4" w:rsidRPr="00DA58F4" w:rsidRDefault="00DA58F4" w:rsidP="00DA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Крім того,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08C0">
        <w:rPr>
          <w:rFonts w:ascii="Times New Roman" w:hAnsi="Times New Roman" w:cs="Times New Roman"/>
          <w:sz w:val="28"/>
          <w:szCs w:val="28"/>
        </w:rPr>
        <w:t xml:space="preserve">житими Держкомтелерадіо заходами припинено </w:t>
      </w:r>
      <w:r>
        <w:rPr>
          <w:rFonts w:ascii="Times New Roman" w:hAnsi="Times New Roman" w:cs="Times New Roman"/>
          <w:sz w:val="28"/>
          <w:szCs w:val="28"/>
        </w:rPr>
        <w:t>незаконну</w:t>
      </w:r>
      <w:r w:rsidRPr="003108C0">
        <w:rPr>
          <w:rFonts w:ascii="Times New Roman" w:hAnsi="Times New Roman" w:cs="Times New Roman"/>
          <w:sz w:val="28"/>
          <w:szCs w:val="28"/>
        </w:rPr>
        <w:t xml:space="preserve"> діяльність щодо реалізації видавничої продукції держави-агресора </w:t>
      </w:r>
      <w:r>
        <w:rPr>
          <w:rFonts w:ascii="Times New Roman" w:hAnsi="Times New Roman" w:cs="Times New Roman"/>
          <w:sz w:val="28"/>
          <w:szCs w:val="28"/>
        </w:rPr>
        <w:t>трьома</w:t>
      </w:r>
      <w:r w:rsidRPr="003108C0">
        <w:rPr>
          <w:rFonts w:ascii="Times New Roman" w:hAnsi="Times New Roman" w:cs="Times New Roman"/>
          <w:sz w:val="28"/>
          <w:szCs w:val="28"/>
        </w:rPr>
        <w:t xml:space="preserve"> стаціонарними </w:t>
      </w:r>
      <w:r>
        <w:rPr>
          <w:rFonts w:ascii="Times New Roman" w:hAnsi="Times New Roman" w:cs="Times New Roman"/>
          <w:sz w:val="28"/>
          <w:szCs w:val="28"/>
        </w:rPr>
        <w:t>книгарнями</w:t>
      </w:r>
      <w:r w:rsidRPr="003108C0">
        <w:rPr>
          <w:rFonts w:ascii="Times New Roman" w:hAnsi="Times New Roman" w:cs="Times New Roman"/>
          <w:sz w:val="28"/>
          <w:szCs w:val="28"/>
        </w:rPr>
        <w:t xml:space="preserve"> – </w:t>
      </w:r>
      <w:r w:rsidRPr="003108C0">
        <w:rPr>
          <w:rFonts w:ascii="Times New Roman" w:hAnsi="Times New Roman"/>
          <w:sz w:val="28"/>
          <w:szCs w:val="28"/>
        </w:rPr>
        <w:t>«</w:t>
      </w:r>
      <w:r w:rsidRPr="00CC7FAA">
        <w:rPr>
          <w:rFonts w:ascii="Times New Roman" w:hAnsi="Times New Roman"/>
          <w:sz w:val="28"/>
          <w:szCs w:val="28"/>
        </w:rPr>
        <w:t xml:space="preserve">Планета </w:t>
      </w:r>
      <w:proofErr w:type="spellStart"/>
      <w:r w:rsidRPr="00CC7FAA">
        <w:rPr>
          <w:rFonts w:ascii="Times New Roman" w:hAnsi="Times New Roman"/>
          <w:sz w:val="28"/>
          <w:szCs w:val="28"/>
        </w:rPr>
        <w:t>ЕЗОтерики</w:t>
      </w:r>
      <w:proofErr w:type="spellEnd"/>
      <w:r w:rsidRPr="00CC7F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8C0">
        <w:rPr>
          <w:rFonts w:ascii="Times New Roman" w:hAnsi="Times New Roman" w:cs="Times New Roman"/>
          <w:sz w:val="28"/>
          <w:szCs w:val="28"/>
        </w:rPr>
        <w:t xml:space="preserve">в </w:t>
      </w:r>
      <w:r w:rsidRPr="003108C0">
        <w:rPr>
          <w:rFonts w:ascii="Times New Roman" w:hAnsi="Times New Roman"/>
          <w:sz w:val="28"/>
        </w:rPr>
        <w:t>м. Києві</w:t>
      </w:r>
      <w:r>
        <w:rPr>
          <w:rFonts w:ascii="Times New Roman" w:hAnsi="Times New Roman"/>
          <w:sz w:val="28"/>
        </w:rPr>
        <w:t>,</w:t>
      </w:r>
      <w:r w:rsidRPr="003108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«Блукач»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м. Боярка </w:t>
      </w:r>
      <w:r w:rsidRPr="00743CC7">
        <w:rPr>
          <w:rFonts w:ascii="Times New Roman" w:hAnsi="Times New Roman"/>
          <w:sz w:val="28"/>
          <w:szCs w:val="28"/>
        </w:rPr>
        <w:t>та «Наталі» в м. Запоріжжя.</w:t>
      </w:r>
    </w:p>
    <w:p w14:paraId="58B7D0BB" w14:textId="77777777" w:rsidR="00D3631B" w:rsidRDefault="00D3631B" w:rsidP="00DA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4DC22" w14:textId="70065E8B" w:rsidR="00191B31" w:rsidRPr="00191B31" w:rsidRDefault="00191B31" w:rsidP="00191B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91B31">
        <w:rPr>
          <w:rFonts w:ascii="Times New Roman" w:hAnsi="Times New Roman"/>
          <w:b/>
          <w:bCs/>
          <w:noProof/>
          <w:sz w:val="28"/>
          <w:szCs w:val="28"/>
        </w:rPr>
        <w:t xml:space="preserve">Надання адміністративних послуг </w:t>
      </w:r>
      <w:r w:rsidRPr="00191B3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про видачу (відмову у видачі, переоформленні, видачі дублікату, анулюванню) свідоцтва про внесення суб'єкта господарювання до Державного реєстру видавців, виготовлювачів </w:t>
      </w:r>
      <w:r w:rsidRPr="00191B31">
        <w:rPr>
          <w:rFonts w:ascii="Times New Roman" w:hAnsi="Times New Roman" w:cs="Times New Roman"/>
          <w:b/>
          <w:bCs/>
          <w:sz w:val="28"/>
          <w:szCs w:val="28"/>
        </w:rPr>
        <w:t>і розповсюджувачів видавничої продукції</w:t>
      </w:r>
    </w:p>
    <w:p w14:paraId="3BF3791E" w14:textId="7049E746" w:rsidR="00191B31" w:rsidRDefault="00191B31" w:rsidP="00191B31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</w:t>
      </w:r>
      <w:r w:rsidRPr="00191B31">
        <w:rPr>
          <w:rFonts w:ascii="Times New Roman" w:hAnsi="Times New Roman" w:cs="Times New Roman"/>
          <w:i/>
          <w:iCs/>
          <w:sz w:val="28"/>
          <w:szCs w:val="28"/>
        </w:rPr>
        <w:t>травня 2024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84D">
        <w:rPr>
          <w:rFonts w:ascii="Times New Roman" w:hAnsi="Times New Roman" w:cs="Times New Roman"/>
          <w:sz w:val="28"/>
          <w:szCs w:val="28"/>
        </w:rPr>
        <w:t xml:space="preserve">опрацьовано 17 заяв </w:t>
      </w:r>
      <w:r>
        <w:rPr>
          <w:rFonts w:ascii="Times New Roman" w:hAnsi="Times New Roman" w:cs="Times New Roman"/>
          <w:sz w:val="28"/>
          <w:szCs w:val="28"/>
        </w:rPr>
        <w:t xml:space="preserve">суб’єктів господарювання про внесення до Державного реєстру видавців, виготовлювачів і розповсюджувачів видавничої продукції відповідно до вимог Закону України «Про видавничу справу».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7484D">
        <w:rPr>
          <w:rFonts w:ascii="Times New Roman" w:hAnsi="Times New Roman" w:cs="Times New Roman"/>
          <w:sz w:val="28"/>
          <w:szCs w:val="28"/>
        </w:rPr>
        <w:t>несено</w:t>
      </w:r>
      <w:proofErr w:type="spellEnd"/>
      <w:r w:rsidRPr="00E7484D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суб’єктів господарювання до Державного реєстру</w:t>
      </w:r>
      <w:r w:rsidRPr="00E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видавців, виготовлювачів і розповсюджувачів видавничої продукції та видано відповідні Свідоцтва. </w:t>
      </w:r>
    </w:p>
    <w:p w14:paraId="4E6ECC49" w14:textId="77777777" w:rsidR="003C059F" w:rsidRPr="00A820F5" w:rsidRDefault="003C059F" w:rsidP="003C059F">
      <w:pPr>
        <w:pStyle w:val="0Zvitosntext"/>
        <w:widowControl/>
        <w:spacing w:line="240" w:lineRule="auto"/>
        <w:ind w:firstLine="0"/>
        <w:rPr>
          <w:color w:val="auto"/>
          <w:sz w:val="28"/>
          <w:szCs w:val="28"/>
        </w:rPr>
      </w:pPr>
    </w:p>
    <w:p w14:paraId="0B9FFD4A" w14:textId="77777777" w:rsidR="003C059F" w:rsidRPr="00B5666C" w:rsidRDefault="003C059F" w:rsidP="003C059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>Благодійна волонтерська акція «Українським дітям – українську книгу!»</w:t>
      </w:r>
    </w:p>
    <w:p w14:paraId="13C4C186" w14:textId="77777777" w:rsidR="003C059F" w:rsidRDefault="003C059F" w:rsidP="003C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79C">
        <w:rPr>
          <w:rFonts w:ascii="Times New Roman" w:hAnsi="Times New Roman" w:cs="Times New Roman"/>
          <w:bCs/>
          <w:sz w:val="28"/>
          <w:szCs w:val="28"/>
        </w:rPr>
        <w:t xml:space="preserve">Триває, започаткована 15 березня 2022 року Держкомтелерадіо, Офісом Президента України, Міністерством культури та інформаційної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політики України </w:t>
      </w:r>
      <w:r w:rsidRPr="009B779C">
        <w:rPr>
          <w:rFonts w:ascii="Times New Roman" w:hAnsi="Times New Roman" w:cs="Times New Roman"/>
          <w:bCs/>
          <w:sz w:val="28"/>
          <w:szCs w:val="28"/>
        </w:rPr>
        <w:t xml:space="preserve">благодійна акція </w:t>
      </w:r>
      <w:r w:rsidRPr="00567B11">
        <w:rPr>
          <w:rFonts w:ascii="Times New Roman" w:hAnsi="Times New Roman" w:cs="Times New Roman"/>
          <w:b/>
          <w:sz w:val="28"/>
          <w:szCs w:val="28"/>
        </w:rPr>
        <w:t>«Українським дітям – українську книгу!»</w:t>
      </w:r>
      <w:r w:rsidRPr="00117EC6">
        <w:rPr>
          <w:rFonts w:ascii="Times New Roman" w:hAnsi="Times New Roman" w:cs="Times New Roman"/>
          <w:bCs/>
          <w:sz w:val="28"/>
          <w:szCs w:val="28"/>
        </w:rPr>
        <w:t>, мета</w:t>
      </w:r>
      <w:r w:rsidRPr="009B779C">
        <w:rPr>
          <w:rFonts w:ascii="Times New Roman" w:hAnsi="Times New Roman" w:cs="Times New Roman"/>
          <w:bCs/>
          <w:sz w:val="28"/>
          <w:szCs w:val="28"/>
        </w:rPr>
        <w:t xml:space="preserve"> якої - безкоштовне забезпечення дітей, які були змушені переселитися, рятуючись від російських агресорів, підручниками, навчальними посібниками, художньою літературою. </w:t>
      </w:r>
    </w:p>
    <w:p w14:paraId="7E40E9A6" w14:textId="77777777" w:rsidR="003C059F" w:rsidRDefault="003C059F" w:rsidP="003C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5A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B11">
        <w:rPr>
          <w:rFonts w:ascii="Times New Roman" w:hAnsi="Times New Roman" w:cs="Times New Roman"/>
          <w:bCs/>
          <w:i/>
          <w:iCs/>
          <w:sz w:val="28"/>
          <w:szCs w:val="28"/>
        </w:rPr>
        <w:t>травні 2024 року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396F15">
        <w:rPr>
          <w:rFonts w:ascii="Times New Roman" w:hAnsi="Times New Roman" w:cs="Times New Roman"/>
          <w:bCs/>
          <w:sz w:val="28"/>
          <w:szCs w:val="28"/>
        </w:rPr>
        <w:t>рамках благодійної акції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7C70">
        <w:rPr>
          <w:rFonts w:ascii="Times New Roman" w:hAnsi="Times New Roman" w:cs="Times New Roman"/>
          <w:bCs/>
          <w:sz w:val="28"/>
          <w:szCs w:val="28"/>
        </w:rPr>
        <w:t xml:space="preserve">партію літератури отримали </w:t>
      </w:r>
      <w:r>
        <w:rPr>
          <w:rFonts w:ascii="Times New Roman" w:hAnsi="Times New Roman" w:cs="Times New Roman"/>
          <w:bCs/>
          <w:sz w:val="28"/>
          <w:szCs w:val="28"/>
        </w:rPr>
        <w:t>в Миколаївській, Одеській, Чернівецькій обл. та в м. Києві.</w:t>
      </w:r>
    </w:p>
    <w:p w14:paraId="1B507972" w14:textId="77777777" w:rsidR="003C059F" w:rsidRPr="00101F6E" w:rsidRDefault="003C059F" w:rsidP="003C0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F6E">
        <w:rPr>
          <w:rFonts w:ascii="Times New Roman" w:hAnsi="Times New Roman" w:cs="Times New Roman"/>
          <w:bCs/>
          <w:sz w:val="28"/>
          <w:szCs w:val="28"/>
        </w:rPr>
        <w:t>Також 700 примірників книг було відправлено в Румунію.</w:t>
      </w:r>
    </w:p>
    <w:p w14:paraId="794FD2DE" w14:textId="77777777" w:rsidR="003C059F" w:rsidRPr="00DB6121" w:rsidRDefault="003C059F" w:rsidP="003C0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59814B" w14:textId="77777777" w:rsidR="003C059F" w:rsidRDefault="003C059F" w:rsidP="003C059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Організація роботи Комітетів з призначення премій в інформаційній та видавничій сферах </w:t>
      </w:r>
    </w:p>
    <w:p w14:paraId="32C1CA6D" w14:textId="77777777" w:rsidR="003C059F" w:rsidRPr="00BE4B00" w:rsidRDefault="003C059F" w:rsidP="003C05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BE4B00">
        <w:rPr>
          <w:rFonts w:ascii="Times New Roman" w:hAnsi="Times New Roman"/>
          <w:sz w:val="28"/>
          <w:szCs w:val="28"/>
          <w:lang w:eastAsia="uk-UA"/>
        </w:rPr>
        <w:t xml:space="preserve">Відповідно до постанови Кабінету Міністрів України від 26.11.2003  № 1832 </w:t>
      </w:r>
      <w:r>
        <w:rPr>
          <w:rFonts w:ascii="Times New Roman" w:hAnsi="Times New Roman"/>
          <w:sz w:val="28"/>
          <w:szCs w:val="28"/>
          <w:lang w:eastAsia="uk-UA"/>
        </w:rPr>
        <w:t>«</w:t>
      </w:r>
      <w:r w:rsidRPr="00BE4B00">
        <w:rPr>
          <w:rFonts w:ascii="Times New Roman" w:hAnsi="Times New Roman"/>
          <w:sz w:val="28"/>
          <w:szCs w:val="28"/>
          <w:lang w:eastAsia="uk-UA"/>
        </w:rPr>
        <w:t>Про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E4B00">
        <w:rPr>
          <w:rFonts w:ascii="Times New Roman" w:hAnsi="Times New Roman"/>
          <w:sz w:val="28"/>
          <w:szCs w:val="28"/>
          <w:lang w:eastAsia="uk-UA"/>
        </w:rPr>
        <w:t>премію імені Івана Франка в галузі інформаційної діяльності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 w:rsidRPr="00BE4B00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BE4B00">
        <w:rPr>
          <w:rFonts w:ascii="Times New Roman" w:hAnsi="Times New Roman"/>
          <w:bCs/>
          <w:sz w:val="28"/>
          <w:szCs w:val="28"/>
          <w:lang w:eastAsia="uk-UA"/>
        </w:rPr>
        <w:t xml:space="preserve">з 1 березня до 1 травня 2024 року тривав прийом публіцистичних </w:t>
      </w:r>
      <w:r w:rsidRPr="00BE4B00">
        <w:rPr>
          <w:rFonts w:ascii="Times New Roman" w:hAnsi="Times New Roman"/>
          <w:sz w:val="28"/>
          <w:szCs w:val="28"/>
          <w:lang w:eastAsia="uk-UA"/>
        </w:rPr>
        <w:t>творів на здобуття Премії. Надійшло 29 творчих робіт. Сформовано перелік конкурсних творів з анотаціями, оновлюється склад комітету з премії.</w:t>
      </w:r>
    </w:p>
    <w:p w14:paraId="4F7F8992" w14:textId="77777777" w:rsidR="003C059F" w:rsidRPr="00BE4B00" w:rsidRDefault="003C059F" w:rsidP="003C05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8EA">
        <w:rPr>
          <w:rFonts w:ascii="Times New Roman" w:hAnsi="Times New Roman"/>
          <w:i/>
          <w:iCs/>
          <w:sz w:val="28"/>
          <w:szCs w:val="28"/>
        </w:rPr>
        <w:t>1 травня</w:t>
      </w:r>
      <w:r w:rsidRPr="00BE4B00">
        <w:rPr>
          <w:rFonts w:ascii="Times New Roman" w:hAnsi="Times New Roman"/>
          <w:sz w:val="28"/>
          <w:szCs w:val="28"/>
        </w:rPr>
        <w:t xml:space="preserve"> оголошено прийом творчих робіт на здобуття премії Кабінету Міністрів України імені Лесі Українки за літературно-мистецькі твори для дітей та юнацтва.</w:t>
      </w:r>
    </w:p>
    <w:p w14:paraId="6ACD74F0" w14:textId="77777777" w:rsidR="003C059F" w:rsidRDefault="003C059F" w:rsidP="003C05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18EA">
        <w:rPr>
          <w:rFonts w:ascii="Times New Roman" w:hAnsi="Times New Roman"/>
          <w:i/>
          <w:iCs/>
          <w:sz w:val="28"/>
          <w:szCs w:val="28"/>
        </w:rPr>
        <w:t>1 травня</w:t>
      </w:r>
      <w:r w:rsidRPr="00BE4B00">
        <w:rPr>
          <w:rFonts w:ascii="Times New Roman" w:hAnsi="Times New Roman"/>
          <w:sz w:val="28"/>
          <w:szCs w:val="28"/>
        </w:rPr>
        <w:t xml:space="preserve"> оголошено прийом творів  премії Кабінету Міністрів України імені Максима Рильського за переклад українською мовою творів видатних </w:t>
      </w:r>
      <w:r w:rsidRPr="00BE4B00">
        <w:rPr>
          <w:rFonts w:ascii="Times New Roman" w:hAnsi="Times New Roman"/>
          <w:sz w:val="28"/>
          <w:szCs w:val="28"/>
        </w:rPr>
        <w:lastRenderedPageBreak/>
        <w:t>зарубіжних авторів, а також за переклад творів українських класиків та сучасних авторів мовами народів світу</w:t>
      </w:r>
      <w:r>
        <w:rPr>
          <w:rFonts w:ascii="Times New Roman" w:hAnsi="Times New Roman"/>
          <w:sz w:val="28"/>
          <w:szCs w:val="28"/>
        </w:rPr>
        <w:t>.</w:t>
      </w:r>
    </w:p>
    <w:p w14:paraId="1E8C0BBF" w14:textId="77777777" w:rsidR="00191B31" w:rsidRPr="00DA58F4" w:rsidRDefault="00191B31" w:rsidP="00DA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F8CB3" w14:textId="77777777" w:rsidR="00D3631B" w:rsidRPr="00B5666C" w:rsidRDefault="00D3631B" w:rsidP="00D36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Діяльність державних наукових установ, що перебувають у сфері управління Держкомтелерадіо</w:t>
      </w:r>
    </w:p>
    <w:p w14:paraId="223BAEB0" w14:textId="536C2AB1" w:rsidR="00825F97" w:rsidRPr="000221CA" w:rsidRDefault="00825F97" w:rsidP="00825F97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Колектив наукової установи продовжує роботу над виконанням головного завдання – формуванням та наповнення контенту порталу е-ВУЕ (літери А-Я) та томів друкованої версії «Великої української енциклопедії» (літера «Б»). Протягом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травня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підготовлено та оприлюднено понад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>0 авторських та редакційних статей.</w:t>
      </w:r>
    </w:p>
    <w:p w14:paraId="081611D0" w14:textId="58151D90" w:rsidR="00825F97" w:rsidRPr="000221CA" w:rsidRDefault="00825F97" w:rsidP="00825F97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>Щоденно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здійснюється 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>оновл</w:t>
      </w:r>
      <w:r>
        <w:rPr>
          <w:rFonts w:ascii="Times New Roman" w:eastAsia="Times New Roman" w:hAnsi="Times New Roman" w:cs="Times New Roman"/>
          <w:sz w:val="28"/>
          <w:szCs w:val="28"/>
        </w:rPr>
        <w:t>ення рухомого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порталу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е-ВУЕ 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7" w:history="1">
        <w:r w:rsidRPr="000221C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https://vue.gov.ua/</w:t>
        </w:r>
      </w:hyperlink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), де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оприсутнюється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інформація щодо основних подій російсько-української війни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оновлюється наповнення рубрик «Міста-Герої», «Герої України», «Україна. Поруйнована спадщина» та сторінок в соціальних мережах (Телеграм та Фейсбук). На офіційній фейсбук-сторінці установи систематично підтримується рубрика «Енциклопедичний дайджест. Читайте на порталі е-ВУЕ». Водночас на порталі постійно здійснюється </w:t>
      </w:r>
      <w:proofErr w:type="spellStart"/>
      <w:r w:rsidRPr="000221CA">
        <w:rPr>
          <w:rFonts w:ascii="Times New Roman" w:eastAsia="Times New Roman" w:hAnsi="Times New Roman" w:cs="Times New Roman"/>
          <w:sz w:val="28"/>
          <w:szCs w:val="28"/>
        </w:rPr>
        <w:t>модерування</w:t>
      </w:r>
      <w:proofErr w:type="spellEnd"/>
      <w:r w:rsidRPr="000221CA">
        <w:rPr>
          <w:rFonts w:ascii="Times New Roman" w:eastAsia="Times New Roman" w:hAnsi="Times New Roman" w:cs="Times New Roman"/>
          <w:sz w:val="28"/>
          <w:szCs w:val="28"/>
        </w:rPr>
        <w:t xml:space="preserve"> та оновлення рубрик «Актуально», «Простір знань», «Календар подій» тощо. </w:t>
      </w:r>
    </w:p>
    <w:p w14:paraId="51B606DE" w14:textId="763445BC" w:rsidR="00825F97" w:rsidRDefault="00825F97" w:rsidP="00825F97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15</w:t>
      </w:r>
      <w:r w:rsidRPr="00101B0A">
        <w:rPr>
          <w:rFonts w:ascii="Times New Roman" w:eastAsia="Times New Roman" w:hAnsi="Times New Roman" w:cs="Times New Roman"/>
          <w:i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101B0A">
        <w:rPr>
          <w:rFonts w:ascii="Times New Roman" w:eastAsia="Times New Roman" w:hAnsi="Times New Roman" w:cs="Times New Roman"/>
          <w:i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881">
        <w:rPr>
          <w:rFonts w:ascii="Times New Roman" w:eastAsia="Times New Roman" w:hAnsi="Times New Roman" w:cs="Times New Roman"/>
          <w:bCs/>
          <w:sz w:val="28"/>
          <w:szCs w:val="28"/>
        </w:rPr>
        <w:t>Державна наукова установа «Енциклопедичне видавництво»</w:t>
      </w:r>
      <w:r w:rsidRPr="008E0881">
        <w:rPr>
          <w:rFonts w:ascii="Times New Roman" w:eastAsia="Times New Roman" w:hAnsi="Times New Roman" w:cs="Times New Roman"/>
          <w:sz w:val="28"/>
          <w:szCs w:val="28"/>
        </w:rPr>
        <w:t xml:space="preserve"> виступил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партнером </w:t>
      </w:r>
      <w:r w:rsidRPr="008E0881">
        <w:rPr>
          <w:rFonts w:ascii="Times New Roman" w:eastAsia="Times New Roman" w:hAnsi="Times New Roman" w:cs="Times New Roman"/>
          <w:sz w:val="28"/>
          <w:szCs w:val="28"/>
        </w:rPr>
        <w:t>Всеукраїнськ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8E0881">
        <w:rPr>
          <w:rFonts w:ascii="Times New Roman" w:eastAsia="Times New Roman" w:hAnsi="Times New Roman" w:cs="Times New Roman"/>
          <w:sz w:val="28"/>
          <w:szCs w:val="28"/>
        </w:rPr>
        <w:t xml:space="preserve"> науково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8E0881">
        <w:rPr>
          <w:rFonts w:ascii="Times New Roman" w:eastAsia="Times New Roman" w:hAnsi="Times New Roman" w:cs="Times New Roman"/>
          <w:sz w:val="28"/>
          <w:szCs w:val="28"/>
        </w:rPr>
        <w:t xml:space="preserve"> конференції </w:t>
      </w:r>
      <w:r>
        <w:rPr>
          <w:rFonts w:ascii="Times New Roman" w:eastAsia="Times New Roman" w:hAnsi="Times New Roman" w:cs="Times New Roman"/>
          <w:sz w:val="28"/>
          <w:szCs w:val="28"/>
        </w:rPr>
        <w:t>«Соціокультурний простір України другої половини ХІХ – першої третини ХХ ст.: селянський світ</w:t>
      </w:r>
      <w:r w:rsidRPr="008E0881">
        <w:rPr>
          <w:rFonts w:ascii="Times New Roman" w:eastAsia="Times New Roman" w:hAnsi="Times New Roman" w:cs="Times New Roman"/>
          <w:sz w:val="28"/>
          <w:szCs w:val="28"/>
        </w:rPr>
        <w:t>» (м. </w:t>
      </w:r>
      <w:r>
        <w:rPr>
          <w:rFonts w:ascii="Times New Roman" w:eastAsia="Times New Roman" w:hAnsi="Times New Roman" w:cs="Times New Roman"/>
          <w:sz w:val="28"/>
          <w:szCs w:val="28"/>
        </w:rPr>
        <w:t>Черкаси</w:t>
      </w:r>
      <w:r w:rsidRPr="008E08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F32563A" w14:textId="77777777" w:rsidR="00825F97" w:rsidRDefault="00825F97" w:rsidP="00825F97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0EB">
        <w:rPr>
          <w:rFonts w:ascii="Times New Roman" w:eastAsia="Times New Roman" w:hAnsi="Times New Roman" w:cs="Times New Roman"/>
          <w:i/>
          <w:iCs/>
          <w:sz w:val="28"/>
          <w:szCs w:val="28"/>
        </w:rPr>
        <w:t>15–16.05.2024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представники </w:t>
      </w:r>
      <w:r w:rsidRPr="008E0881">
        <w:rPr>
          <w:rFonts w:ascii="Times New Roman" w:eastAsia="Times New Roman" w:hAnsi="Times New Roman" w:cs="Times New Roman"/>
          <w:bCs/>
          <w:sz w:val="28"/>
          <w:szCs w:val="28"/>
        </w:rPr>
        <w:t>Державн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ої</w:t>
      </w:r>
      <w:r w:rsidRPr="008E0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ої</w:t>
      </w:r>
      <w:r w:rsidRPr="008E088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E088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«Енциклопедичне видавництво»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долучились до очної конференції «</w:t>
      </w:r>
      <w:proofErr w:type="spellStart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proofErr w:type="spellEnd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Encyclopedia</w:t>
      </w:r>
      <w:proofErr w:type="spellEnd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Conference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яка проходила в м. Осло, Норвегія під егідою </w:t>
      </w:r>
      <w:proofErr w:type="spellStart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proofErr w:type="spellEnd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Great</w:t>
      </w:r>
      <w:proofErr w:type="spellEnd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Norwegian</w:t>
      </w:r>
      <w:proofErr w:type="spellEnd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Encyclopedia</w:t>
      </w:r>
      <w:proofErr w:type="spellEnd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 xml:space="preserve"> (SNL)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В.о. директора,</w:t>
      </w:r>
      <w:r w:rsidRPr="002D1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779D">
        <w:rPr>
          <w:rFonts w:ascii="Times New Roman" w:eastAsia="Times New Roman" w:hAnsi="Times New Roman" w:cs="Times New Roman"/>
          <w:sz w:val="28"/>
          <w:szCs w:val="28"/>
        </w:rPr>
        <w:t>д.і.н</w:t>
      </w:r>
      <w:proofErr w:type="spellEnd"/>
      <w:r w:rsidRPr="0050779D">
        <w:rPr>
          <w:rFonts w:ascii="Times New Roman" w:eastAsia="Times New Roman" w:hAnsi="Times New Roman" w:cs="Times New Roman"/>
          <w:sz w:val="28"/>
          <w:szCs w:val="28"/>
        </w:rPr>
        <w:t>., проф</w:t>
      </w:r>
      <w:r>
        <w:rPr>
          <w:rFonts w:ascii="Times New Roman" w:eastAsia="Times New Roman" w:hAnsi="Times New Roman" w:cs="Times New Roman"/>
          <w:sz w:val="28"/>
          <w:szCs w:val="28"/>
        </w:rPr>
        <w:t>есор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Киридон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учений секретар,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., доцент Ніна Петруха успішно презентували «Велику українську енциклопедію» та за результатами конференції «Велику українську енциклопедію» було прийнято до Європейської енциклопедичної мережі («</w:t>
      </w:r>
      <w:proofErr w:type="spellStart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proofErr w:type="spellEnd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European</w:t>
      </w:r>
      <w:proofErr w:type="spellEnd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Encyclopedia</w:t>
      </w:r>
      <w:proofErr w:type="spellEnd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Network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»).</w:t>
      </w:r>
    </w:p>
    <w:p w14:paraId="5922D845" w14:textId="77777777" w:rsidR="00825F97" w:rsidRPr="002D11C3" w:rsidRDefault="00825F97" w:rsidP="00825F97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9C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29.05.2024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0881">
        <w:rPr>
          <w:rFonts w:ascii="Times New Roman" w:eastAsia="Times New Roman" w:hAnsi="Times New Roman" w:cs="Times New Roman"/>
          <w:bCs/>
          <w:sz w:val="28"/>
          <w:szCs w:val="28"/>
        </w:rPr>
        <w:t>Державна наукова установа «Енциклопедичне видавництво»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планує до проведення Всеукраїнську наукову конференцію «У</w:t>
      </w:r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країнська </w:t>
      </w:r>
      <w:proofErr w:type="spellStart"/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енциклопедистика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в умовах викликів і загроз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національній ідентичності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де буде </w:t>
      </w:r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обговорен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теоретичн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і </w:t>
      </w:r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та прикладн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питання</w:t>
      </w:r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концептуального 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11C3">
        <w:rPr>
          <w:rFonts w:ascii="Times New Roman" w:eastAsia="Times New Roman" w:hAnsi="Times New Roman" w:cs="Times New Roman"/>
          <w:bCs/>
          <w:sz w:val="28"/>
          <w:szCs w:val="28"/>
        </w:rPr>
        <w:t>змістового наповнення сучасних енциклопедій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8CFA9CE" w14:textId="4E6425D2" w:rsidR="00825F97" w:rsidRDefault="00825F97" w:rsidP="00825F97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CA">
        <w:rPr>
          <w:rFonts w:ascii="Times New Roman" w:eastAsia="Times New Roman" w:hAnsi="Times New Roman" w:cs="Times New Roman"/>
          <w:sz w:val="28"/>
          <w:szCs w:val="28"/>
        </w:rPr>
        <w:t>Продовжено роботу над науково-дослідною темою «Пошук шляхів вдосконалення мультимедійної версії «Великої української енциклопедії» (державний реєстраційний номер 0124U000699)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зокрема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фіналізовано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роботу над етапом І «</w:t>
      </w:r>
      <w:r w:rsidRPr="00A53AF8">
        <w:rPr>
          <w:rFonts w:ascii="Times New Roman" w:eastAsia="Times New Roman" w:hAnsi="Times New Roman" w:cs="Times New Roman"/>
          <w:sz w:val="28"/>
          <w:szCs w:val="28"/>
        </w:rPr>
        <w:t>Теоретико-методологічні основи створення і використання мультимедійних технологій у мережевому просторі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1B21C67" w14:textId="0BF34519" w:rsidR="00825F97" w:rsidRDefault="00825F97" w:rsidP="00825F97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F8">
        <w:rPr>
          <w:rFonts w:ascii="Times New Roman" w:eastAsia="Times New Roman" w:hAnsi="Times New Roman" w:cs="Times New Roman"/>
          <w:sz w:val="28"/>
          <w:szCs w:val="28"/>
        </w:rPr>
        <w:t>Співробітники Державної наукової установи «Енциклопедичне видавництво» постійно підтверджують науковий рівень установи. Зокрема йдеться про участь у науково-комунікаційних заходах національного та міжнародного рівня</w:t>
      </w:r>
      <w:r w:rsidR="00840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4BF611" w14:textId="25AAF06E" w:rsidR="00825F97" w:rsidRPr="000221CA" w:rsidRDefault="008403C9" w:rsidP="002079A9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Також фахівці</w:t>
      </w:r>
      <w:r w:rsidR="00825F97" w:rsidRPr="000221CA">
        <w:rPr>
          <w:rFonts w:ascii="Times New Roman" w:eastAsia="Times New Roman" w:hAnsi="Times New Roman" w:cs="Times New Roman"/>
          <w:sz w:val="28"/>
          <w:szCs w:val="28"/>
        </w:rPr>
        <w:t xml:space="preserve"> установи постійно працюють над формуванням </w:t>
      </w:r>
      <w:proofErr w:type="spellStart"/>
      <w:r w:rsidR="00825F97" w:rsidRPr="000221CA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825F97" w:rsidRPr="000221CA">
        <w:rPr>
          <w:rFonts w:ascii="Times New Roman" w:eastAsia="Times New Roman" w:hAnsi="Times New Roman" w:cs="Times New Roman"/>
          <w:sz w:val="28"/>
          <w:szCs w:val="28"/>
        </w:rPr>
        <w:t xml:space="preserve"> індивідуально-особистісного та професійного самовдосконалення задля ефективного виконання наукових досліджень та сприяння інституційному зростанню</w:t>
      </w:r>
      <w:r w:rsidR="00207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31C7DE" w14:textId="77777777" w:rsidR="00D3631B" w:rsidRPr="00731340" w:rsidRDefault="00D3631B" w:rsidP="00D3631B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9CD496A" w14:textId="712D9151" w:rsidR="00D3631B" w:rsidRPr="00996737" w:rsidRDefault="00D3631B" w:rsidP="008F18EA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996737">
        <w:rPr>
          <w:color w:val="auto"/>
          <w:sz w:val="28"/>
          <w:szCs w:val="28"/>
        </w:rPr>
        <w:t xml:space="preserve">Державна наукова установа «Книжкова палата України імені Івана Федорова» продовжує вести статистичний облік обов'язкових примірників (ОП) вітчизняних видань, які доставляються виробниками згідно з Законом України «Про обов'язковий примірник документів», аналізує отримані адміністративні дані і готує на цій основі відомості з актуальних питань розвитку видавничої справи. Здійснено державну бібліографічну реєстрацію ОП: </w:t>
      </w:r>
      <w:r w:rsidR="00A820F5">
        <w:rPr>
          <w:color w:val="auto"/>
          <w:sz w:val="28"/>
          <w:szCs w:val="28"/>
        </w:rPr>
        <w:t>639</w:t>
      </w:r>
      <w:r w:rsidRPr="00996737">
        <w:rPr>
          <w:color w:val="auto"/>
          <w:sz w:val="28"/>
          <w:szCs w:val="28"/>
        </w:rPr>
        <w:t xml:space="preserve"> друк. од. книг і брошур; </w:t>
      </w:r>
      <w:r w:rsidR="00A820F5">
        <w:rPr>
          <w:color w:val="auto"/>
          <w:sz w:val="28"/>
          <w:szCs w:val="28"/>
        </w:rPr>
        <w:t>1117</w:t>
      </w:r>
      <w:r w:rsidRPr="00996737">
        <w:rPr>
          <w:color w:val="auto"/>
          <w:sz w:val="28"/>
          <w:szCs w:val="28"/>
        </w:rPr>
        <w:t xml:space="preserve"> друк. од. газет; </w:t>
      </w:r>
      <w:r w:rsidR="00A820F5">
        <w:rPr>
          <w:color w:val="auto"/>
          <w:sz w:val="28"/>
          <w:szCs w:val="28"/>
        </w:rPr>
        <w:t>324</w:t>
      </w:r>
      <w:r w:rsidRPr="00996737">
        <w:rPr>
          <w:color w:val="auto"/>
          <w:sz w:val="28"/>
          <w:szCs w:val="28"/>
        </w:rPr>
        <w:t xml:space="preserve"> друк. од. журналів.</w:t>
      </w:r>
    </w:p>
    <w:p w14:paraId="03866970" w14:textId="173BA9B5" w:rsidR="00D3631B" w:rsidRPr="00996737" w:rsidRDefault="00D3631B" w:rsidP="008F18EA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  <w:lang w:eastAsia="en-US"/>
        </w:rPr>
      </w:pPr>
      <w:r w:rsidRPr="00996737">
        <w:rPr>
          <w:bCs/>
          <w:color w:val="auto"/>
          <w:sz w:val="28"/>
          <w:szCs w:val="28"/>
        </w:rPr>
        <w:t>Важливим завданням</w:t>
      </w:r>
      <w:r w:rsidRPr="00996737">
        <w:rPr>
          <w:color w:val="auto"/>
          <w:sz w:val="28"/>
          <w:szCs w:val="28"/>
        </w:rPr>
        <w:t xml:space="preserve"> на шляху розбудови національного інформаційного простору вирішення проблем вітчизняного книговидання, що бере активну участь у його формуванні, є здійснення багатоаспектного дослідження його стану. Одним з таких аспектів є ідентифікація видавців в системах ISBN, ISMN, ISSN в Україні, а також надання видавцям ідентифікаторів у системах ISBN/ISMN та Міжнародних стандартних номерів книг і нотних видань. Книжковою палатою України </w:t>
      </w:r>
      <w:r w:rsidRPr="00996737">
        <w:rPr>
          <w:color w:val="auto"/>
          <w:sz w:val="28"/>
          <w:szCs w:val="28"/>
          <w:lang w:eastAsia="en-US"/>
        </w:rPr>
        <w:t xml:space="preserve">надано в користування номери: </w:t>
      </w:r>
      <w:r w:rsidRPr="00996737">
        <w:rPr>
          <w:color w:val="auto"/>
          <w:sz w:val="28"/>
          <w:szCs w:val="28"/>
          <w:lang w:val="en-US" w:eastAsia="en-US"/>
        </w:rPr>
        <w:t>ISBN</w:t>
      </w:r>
      <w:r w:rsidRPr="00996737">
        <w:rPr>
          <w:color w:val="auto"/>
          <w:sz w:val="28"/>
          <w:szCs w:val="28"/>
          <w:lang w:eastAsia="en-US"/>
        </w:rPr>
        <w:t xml:space="preserve"> </w:t>
      </w:r>
      <w:r w:rsidRPr="00996737">
        <w:rPr>
          <w:color w:val="auto"/>
          <w:sz w:val="28"/>
          <w:szCs w:val="28"/>
        </w:rPr>
        <w:t>-</w:t>
      </w:r>
      <w:r w:rsidRPr="00996737">
        <w:rPr>
          <w:color w:val="auto"/>
          <w:sz w:val="28"/>
          <w:szCs w:val="28"/>
          <w:lang w:eastAsia="en-US"/>
        </w:rPr>
        <w:t xml:space="preserve"> </w:t>
      </w:r>
      <w:r w:rsidR="00A820F5">
        <w:rPr>
          <w:color w:val="auto"/>
          <w:sz w:val="28"/>
          <w:szCs w:val="28"/>
          <w:lang w:eastAsia="en-US"/>
        </w:rPr>
        <w:t>1961</w:t>
      </w:r>
      <w:r w:rsidRPr="00996737">
        <w:rPr>
          <w:color w:val="auto"/>
          <w:sz w:val="28"/>
          <w:szCs w:val="28"/>
          <w:lang w:eastAsia="en-US"/>
        </w:rPr>
        <w:t xml:space="preserve">;  </w:t>
      </w:r>
      <w:r w:rsidRPr="00996737">
        <w:rPr>
          <w:color w:val="auto"/>
          <w:sz w:val="28"/>
          <w:szCs w:val="28"/>
          <w:lang w:val="en-US"/>
        </w:rPr>
        <w:t>ISMN</w:t>
      </w:r>
      <w:r w:rsidRPr="00996737">
        <w:rPr>
          <w:color w:val="auto"/>
          <w:sz w:val="28"/>
          <w:szCs w:val="28"/>
        </w:rPr>
        <w:t xml:space="preserve"> - </w:t>
      </w:r>
      <w:r w:rsidR="00A820F5">
        <w:rPr>
          <w:color w:val="auto"/>
          <w:sz w:val="28"/>
          <w:szCs w:val="28"/>
        </w:rPr>
        <w:t>10</w:t>
      </w:r>
      <w:r w:rsidRPr="00996737">
        <w:rPr>
          <w:color w:val="auto"/>
          <w:sz w:val="28"/>
          <w:szCs w:val="28"/>
        </w:rPr>
        <w:t>;  ISSN -</w:t>
      </w:r>
      <w:r w:rsidRPr="00996737">
        <w:rPr>
          <w:color w:val="auto"/>
          <w:sz w:val="28"/>
          <w:szCs w:val="28"/>
          <w:lang w:eastAsia="en-US"/>
        </w:rPr>
        <w:t xml:space="preserve"> </w:t>
      </w:r>
      <w:r w:rsidR="00A820F5">
        <w:rPr>
          <w:color w:val="auto"/>
          <w:sz w:val="28"/>
          <w:szCs w:val="28"/>
          <w:lang w:eastAsia="en-US"/>
        </w:rPr>
        <w:t>20</w:t>
      </w:r>
      <w:r w:rsidRPr="00996737">
        <w:rPr>
          <w:color w:val="auto"/>
          <w:sz w:val="28"/>
          <w:szCs w:val="28"/>
          <w:lang w:eastAsia="en-US"/>
        </w:rPr>
        <w:t xml:space="preserve">, сертифікат </w:t>
      </w:r>
      <w:r w:rsidRPr="00996737">
        <w:rPr>
          <w:color w:val="auto"/>
          <w:sz w:val="28"/>
          <w:szCs w:val="28"/>
        </w:rPr>
        <w:t>ISSN</w:t>
      </w:r>
      <w:r w:rsidRPr="00996737">
        <w:rPr>
          <w:color w:val="auto"/>
          <w:sz w:val="28"/>
          <w:szCs w:val="28"/>
          <w:lang w:eastAsia="en-US"/>
        </w:rPr>
        <w:t xml:space="preserve"> - </w:t>
      </w:r>
      <w:r w:rsidR="00A820F5">
        <w:rPr>
          <w:color w:val="auto"/>
          <w:sz w:val="28"/>
          <w:szCs w:val="28"/>
          <w:lang w:eastAsia="en-US"/>
        </w:rPr>
        <w:t>3</w:t>
      </w:r>
      <w:r w:rsidRPr="00996737">
        <w:rPr>
          <w:color w:val="auto"/>
          <w:sz w:val="28"/>
          <w:szCs w:val="28"/>
          <w:lang w:eastAsia="en-US"/>
        </w:rPr>
        <w:t>.</w:t>
      </w:r>
    </w:p>
    <w:p w14:paraId="6CA054FC" w14:textId="56700528" w:rsidR="008F18EA" w:rsidRPr="00A820F5" w:rsidRDefault="00D3631B" w:rsidP="008F18EA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  <w:lang w:eastAsia="en-US"/>
        </w:rPr>
      </w:pPr>
      <w:r w:rsidRPr="00A820F5">
        <w:rPr>
          <w:color w:val="auto"/>
          <w:sz w:val="28"/>
          <w:szCs w:val="28"/>
        </w:rPr>
        <w:t xml:space="preserve">Сформовано згідно з єдиними принципами відбору, правил бібліографічного опису, систематизації та </w:t>
      </w:r>
      <w:proofErr w:type="spellStart"/>
      <w:r w:rsidRPr="00A820F5">
        <w:rPr>
          <w:color w:val="auto"/>
          <w:sz w:val="28"/>
          <w:szCs w:val="28"/>
        </w:rPr>
        <w:t>предметизації</w:t>
      </w:r>
      <w:proofErr w:type="spellEnd"/>
      <w:r w:rsidRPr="00A820F5">
        <w:rPr>
          <w:color w:val="auto"/>
          <w:sz w:val="28"/>
          <w:szCs w:val="28"/>
        </w:rPr>
        <w:t xml:space="preserve"> і чинних в Україні галузевих стандартів бібліографічні покажчики «Літописи», що вийшли друком: </w:t>
      </w:r>
      <w:r w:rsidRPr="00A820F5">
        <w:rPr>
          <w:color w:val="auto"/>
          <w:sz w:val="28"/>
          <w:szCs w:val="28"/>
          <w:lang w:eastAsia="en-US"/>
        </w:rPr>
        <w:t xml:space="preserve">«Літопис книг» № </w:t>
      </w:r>
      <w:r w:rsidR="00A820F5" w:rsidRPr="00A820F5">
        <w:rPr>
          <w:color w:val="auto"/>
          <w:sz w:val="28"/>
          <w:szCs w:val="28"/>
          <w:lang w:eastAsia="en-US"/>
        </w:rPr>
        <w:t>9</w:t>
      </w:r>
      <w:r w:rsidRPr="00A820F5">
        <w:rPr>
          <w:color w:val="auto"/>
          <w:sz w:val="28"/>
          <w:szCs w:val="28"/>
          <w:lang w:eastAsia="en-US"/>
        </w:rPr>
        <w:t xml:space="preserve">-2024 - 600 бібліографічних записів; «Літопис книг» № </w:t>
      </w:r>
      <w:r w:rsidR="00A820F5" w:rsidRPr="00A820F5">
        <w:rPr>
          <w:color w:val="auto"/>
          <w:sz w:val="28"/>
          <w:szCs w:val="28"/>
          <w:lang w:eastAsia="en-US"/>
        </w:rPr>
        <w:t>10</w:t>
      </w:r>
      <w:r w:rsidRPr="00A820F5">
        <w:rPr>
          <w:color w:val="auto"/>
          <w:sz w:val="28"/>
          <w:szCs w:val="28"/>
          <w:lang w:eastAsia="en-US"/>
        </w:rPr>
        <w:t>-2024 - 600 бібліографічних записів; «Літопис журнальних статей»  № 7</w:t>
      </w:r>
      <w:r w:rsidR="00A820F5" w:rsidRPr="00A820F5">
        <w:rPr>
          <w:color w:val="auto"/>
          <w:sz w:val="28"/>
          <w:szCs w:val="28"/>
          <w:lang w:eastAsia="en-US"/>
        </w:rPr>
        <w:t>9</w:t>
      </w:r>
      <w:r w:rsidRPr="00A820F5">
        <w:rPr>
          <w:color w:val="auto"/>
          <w:sz w:val="28"/>
          <w:szCs w:val="28"/>
          <w:lang w:eastAsia="en-US"/>
        </w:rPr>
        <w:t>-2024 - 42</w:t>
      </w:r>
      <w:r w:rsidR="00A820F5" w:rsidRPr="00A820F5">
        <w:rPr>
          <w:color w:val="auto"/>
          <w:sz w:val="28"/>
          <w:szCs w:val="28"/>
          <w:lang w:eastAsia="en-US"/>
        </w:rPr>
        <w:t>1</w:t>
      </w:r>
      <w:r w:rsidRPr="00A820F5">
        <w:rPr>
          <w:color w:val="auto"/>
          <w:sz w:val="28"/>
          <w:szCs w:val="28"/>
          <w:lang w:eastAsia="en-US"/>
        </w:rPr>
        <w:t xml:space="preserve"> бібліографічних записів; «Літопис журнальних статей»  № </w:t>
      </w:r>
      <w:r w:rsidR="00A820F5" w:rsidRPr="00A820F5">
        <w:rPr>
          <w:color w:val="auto"/>
          <w:sz w:val="28"/>
          <w:szCs w:val="28"/>
          <w:lang w:eastAsia="en-US"/>
        </w:rPr>
        <w:t>10</w:t>
      </w:r>
      <w:r w:rsidRPr="00A820F5">
        <w:rPr>
          <w:color w:val="auto"/>
          <w:sz w:val="28"/>
          <w:szCs w:val="28"/>
          <w:lang w:eastAsia="en-US"/>
        </w:rPr>
        <w:t>-2024 - 42</w:t>
      </w:r>
      <w:r w:rsidR="00A820F5" w:rsidRPr="00A820F5">
        <w:rPr>
          <w:color w:val="auto"/>
          <w:sz w:val="28"/>
          <w:szCs w:val="28"/>
          <w:lang w:eastAsia="en-US"/>
        </w:rPr>
        <w:t>0</w:t>
      </w:r>
      <w:r w:rsidRPr="00A820F5">
        <w:rPr>
          <w:color w:val="auto"/>
          <w:sz w:val="28"/>
          <w:szCs w:val="28"/>
          <w:lang w:eastAsia="en-US"/>
        </w:rPr>
        <w:t xml:space="preserve"> бібліографічних записів</w:t>
      </w:r>
      <w:r w:rsidR="00A820F5" w:rsidRPr="00A820F5">
        <w:rPr>
          <w:color w:val="auto"/>
          <w:sz w:val="28"/>
          <w:szCs w:val="28"/>
          <w:lang w:eastAsia="en-US"/>
        </w:rPr>
        <w:t xml:space="preserve">; «Літопис образотворчих видань» щорічник за 2023 р. </w:t>
      </w:r>
      <w:r w:rsidR="00A820F5">
        <w:rPr>
          <w:color w:val="auto"/>
          <w:sz w:val="28"/>
          <w:szCs w:val="28"/>
          <w:lang w:eastAsia="en-US"/>
        </w:rPr>
        <w:t>-</w:t>
      </w:r>
      <w:r w:rsidR="00A820F5" w:rsidRPr="00A820F5">
        <w:rPr>
          <w:color w:val="auto"/>
          <w:sz w:val="28"/>
          <w:szCs w:val="28"/>
          <w:lang w:eastAsia="en-US"/>
        </w:rPr>
        <w:t xml:space="preserve"> 1158 бібліографічних записів.</w:t>
      </w:r>
    </w:p>
    <w:p w14:paraId="56879FD0" w14:textId="2282A7CD" w:rsidR="00D3631B" w:rsidRPr="008F18EA" w:rsidRDefault="008F18EA" w:rsidP="008F18EA">
      <w:pPr>
        <w:pStyle w:val="0Zvitosntext"/>
        <w:widowControl/>
        <w:spacing w:line="240" w:lineRule="auto"/>
        <w:ind w:firstLine="709"/>
        <w:rPr>
          <w:sz w:val="28"/>
          <w:szCs w:val="28"/>
        </w:rPr>
      </w:pPr>
      <w:r w:rsidRPr="00A820F5">
        <w:rPr>
          <w:color w:val="auto"/>
          <w:sz w:val="28"/>
          <w:szCs w:val="28"/>
        </w:rPr>
        <w:t>З</w:t>
      </w:r>
      <w:r w:rsidRPr="00996737">
        <w:rPr>
          <w:color w:val="auto"/>
          <w:sz w:val="28"/>
          <w:szCs w:val="28"/>
        </w:rPr>
        <w:t>дійснено аналітико-синтетичне опрацювання документального потоку неперіодичних видань, що надійшли в Книжкову палату України у кількості:</w:t>
      </w:r>
      <w:r>
        <w:rPr>
          <w:color w:val="auto"/>
          <w:sz w:val="28"/>
          <w:szCs w:val="28"/>
        </w:rPr>
        <w:t xml:space="preserve"> о</w:t>
      </w:r>
      <w:r w:rsidRPr="00996737">
        <w:rPr>
          <w:sz w:val="28"/>
          <w:szCs w:val="28"/>
        </w:rPr>
        <w:t>писано 1</w:t>
      </w:r>
      <w:r>
        <w:rPr>
          <w:sz w:val="28"/>
          <w:szCs w:val="28"/>
        </w:rPr>
        <w:t>511</w:t>
      </w:r>
      <w:r w:rsidRPr="00996737">
        <w:rPr>
          <w:sz w:val="28"/>
          <w:szCs w:val="28"/>
        </w:rPr>
        <w:t xml:space="preserve"> бібліографічних описів; відредаговано </w:t>
      </w:r>
      <w:r>
        <w:rPr>
          <w:sz w:val="28"/>
          <w:szCs w:val="28"/>
        </w:rPr>
        <w:t>1062</w:t>
      </w:r>
      <w:r w:rsidRPr="00996737">
        <w:rPr>
          <w:sz w:val="28"/>
          <w:szCs w:val="28"/>
        </w:rPr>
        <w:t xml:space="preserve"> бібліографічних описів; </w:t>
      </w:r>
      <w:proofErr w:type="spellStart"/>
      <w:r w:rsidRPr="00996737">
        <w:rPr>
          <w:sz w:val="28"/>
          <w:szCs w:val="28"/>
        </w:rPr>
        <w:t>заіндексовано</w:t>
      </w:r>
      <w:proofErr w:type="spellEnd"/>
      <w:r w:rsidRPr="00996737">
        <w:rPr>
          <w:sz w:val="28"/>
          <w:szCs w:val="28"/>
        </w:rPr>
        <w:t xml:space="preserve"> (УДК, авторський знак) 11</w:t>
      </w:r>
      <w:r>
        <w:rPr>
          <w:sz w:val="28"/>
          <w:szCs w:val="28"/>
        </w:rPr>
        <w:t>64</w:t>
      </w:r>
      <w:r w:rsidRPr="00996737">
        <w:rPr>
          <w:sz w:val="28"/>
          <w:szCs w:val="28"/>
        </w:rPr>
        <w:t>. Всього опрацьовано 3</w:t>
      </w:r>
      <w:r>
        <w:rPr>
          <w:sz w:val="28"/>
          <w:szCs w:val="28"/>
        </w:rPr>
        <w:t>737</w:t>
      </w:r>
      <w:r w:rsidRPr="00996737">
        <w:rPr>
          <w:sz w:val="28"/>
          <w:szCs w:val="28"/>
        </w:rPr>
        <w:t xml:space="preserve"> видань.</w:t>
      </w:r>
    </w:p>
    <w:p w14:paraId="5156BCAE" w14:textId="77777777" w:rsidR="00A820F5" w:rsidRDefault="00D3631B" w:rsidP="008F18EA">
      <w:pPr>
        <w:pStyle w:val="0Zvitosntext"/>
        <w:widowControl/>
        <w:spacing w:line="240" w:lineRule="auto"/>
        <w:ind w:firstLine="709"/>
        <w:rPr>
          <w:color w:val="auto"/>
          <w:sz w:val="28"/>
          <w:szCs w:val="28"/>
        </w:rPr>
      </w:pPr>
      <w:r w:rsidRPr="00A820F5">
        <w:rPr>
          <w:bCs/>
          <w:color w:val="auto"/>
          <w:sz w:val="28"/>
          <w:szCs w:val="28"/>
        </w:rPr>
        <w:t>На виконання</w:t>
      </w:r>
      <w:r w:rsidRPr="00A820F5">
        <w:rPr>
          <w:b/>
          <w:color w:val="auto"/>
          <w:sz w:val="28"/>
          <w:szCs w:val="28"/>
        </w:rPr>
        <w:t xml:space="preserve"> </w:t>
      </w:r>
      <w:r w:rsidRPr="00A820F5">
        <w:rPr>
          <w:color w:val="auto"/>
          <w:sz w:val="28"/>
          <w:szCs w:val="28"/>
        </w:rPr>
        <w:t>постанови</w:t>
      </w:r>
      <w:r w:rsidRPr="00996737">
        <w:rPr>
          <w:color w:val="auto"/>
          <w:sz w:val="28"/>
          <w:szCs w:val="28"/>
        </w:rPr>
        <w:t xml:space="preserve"> Кабінету Міністрів України від 22.03.2017         № 177 «Про припинення використання </w:t>
      </w:r>
      <w:proofErr w:type="spellStart"/>
      <w:r w:rsidRPr="00996737">
        <w:rPr>
          <w:color w:val="auto"/>
          <w:sz w:val="28"/>
          <w:szCs w:val="28"/>
        </w:rPr>
        <w:t>Бібліотечно</w:t>
      </w:r>
      <w:proofErr w:type="spellEnd"/>
      <w:r w:rsidRPr="00996737">
        <w:rPr>
          <w:color w:val="auto"/>
          <w:sz w:val="28"/>
          <w:szCs w:val="28"/>
        </w:rPr>
        <w:t xml:space="preserve">-бібліографічної класифікації та впровадження Універсальної десяткової класифікації», з початку року продовжено надання послуг з визначення індексів УДК, авторського </w:t>
      </w:r>
      <w:proofErr w:type="spellStart"/>
      <w:r w:rsidRPr="00996737">
        <w:rPr>
          <w:color w:val="auto"/>
          <w:sz w:val="28"/>
          <w:szCs w:val="28"/>
        </w:rPr>
        <w:t>знака</w:t>
      </w:r>
      <w:proofErr w:type="spellEnd"/>
      <w:r w:rsidRPr="00996737">
        <w:rPr>
          <w:color w:val="auto"/>
          <w:sz w:val="28"/>
          <w:szCs w:val="28"/>
        </w:rPr>
        <w:t xml:space="preserve"> для видань. Надано різним юридичним установам та </w:t>
      </w:r>
      <w:r w:rsidRPr="00A820F5">
        <w:rPr>
          <w:color w:val="auto"/>
          <w:sz w:val="28"/>
          <w:szCs w:val="28"/>
        </w:rPr>
        <w:t xml:space="preserve">фізичним особам </w:t>
      </w:r>
      <w:r w:rsidR="00A820F5" w:rsidRPr="00A820F5">
        <w:rPr>
          <w:color w:val="auto"/>
          <w:sz w:val="28"/>
          <w:szCs w:val="28"/>
        </w:rPr>
        <w:t>189</w:t>
      </w:r>
      <w:r w:rsidRPr="00A820F5">
        <w:rPr>
          <w:color w:val="auto"/>
          <w:sz w:val="28"/>
          <w:szCs w:val="28"/>
        </w:rPr>
        <w:t xml:space="preserve"> індекс</w:t>
      </w:r>
      <w:r w:rsidR="00A820F5" w:rsidRPr="00A820F5">
        <w:rPr>
          <w:color w:val="auto"/>
          <w:sz w:val="28"/>
          <w:szCs w:val="28"/>
        </w:rPr>
        <w:t>ів</w:t>
      </w:r>
      <w:r w:rsidRPr="00A820F5">
        <w:rPr>
          <w:color w:val="auto"/>
          <w:sz w:val="28"/>
          <w:szCs w:val="28"/>
        </w:rPr>
        <w:t xml:space="preserve"> УДК на видання. </w:t>
      </w:r>
      <w:r w:rsidR="00A820F5">
        <w:rPr>
          <w:color w:val="auto"/>
          <w:sz w:val="28"/>
          <w:szCs w:val="28"/>
        </w:rPr>
        <w:t xml:space="preserve"> </w:t>
      </w:r>
    </w:p>
    <w:p w14:paraId="4CA615E0" w14:textId="621FC999" w:rsidR="00A820F5" w:rsidRDefault="00A820F5" w:rsidP="008F18EA">
      <w:pPr>
        <w:pStyle w:val="0Zvitosntext"/>
        <w:widowControl/>
        <w:spacing w:line="240" w:lineRule="auto"/>
        <w:ind w:firstLine="709"/>
        <w:rPr>
          <w:sz w:val="28"/>
          <w:szCs w:val="28"/>
        </w:rPr>
      </w:pPr>
      <w:r w:rsidRPr="00A820F5">
        <w:rPr>
          <w:bCs/>
          <w:i/>
          <w:color w:val="auto"/>
          <w:sz w:val="28"/>
          <w:szCs w:val="28"/>
        </w:rPr>
        <w:t xml:space="preserve">15 травня </w:t>
      </w:r>
      <w:r w:rsidRPr="00A820F5">
        <w:rPr>
          <w:bCs/>
          <w:i/>
          <w:color w:val="auto"/>
          <w:spacing w:val="3"/>
          <w:sz w:val="28"/>
          <w:szCs w:val="28"/>
        </w:rPr>
        <w:t>2024 р.</w:t>
      </w:r>
      <w:r w:rsidRPr="00A820F5">
        <w:rPr>
          <w:color w:val="auto"/>
          <w:spacing w:val="3"/>
          <w:sz w:val="28"/>
          <w:szCs w:val="28"/>
        </w:rPr>
        <w:t xml:space="preserve"> </w:t>
      </w:r>
      <w:r w:rsidRPr="00A820F5">
        <w:rPr>
          <w:color w:val="auto"/>
          <w:sz w:val="28"/>
          <w:szCs w:val="28"/>
        </w:rPr>
        <w:t xml:space="preserve"> </w:t>
      </w:r>
      <w:r w:rsidRPr="00A820F5">
        <w:rPr>
          <w:sz w:val="28"/>
          <w:szCs w:val="28"/>
        </w:rPr>
        <w:t>Муравйова В. М.</w:t>
      </w:r>
      <w:r w:rsidR="008403C9">
        <w:rPr>
          <w:sz w:val="28"/>
          <w:szCs w:val="28"/>
        </w:rPr>
        <w:t xml:space="preserve"> </w:t>
      </w:r>
      <w:r w:rsidRPr="00A820F5">
        <w:rPr>
          <w:color w:val="auto"/>
          <w:sz w:val="28"/>
          <w:szCs w:val="28"/>
        </w:rPr>
        <w:t xml:space="preserve">взяла участь у </w:t>
      </w:r>
      <w:r w:rsidRPr="00A820F5">
        <w:rPr>
          <w:color w:val="auto"/>
          <w:spacing w:val="3"/>
          <w:sz w:val="28"/>
          <w:szCs w:val="28"/>
        </w:rPr>
        <w:t xml:space="preserve">IX Міжнародній науково-технічній конференції </w:t>
      </w:r>
      <w:r w:rsidR="008403C9">
        <w:rPr>
          <w:color w:val="auto"/>
          <w:spacing w:val="3"/>
          <w:sz w:val="28"/>
          <w:szCs w:val="28"/>
        </w:rPr>
        <w:t>«</w:t>
      </w:r>
      <w:r w:rsidRPr="00A820F5">
        <w:rPr>
          <w:color w:val="auto"/>
          <w:spacing w:val="3"/>
          <w:sz w:val="28"/>
          <w:szCs w:val="28"/>
        </w:rPr>
        <w:t xml:space="preserve">Поліграфічні, мультимедійні та </w:t>
      </w:r>
      <w:proofErr w:type="spellStart"/>
      <w:r w:rsidRPr="00A820F5">
        <w:rPr>
          <w:color w:val="auto"/>
          <w:spacing w:val="3"/>
          <w:sz w:val="28"/>
          <w:szCs w:val="28"/>
        </w:rPr>
        <w:t>web</w:t>
      </w:r>
      <w:proofErr w:type="spellEnd"/>
      <w:r w:rsidRPr="00A820F5">
        <w:rPr>
          <w:color w:val="auto"/>
          <w:spacing w:val="3"/>
          <w:sz w:val="28"/>
          <w:szCs w:val="28"/>
        </w:rPr>
        <w:t>-технології</w:t>
      </w:r>
      <w:r w:rsidR="008403C9">
        <w:rPr>
          <w:color w:val="auto"/>
          <w:spacing w:val="3"/>
          <w:sz w:val="28"/>
          <w:szCs w:val="28"/>
        </w:rPr>
        <w:t>»</w:t>
      </w:r>
      <w:r w:rsidRPr="00A820F5">
        <w:rPr>
          <w:color w:val="auto"/>
          <w:spacing w:val="3"/>
          <w:sz w:val="28"/>
          <w:szCs w:val="28"/>
        </w:rPr>
        <w:t xml:space="preserve"> (Харків) з доповіддю </w:t>
      </w:r>
      <w:r w:rsidR="008403C9">
        <w:rPr>
          <w:sz w:val="28"/>
          <w:szCs w:val="28"/>
        </w:rPr>
        <w:t>«</w:t>
      </w:r>
      <w:r w:rsidRPr="00A820F5">
        <w:rPr>
          <w:sz w:val="28"/>
          <w:szCs w:val="28"/>
        </w:rPr>
        <w:t>Автоматично згенеровані коди за Універсальною десятковою класифікацією (УДК) для некласифікованих документів : реальність чи перспектива</w:t>
      </w:r>
      <w:r w:rsidR="008403C9">
        <w:rPr>
          <w:sz w:val="28"/>
          <w:szCs w:val="28"/>
        </w:rPr>
        <w:t>»</w:t>
      </w:r>
      <w:r w:rsidRPr="00A82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06DED4C" w14:textId="77777777" w:rsidR="00D3631B" w:rsidRPr="0056577A" w:rsidRDefault="00D3631B" w:rsidP="00D3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54571" w14:textId="77777777" w:rsidR="00D3631B" w:rsidRPr="00A17A0A" w:rsidRDefault="00D3631B" w:rsidP="00D3631B">
      <w:pPr>
        <w:spacing w:after="0" w:line="240" w:lineRule="auto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Діяльність Українського інституту підвищення кваліфікації працівників телебачення, радіомовлення і преси </w:t>
      </w:r>
    </w:p>
    <w:p w14:paraId="6310CB44" w14:textId="77777777" w:rsidR="00D83629" w:rsidRPr="0056577A" w:rsidRDefault="00D3631B" w:rsidP="00D8362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82C51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D83629" w:rsidRPr="00D83629">
        <w:rPr>
          <w:rFonts w:ascii="Times New Roman" w:hAnsi="Times New Roman" w:cs="Times New Roman"/>
          <w:bCs/>
          <w:i/>
          <w:sz w:val="28"/>
          <w:szCs w:val="28"/>
        </w:rPr>
        <w:t>02 травня</w:t>
      </w:r>
      <w:r w:rsidR="00D83629" w:rsidRPr="00D83629">
        <w:rPr>
          <w:rFonts w:ascii="Times New Roman" w:hAnsi="Times New Roman" w:cs="Times New Roman"/>
          <w:bCs/>
          <w:sz w:val="28"/>
          <w:szCs w:val="28"/>
        </w:rPr>
        <w:t xml:space="preserve"> розпочався курс підвищення кваліфікації за загальною короткостроковою програмою «Інформаційна безпека. </w:t>
      </w:r>
      <w:proofErr w:type="spellStart"/>
      <w:r w:rsidR="00D83629" w:rsidRPr="00D83629">
        <w:rPr>
          <w:rFonts w:ascii="Times New Roman" w:hAnsi="Times New Roman" w:cs="Times New Roman"/>
          <w:bCs/>
          <w:sz w:val="28"/>
          <w:szCs w:val="28"/>
        </w:rPr>
        <w:t>Кібербезпека</w:t>
      </w:r>
      <w:proofErr w:type="spellEnd"/>
      <w:r w:rsidR="00D83629" w:rsidRPr="00D8362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D83629" w:rsidRPr="00D83629">
        <w:rPr>
          <w:rFonts w:ascii="Times New Roman" w:hAnsi="Times New Roman" w:cs="Times New Roman"/>
          <w:bCs/>
          <w:sz w:val="28"/>
          <w:szCs w:val="28"/>
        </w:rPr>
        <w:t>кіберзахист</w:t>
      </w:r>
      <w:proofErr w:type="spellEnd"/>
      <w:r w:rsidR="00D83629" w:rsidRPr="00D83629">
        <w:rPr>
          <w:rFonts w:ascii="Times New Roman" w:hAnsi="Times New Roman" w:cs="Times New Roman"/>
          <w:bCs/>
          <w:sz w:val="28"/>
          <w:szCs w:val="28"/>
        </w:rPr>
        <w:t>. Боротьба з дезінформацією»</w:t>
      </w:r>
      <w:r w:rsidR="00D83629" w:rsidRPr="00D83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629" w:rsidRPr="00D83629">
        <w:rPr>
          <w:rFonts w:ascii="Times New Roman" w:hAnsi="Times New Roman" w:cs="Times New Roman"/>
          <w:bCs/>
          <w:sz w:val="28"/>
          <w:szCs w:val="28"/>
        </w:rPr>
        <w:t>для</w:t>
      </w:r>
      <w:r w:rsidR="00D83629" w:rsidRPr="00D83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629" w:rsidRPr="00D83629">
        <w:rPr>
          <w:rFonts w:ascii="Times New Roman" w:hAnsi="Times New Roman" w:cs="Times New Roman"/>
          <w:bCs/>
          <w:sz w:val="28"/>
          <w:szCs w:val="28"/>
        </w:rPr>
        <w:t>працівників апарату Держкомтелерадіо;</w:t>
      </w:r>
      <w:r w:rsidR="00D83629" w:rsidRPr="00D8362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499ABB72" w14:textId="77777777" w:rsidR="00D83629" w:rsidRPr="0056577A" w:rsidRDefault="00D83629" w:rsidP="00D8362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D83629">
        <w:rPr>
          <w:rFonts w:ascii="Times New Roman" w:hAnsi="Times New Roman" w:cs="Times New Roman"/>
          <w:bCs/>
          <w:i/>
          <w:sz w:val="28"/>
          <w:szCs w:val="28"/>
        </w:rPr>
        <w:t>15 травня</w:t>
      </w:r>
      <w:r w:rsidRPr="00D83629">
        <w:rPr>
          <w:rFonts w:ascii="Times New Roman" w:hAnsi="Times New Roman" w:cs="Times New Roman"/>
          <w:bCs/>
          <w:sz w:val="28"/>
          <w:szCs w:val="28"/>
        </w:rPr>
        <w:t xml:space="preserve"> розпочався навчальний курс «</w:t>
      </w:r>
      <w:proofErr w:type="spellStart"/>
      <w:r w:rsidRPr="00D83629">
        <w:rPr>
          <w:rFonts w:ascii="Times New Roman" w:hAnsi="Times New Roman" w:cs="Times New Roman"/>
          <w:bCs/>
          <w:sz w:val="28"/>
          <w:szCs w:val="28"/>
        </w:rPr>
        <w:t>Телеоператорська</w:t>
      </w:r>
      <w:proofErr w:type="spellEnd"/>
      <w:r w:rsidRPr="00D83629">
        <w:rPr>
          <w:rFonts w:ascii="Times New Roman" w:hAnsi="Times New Roman" w:cs="Times New Roman"/>
          <w:bCs/>
          <w:sz w:val="28"/>
          <w:szCs w:val="28"/>
        </w:rPr>
        <w:t xml:space="preserve"> майстерність» для фахівців</w:t>
      </w:r>
      <w:r w:rsidRPr="00D83629">
        <w:rPr>
          <w:rFonts w:ascii="Times New Roman" w:hAnsi="Times New Roman" w:cs="Times New Roman"/>
          <w:bCs/>
          <w:color w:val="4D5156"/>
          <w:sz w:val="21"/>
          <w:szCs w:val="21"/>
          <w:shd w:val="clear" w:color="auto" w:fill="FFFFFF"/>
        </w:rPr>
        <w:t xml:space="preserve"> </w:t>
      </w:r>
      <w:r w:rsidRPr="00D836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телебачення</w:t>
      </w:r>
      <w:r w:rsidRPr="00D83629">
        <w:rPr>
          <w:rFonts w:ascii="Times New Roman" w:hAnsi="Times New Roman" w:cs="Times New Roman"/>
          <w:bCs/>
          <w:sz w:val="28"/>
          <w:szCs w:val="28"/>
        </w:rPr>
        <w:t>;</w:t>
      </w:r>
      <w:r w:rsidRPr="00D836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</w:p>
    <w:p w14:paraId="10620EFB" w14:textId="5FB54EBE" w:rsidR="00D83629" w:rsidRPr="00D83629" w:rsidRDefault="00D83629" w:rsidP="00D8362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83629">
        <w:rPr>
          <w:rFonts w:ascii="Times New Roman" w:hAnsi="Times New Roman" w:cs="Times New Roman"/>
          <w:bCs/>
          <w:i/>
          <w:sz w:val="28"/>
          <w:szCs w:val="28"/>
        </w:rPr>
        <w:t>15 травня</w:t>
      </w:r>
      <w:r w:rsidRPr="00D83629">
        <w:rPr>
          <w:rFonts w:ascii="Times New Roman" w:hAnsi="Times New Roman" w:cs="Times New Roman"/>
          <w:bCs/>
          <w:sz w:val="28"/>
          <w:szCs w:val="28"/>
        </w:rPr>
        <w:t xml:space="preserve"> завершився курс підвищення кваліфікації за загальною короткостроковою програмою «Інформаційна безпека. </w:t>
      </w:r>
      <w:proofErr w:type="spellStart"/>
      <w:r w:rsidRPr="00D83629">
        <w:rPr>
          <w:rFonts w:ascii="Times New Roman" w:hAnsi="Times New Roman" w:cs="Times New Roman"/>
          <w:bCs/>
          <w:sz w:val="28"/>
          <w:szCs w:val="28"/>
        </w:rPr>
        <w:t>Кібербезпека</w:t>
      </w:r>
      <w:proofErr w:type="spellEnd"/>
      <w:r w:rsidRPr="00D8362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D83629">
        <w:rPr>
          <w:rFonts w:ascii="Times New Roman" w:hAnsi="Times New Roman" w:cs="Times New Roman"/>
          <w:bCs/>
          <w:sz w:val="28"/>
          <w:szCs w:val="28"/>
        </w:rPr>
        <w:t>кіберзахист</w:t>
      </w:r>
      <w:proofErr w:type="spellEnd"/>
      <w:r w:rsidRPr="00D83629">
        <w:rPr>
          <w:rFonts w:ascii="Times New Roman" w:hAnsi="Times New Roman" w:cs="Times New Roman"/>
          <w:bCs/>
          <w:sz w:val="28"/>
          <w:szCs w:val="28"/>
        </w:rPr>
        <w:t>. Боротьба з дезінформацією»</w:t>
      </w:r>
      <w:r w:rsidRPr="00D83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629">
        <w:rPr>
          <w:rFonts w:ascii="Times New Roman" w:hAnsi="Times New Roman" w:cs="Times New Roman"/>
          <w:bCs/>
          <w:sz w:val="28"/>
          <w:szCs w:val="28"/>
        </w:rPr>
        <w:t>для</w:t>
      </w:r>
      <w:r w:rsidRPr="00D83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629">
        <w:rPr>
          <w:rFonts w:ascii="Times New Roman" w:hAnsi="Times New Roman" w:cs="Times New Roman"/>
          <w:bCs/>
          <w:sz w:val="28"/>
          <w:szCs w:val="28"/>
        </w:rPr>
        <w:t>працівників апарату Держкомтелерадіо;</w:t>
      </w:r>
    </w:p>
    <w:p w14:paraId="2624C424" w14:textId="286BBF77" w:rsidR="00D83629" w:rsidRPr="00D83629" w:rsidRDefault="00D83629" w:rsidP="00D83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629">
        <w:rPr>
          <w:rFonts w:ascii="Times New Roman" w:hAnsi="Times New Roman" w:cs="Times New Roman"/>
          <w:bCs/>
          <w:i/>
          <w:sz w:val="28"/>
          <w:szCs w:val="28"/>
        </w:rPr>
        <w:t>16 травня</w:t>
      </w:r>
      <w:r w:rsidRPr="00D83629">
        <w:rPr>
          <w:rFonts w:ascii="Times New Roman" w:hAnsi="Times New Roman" w:cs="Times New Roman"/>
          <w:bCs/>
          <w:sz w:val="28"/>
          <w:szCs w:val="28"/>
        </w:rPr>
        <w:t xml:space="preserve"> (на вимогу регіональних медіа) розпочався третій навчальний курс </w:t>
      </w:r>
      <w:r w:rsidRPr="00D83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D83629">
        <w:rPr>
          <w:rFonts w:ascii="Times New Roman" w:hAnsi="Times New Roman" w:cs="Times New Roman"/>
          <w:bCs/>
          <w:sz w:val="28"/>
          <w:szCs w:val="28"/>
        </w:rPr>
        <w:t>Медіаграмотність</w:t>
      </w:r>
      <w:proofErr w:type="spellEnd"/>
      <w:r w:rsidRPr="00D83629">
        <w:rPr>
          <w:rFonts w:ascii="Times New Roman" w:hAnsi="Times New Roman" w:cs="Times New Roman"/>
          <w:bCs/>
          <w:sz w:val="28"/>
          <w:szCs w:val="28"/>
        </w:rPr>
        <w:t>: інформаційна безпека – використання штучного інтелекту у роботі медіа»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83629">
        <w:rPr>
          <w:rFonts w:ascii="Times New Roman" w:hAnsi="Times New Roman" w:cs="Times New Roman"/>
          <w:bCs/>
          <w:sz w:val="28"/>
          <w:szCs w:val="28"/>
        </w:rPr>
        <w:t xml:space="preserve">Організатори: </w:t>
      </w:r>
      <w:proofErr w:type="spellStart"/>
      <w:r w:rsidRPr="00D83629">
        <w:rPr>
          <w:rFonts w:ascii="Times New Roman" w:hAnsi="Times New Roman" w:cs="Times New Roman"/>
          <w:bCs/>
          <w:sz w:val="28"/>
          <w:szCs w:val="28"/>
        </w:rPr>
        <w:t>Укртелерадіопресінститут</w:t>
      </w:r>
      <w:proofErr w:type="spellEnd"/>
      <w:r w:rsidRPr="00D83629">
        <w:rPr>
          <w:rFonts w:ascii="Times New Roman" w:hAnsi="Times New Roman" w:cs="Times New Roman"/>
          <w:bCs/>
          <w:sz w:val="28"/>
          <w:szCs w:val="28"/>
        </w:rPr>
        <w:t>, Національна спілка журналістів України за підтримки Держкомтелерадіо;</w:t>
      </w:r>
    </w:p>
    <w:p w14:paraId="6B8552FF" w14:textId="77777777" w:rsidR="00D83629" w:rsidRDefault="00D83629" w:rsidP="00D83629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629">
        <w:rPr>
          <w:rFonts w:ascii="Times New Roman" w:hAnsi="Times New Roman" w:cs="Times New Roman"/>
          <w:bCs/>
          <w:i/>
          <w:sz w:val="28"/>
          <w:szCs w:val="28"/>
        </w:rPr>
        <w:t>23 травня</w:t>
      </w:r>
      <w:r w:rsidRPr="00D83629">
        <w:rPr>
          <w:rFonts w:ascii="Times New Roman" w:hAnsi="Times New Roman" w:cs="Times New Roman"/>
          <w:bCs/>
          <w:sz w:val="28"/>
          <w:szCs w:val="28"/>
        </w:rPr>
        <w:t xml:space="preserve"> завершиться третій навчальний курс «</w:t>
      </w:r>
      <w:proofErr w:type="spellStart"/>
      <w:r w:rsidRPr="00D83629">
        <w:rPr>
          <w:rFonts w:ascii="Times New Roman" w:hAnsi="Times New Roman" w:cs="Times New Roman"/>
          <w:bCs/>
          <w:sz w:val="28"/>
          <w:szCs w:val="28"/>
        </w:rPr>
        <w:t>Медіаграмотність</w:t>
      </w:r>
      <w:proofErr w:type="spellEnd"/>
      <w:r w:rsidRPr="00D83629">
        <w:rPr>
          <w:rFonts w:ascii="Times New Roman" w:hAnsi="Times New Roman" w:cs="Times New Roman"/>
          <w:bCs/>
          <w:sz w:val="28"/>
          <w:szCs w:val="28"/>
        </w:rPr>
        <w:t>: інформаційна безпека – використання штучного інтелекту у роботі медіа» для працівників регіональних медіа.</w:t>
      </w:r>
    </w:p>
    <w:p w14:paraId="4C13167D" w14:textId="77777777" w:rsidR="00D83629" w:rsidRPr="00D83629" w:rsidRDefault="00D83629" w:rsidP="00D83629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725675" w14:textId="74CDEA22" w:rsidR="00D3631B" w:rsidRPr="00B5666C" w:rsidRDefault="00D3631B" w:rsidP="00191B31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B566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Управління корпоративними правами держави</w:t>
      </w:r>
    </w:p>
    <w:p w14:paraId="716B9B8B" w14:textId="77777777" w:rsidR="00D3631B" w:rsidRPr="00983D41" w:rsidRDefault="00D3631B" w:rsidP="00D3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D41">
        <w:rPr>
          <w:rFonts w:ascii="Times New Roman" w:hAnsi="Times New Roman" w:cs="Times New Roman"/>
          <w:sz w:val="28"/>
          <w:szCs w:val="28"/>
          <w:u w:val="single"/>
        </w:rPr>
        <w:t>Видано накази Держкомтелерадіо:</w:t>
      </w:r>
    </w:p>
    <w:p w14:paraId="6E571177" w14:textId="70AE6C1C" w:rsidR="00921019" w:rsidRPr="001C7A0F" w:rsidRDefault="00921019" w:rsidP="00921019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A0F">
        <w:rPr>
          <w:rFonts w:ascii="Times New Roman" w:hAnsi="Times New Roman" w:cs="Times New Roman"/>
          <w:sz w:val="28"/>
          <w:szCs w:val="28"/>
        </w:rPr>
        <w:t>«Про передачу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 нерухомого майна АТ «НСТУ» від</w:t>
      </w:r>
      <w:r w:rsidR="001C7A0F" w:rsidRPr="001C7A0F">
        <w:rPr>
          <w:rFonts w:ascii="Times New Roman" w:hAnsi="Times New Roman" w:cs="Times New Roman"/>
          <w:sz w:val="28"/>
          <w:szCs w:val="28"/>
        </w:rPr>
        <w:t xml:space="preserve"> </w:t>
      </w:r>
      <w:r w:rsidRPr="001C7A0F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1C7A0F">
        <w:rPr>
          <w:rFonts w:ascii="Times New Roman" w:hAnsi="Times New Roman" w:cs="Times New Roman"/>
          <w:sz w:val="28"/>
          <w:szCs w:val="28"/>
        </w:rPr>
        <w:t xml:space="preserve">.04.2024 № </w:t>
      </w:r>
      <w:r w:rsidRPr="001C7A0F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Pr="001C7A0F">
        <w:rPr>
          <w:rFonts w:ascii="Times New Roman" w:hAnsi="Times New Roman" w:cs="Times New Roman"/>
          <w:sz w:val="28"/>
          <w:szCs w:val="28"/>
        </w:rPr>
        <w:t>, яким затверджено Перелік Орендарів та нерухомого майна акціонерного товариства «Національна суспільна телерадіокомпанія України», яке внесене до його статутного капіталу та передається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 Зобов’язано АТ «НСТУ» здійснити передачу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 нерухомого майна, Перелік якого затверджений пунктом 1 цього Наказу, відповідно до Порядку та умов, встановлених рішенням правління, без проведення аукціону в електронній торговій системі відповідно до Порядку відчуження та передачі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 майна державних акціонерних товариств, 100 відсотків акцій у статутному капіталі яких перебувають у державній власності, затвердженого постановою Кабінету Міністрів України від 22.09.2023 № 1032;</w:t>
      </w:r>
    </w:p>
    <w:p w14:paraId="1D45F7B8" w14:textId="2645070D" w:rsidR="00921019" w:rsidRPr="00CA5F5F" w:rsidRDefault="00921019" w:rsidP="0092101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«Про здійснення акціонером повноважень з проведення річних загальних зборів АТ «ДАК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Укрвидавполіграфія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>» у 2024 році» від 24.04.2024 № 42, яким визначено результати розгляду звіту Ради директорів АТ «ДАК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Укрвидавпліграфія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2023 рік. Затверджено заходи за результатом розгляду аудиторського звіту незалежного аудитора ТОВ «АУДИТОРСЬКА ФІРМА «КВОЛІАУДИТ» щодо аудиту річної консолідованої фінансової звітності АТ «ДАК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Укрвидавполіграфія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2023 рік. Затверджено результати фінансово-господарської діяльності АТ «ДАК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Укрвидавпліграфія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2023 рік та розподіл прибутку. Визначено перелік заходів до виконання Радою директорів АТ «ДАК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Укрвидавполіграфія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C7A0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D207E" w14:textId="77777777" w:rsidR="00921019" w:rsidRDefault="00921019" w:rsidP="0092101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безоплатну передачу об’єктів державного житлового фонду (квартир)» від 25.04.2024 № 43, яким погоджено передати безоплатно </w:t>
      </w:r>
      <w:r w:rsidRPr="00CD3766">
        <w:rPr>
          <w:rFonts w:ascii="Times New Roman" w:hAnsi="Times New Roman" w:cs="Times New Roman"/>
          <w:sz w:val="28"/>
          <w:szCs w:val="28"/>
        </w:rPr>
        <w:t>з державної до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66">
        <w:rPr>
          <w:rFonts w:ascii="Times New Roman" w:hAnsi="Times New Roman" w:cs="Times New Roman"/>
          <w:sz w:val="28"/>
          <w:szCs w:val="28"/>
        </w:rPr>
        <w:t>територіальної громади міста Києва до сфери управління Дарницької районної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66">
        <w:rPr>
          <w:rFonts w:ascii="Times New Roman" w:hAnsi="Times New Roman" w:cs="Times New Roman"/>
          <w:sz w:val="28"/>
          <w:szCs w:val="28"/>
        </w:rPr>
        <w:t>в місті Києві державної адміністрації об’єкти державного житлового фонду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66">
        <w:rPr>
          <w:rFonts w:ascii="Times New Roman" w:hAnsi="Times New Roman" w:cs="Times New Roman"/>
          <w:sz w:val="28"/>
          <w:szCs w:val="28"/>
        </w:rPr>
        <w:t xml:space="preserve">(квартири), які не увійшли до статутного </w:t>
      </w:r>
      <w:r w:rsidRPr="00CD3766">
        <w:rPr>
          <w:rFonts w:ascii="Times New Roman" w:hAnsi="Times New Roman" w:cs="Times New Roman"/>
          <w:sz w:val="28"/>
          <w:szCs w:val="28"/>
        </w:rPr>
        <w:lastRenderedPageBreak/>
        <w:t>капіталу акціонерного товариства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66">
        <w:rPr>
          <w:rFonts w:ascii="Times New Roman" w:hAnsi="Times New Roman" w:cs="Times New Roman"/>
          <w:sz w:val="28"/>
          <w:szCs w:val="28"/>
        </w:rPr>
        <w:t>«Національна суспільна телерадіокомпанія України» та закріплені за ним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66">
        <w:rPr>
          <w:rFonts w:ascii="Times New Roman" w:hAnsi="Times New Roman" w:cs="Times New Roman"/>
          <w:sz w:val="28"/>
          <w:szCs w:val="28"/>
        </w:rPr>
        <w:t>праві господарського відання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1442A9" w14:textId="77777777" w:rsidR="00921019" w:rsidRDefault="00921019" w:rsidP="0092101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внесення змін до наказу Держкомтелерадіо від 12.03.2024 № 24» від 25.04.2024 № 45 в частині внесення змін у преамбулу наказу Держкомтелерадіо;</w:t>
      </w:r>
    </w:p>
    <w:p w14:paraId="784E32C5" w14:textId="4236920D" w:rsidR="00921019" w:rsidRDefault="00921019" w:rsidP="0092101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внесення змін до деяких наказів Держкомтелерадіо» від 30.04.2024 № 46 в частині внесення змін до технічних характеристик майна у додатках до наказів Держкомтелерадіо від 23.10.2023 № 63, від 04.12.2023 </w:t>
      </w:r>
      <w:r w:rsidR="001C7A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73, від 14.12.2023 № 78, від 22.01.2024 № 4;</w:t>
      </w:r>
    </w:p>
    <w:p w14:paraId="46485A25" w14:textId="5AA8CB96" w:rsidR="00921019" w:rsidRPr="001C7A0F" w:rsidRDefault="00921019" w:rsidP="00921019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0F">
        <w:rPr>
          <w:rFonts w:ascii="Times New Roman" w:hAnsi="Times New Roman" w:cs="Times New Roman"/>
          <w:sz w:val="28"/>
          <w:szCs w:val="28"/>
        </w:rPr>
        <w:t>«Про передачу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 рухомого майна АТ «НСТУ» від 03.05.2024 № 50, яким затверджено Перелік рухомого майна акціонерного товариства «Національна суспільна телерадіокомпанія України», яке внесене до його статутного капіталу та передається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). Зобов’язано  АТ «НСТУ» здійснити передачу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 рухомого майна, Перелік якого затверджений пунктом 1 цього Наказу, відповідно до Порядку та умов, встановлених рішенням правління, без проведення аукціону в електронній торговій системі відповідно до Порядку відчуження та передачі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 майна державних акціонерних товариств, 100 відсотків акцій у статутному капіталі яких перебувають у державній власності, затвердженого постановою Кабінету Міністрів України від 22.09.2023 № 1032;</w:t>
      </w:r>
    </w:p>
    <w:p w14:paraId="6C2FE960" w14:textId="2A58F51A" w:rsidR="00921019" w:rsidRPr="001C7A0F" w:rsidRDefault="00921019" w:rsidP="00921019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0F">
        <w:rPr>
          <w:rFonts w:ascii="Times New Roman" w:hAnsi="Times New Roman" w:cs="Times New Roman"/>
          <w:sz w:val="28"/>
          <w:szCs w:val="28"/>
        </w:rPr>
        <w:t>«Про передачу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 нерухомого майна АТ «НСТУ» від 03.05.2024 № 51, яким затверджено Перелік орендарів та нерухомого майна акціонерного товариства «Національна суспільна телерадіокомпанія України», яке внесене до його статутного капіталу та передається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). Зобов’язано АТ «НСТУ» здійснити передачу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 нерухомого майна, Перелік якого затверджений пунктом 1 цього Наказу, відповідно до Порядку та умов, встановлених рішенням правління, без проведення аукціону в електронній торговій системі відповідно до Порядку відчуження та передачі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 майна державних акціонерних товариств, 100 відсотків акцій у статутному капіталі яких перебувають у державній власності, затвердженого постановою Кабінету Міністрів України від 22.09.2023 № 1032;</w:t>
      </w:r>
    </w:p>
    <w:p w14:paraId="2B49852C" w14:textId="41F50849" w:rsidR="00921019" w:rsidRPr="001C7A0F" w:rsidRDefault="00921019" w:rsidP="00921019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A0F">
        <w:rPr>
          <w:rFonts w:ascii="Times New Roman" w:hAnsi="Times New Roman" w:cs="Times New Roman"/>
          <w:sz w:val="28"/>
          <w:szCs w:val="28"/>
        </w:rPr>
        <w:t>«Про передачу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 нерухомого майна АТ «НСТУ» від 13.05.2024 № 56, яким затверджено Перелік орендарів та нерухомого майна акціонерного товариства «Національна суспільна телерадіокомпанія України», яке внесене до його статутного капіталу та передається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). Зобов’язано  АТ «НСТУ» здійснити передачу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 нерухомого майна, Перелік якого затверджений пунктом 1 цього Наказу, відповідно до Порядку та умов, встановлених рішенням правління, без проведення аукціону в електронній торговій системі відповідно до Порядку відчуження та передачі в оренду (</w:t>
      </w:r>
      <w:proofErr w:type="spellStart"/>
      <w:r w:rsidRPr="001C7A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C7A0F">
        <w:rPr>
          <w:rFonts w:ascii="Times New Roman" w:hAnsi="Times New Roman" w:cs="Times New Roman"/>
          <w:sz w:val="28"/>
          <w:szCs w:val="28"/>
        </w:rPr>
        <w:t>) майна державних акціонерних товариств, 100 відсотків акцій у статутному капіталі яких перебувають у державній власності, затвердженого постановою Кабінету Міністрів України від 22.09.2023 № 1032</w:t>
      </w:r>
    </w:p>
    <w:sectPr w:rsidR="00921019" w:rsidRPr="001C7A0F" w:rsidSect="00D3631B">
      <w:headerReference w:type="default" r:id="rId1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0452D" w14:textId="77777777" w:rsidR="00D76AED" w:rsidRDefault="00D76AED">
      <w:pPr>
        <w:spacing w:after="0" w:line="240" w:lineRule="auto"/>
      </w:pPr>
      <w:r>
        <w:separator/>
      </w:r>
    </w:p>
  </w:endnote>
  <w:endnote w:type="continuationSeparator" w:id="0">
    <w:p w14:paraId="7967CD9C" w14:textId="77777777" w:rsidR="00D76AED" w:rsidRDefault="00D7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F9933" w14:textId="77777777" w:rsidR="00D76AED" w:rsidRDefault="00D76AED">
      <w:pPr>
        <w:spacing w:after="0" w:line="240" w:lineRule="auto"/>
      </w:pPr>
      <w:r>
        <w:separator/>
      </w:r>
    </w:p>
  </w:footnote>
  <w:footnote w:type="continuationSeparator" w:id="0">
    <w:p w14:paraId="0BA37F0C" w14:textId="77777777" w:rsidR="00D76AED" w:rsidRDefault="00D7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2057266"/>
      <w:docPartObj>
        <w:docPartGallery w:val="Page Numbers (Top of Page)"/>
        <w:docPartUnique/>
      </w:docPartObj>
    </w:sdtPr>
    <w:sdtContent>
      <w:p w14:paraId="578CE904" w14:textId="77777777" w:rsidR="00DE47C4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3D41B23" w14:textId="77777777" w:rsidR="00DE47C4" w:rsidRDefault="00DE47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07A31"/>
    <w:multiLevelType w:val="hybridMultilevel"/>
    <w:tmpl w:val="9FC4946E"/>
    <w:lvl w:ilvl="0" w:tplc="ED48A3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2A8B"/>
    <w:multiLevelType w:val="hybridMultilevel"/>
    <w:tmpl w:val="4C1C52F6"/>
    <w:lvl w:ilvl="0" w:tplc="8A64AB18">
      <w:numFmt w:val="bullet"/>
      <w:lvlText w:val=""/>
      <w:lvlJc w:val="left"/>
      <w:pPr>
        <w:ind w:left="927" w:hanging="360"/>
      </w:pPr>
      <w:rPr>
        <w:rFonts w:ascii="Wingdings" w:eastAsia="Times New Roman" w:hAnsi="Wingdings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82071"/>
    <w:multiLevelType w:val="hybridMultilevel"/>
    <w:tmpl w:val="7668DB76"/>
    <w:lvl w:ilvl="0" w:tplc="C88060E4">
      <w:start w:val="8"/>
      <w:numFmt w:val="bullet"/>
      <w:lvlText w:val="–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46366725">
    <w:abstractNumId w:val="0"/>
  </w:num>
  <w:num w:numId="2" w16cid:durableId="13966628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263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1B"/>
    <w:rsid w:val="0001450E"/>
    <w:rsid w:val="00191B31"/>
    <w:rsid w:val="001C7A0F"/>
    <w:rsid w:val="002079A9"/>
    <w:rsid w:val="003A492E"/>
    <w:rsid w:val="003A7B95"/>
    <w:rsid w:val="003C059F"/>
    <w:rsid w:val="0045525A"/>
    <w:rsid w:val="0056577A"/>
    <w:rsid w:val="00567B11"/>
    <w:rsid w:val="006F1A70"/>
    <w:rsid w:val="007B7AFA"/>
    <w:rsid w:val="00825F97"/>
    <w:rsid w:val="008403C9"/>
    <w:rsid w:val="00883EE7"/>
    <w:rsid w:val="008F18EA"/>
    <w:rsid w:val="00921019"/>
    <w:rsid w:val="009E14C6"/>
    <w:rsid w:val="00A820F5"/>
    <w:rsid w:val="00AA2483"/>
    <w:rsid w:val="00AE2517"/>
    <w:rsid w:val="00C60798"/>
    <w:rsid w:val="00D3631B"/>
    <w:rsid w:val="00D76AED"/>
    <w:rsid w:val="00D83629"/>
    <w:rsid w:val="00DA58F4"/>
    <w:rsid w:val="00DE47C4"/>
    <w:rsid w:val="00E1517F"/>
    <w:rsid w:val="00E35F88"/>
    <w:rsid w:val="00F66020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B65F"/>
  <w15:chartTrackingRefBased/>
  <w15:docId w15:val="{EB1FA333-5B1A-4664-8694-58EAA93A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1B"/>
  </w:style>
  <w:style w:type="paragraph" w:styleId="1">
    <w:name w:val="heading 1"/>
    <w:basedOn w:val="a"/>
    <w:next w:val="a"/>
    <w:link w:val="10"/>
    <w:qFormat/>
    <w:rsid w:val="00A820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3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31B"/>
  </w:style>
  <w:style w:type="character" w:customStyle="1" w:styleId="0Zvitosntext1">
    <w:name w:val="0_Zvit_osn_text Знак1"/>
    <w:link w:val="0Zvitosntext"/>
    <w:locked/>
    <w:rsid w:val="00D3631B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0Zvitosntext">
    <w:name w:val="0_Zvit_osn_text"/>
    <w:basedOn w:val="a"/>
    <w:link w:val="0Zvitosntext1"/>
    <w:rsid w:val="00D3631B"/>
    <w:pPr>
      <w:widowControl w:val="0"/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styleId="a5">
    <w:name w:val="Hyperlink"/>
    <w:basedOn w:val="a0"/>
    <w:uiPriority w:val="99"/>
    <w:unhideWhenUsed/>
    <w:rsid w:val="00D3631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3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7">
    <w:name w:val="Strong"/>
    <w:basedOn w:val="a0"/>
    <w:uiPriority w:val="22"/>
    <w:qFormat/>
    <w:rsid w:val="00D3631B"/>
    <w:rPr>
      <w:b/>
      <w:bCs/>
    </w:rPr>
  </w:style>
  <w:style w:type="paragraph" w:styleId="a8">
    <w:name w:val="List Paragraph"/>
    <w:basedOn w:val="a"/>
    <w:uiPriority w:val="34"/>
    <w:qFormat/>
    <w:rsid w:val="00D3631B"/>
    <w:pPr>
      <w:ind w:left="720"/>
      <w:contextualSpacing/>
    </w:pPr>
  </w:style>
  <w:style w:type="paragraph" w:customStyle="1" w:styleId="11">
    <w:name w:val="Обычный1"/>
    <w:rsid w:val="00D3631B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xfmc1">
    <w:name w:val="xfmc1"/>
    <w:basedOn w:val="a"/>
    <w:rsid w:val="00D3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0">
    <w:name w:val="Заголовок 1 Знак"/>
    <w:basedOn w:val="a0"/>
    <w:link w:val="1"/>
    <w:rsid w:val="00A820F5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customStyle="1" w:styleId="a9">
    <w:name w:val="Назва документа"/>
    <w:basedOn w:val="a"/>
    <w:next w:val="a"/>
    <w:rsid w:val="00AE251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suspilne.media/newsdetails/9608" TargetMode="External"/><Relationship Id="rId13" Type="http://schemas.openxmlformats.org/officeDocument/2006/relationships/hyperlink" Target="https://stv.detector.media/suspilna-korporatsiya/read/8356/2024-05-12-na-ievrobachenni-2024-peremogla-shveytsariy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in.fm/" TargetMode="External"/><Relationship Id="rId17" Type="http://schemas.openxmlformats.org/officeDocument/2006/relationships/hyperlink" Target="https://vue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rp.suspilne.media/newsdetails/96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vision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app.goo.gl/7DoGHgGC9VrgvXEz5?g_st=ic" TargetMode="External"/><Relationship Id="rId10" Type="http://schemas.openxmlformats.org/officeDocument/2006/relationships/hyperlink" Target="https://suspilne.media/page/5-suspilne-culture-onli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spilne.media/culture/schedule/tv/" TargetMode="External"/><Relationship Id="rId14" Type="http://schemas.openxmlformats.org/officeDocument/2006/relationships/hyperlink" Target="https://corp.suspilne.media/newsdetails/9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7C3E-3513-481F-8715-0AE18E08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12795</Words>
  <Characters>7294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ПОГРЕБНЯК</dc:creator>
  <cp:keywords/>
  <dc:description/>
  <cp:lastModifiedBy>Світлана Божко</cp:lastModifiedBy>
  <cp:revision>22</cp:revision>
  <dcterms:created xsi:type="dcterms:W3CDTF">2024-05-21T09:37:00Z</dcterms:created>
  <dcterms:modified xsi:type="dcterms:W3CDTF">2024-05-31T10:29:00Z</dcterms:modified>
</cp:coreProperties>
</file>