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8F082" w14:textId="77777777" w:rsidR="004F3C62" w:rsidRPr="00B5666C" w:rsidRDefault="004F3C62" w:rsidP="004F3C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B1FB27A" w14:textId="144FD590" w:rsidR="004F3C62" w:rsidRPr="00085874" w:rsidRDefault="004F3C62" w:rsidP="004F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0858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Інформаційно-аналітичні матеріали за березень 2024 року</w:t>
      </w:r>
    </w:p>
    <w:p w14:paraId="2A0EA08E" w14:textId="77777777" w:rsidR="004F3C62" w:rsidRPr="00B5666C" w:rsidRDefault="004F3C62" w:rsidP="004F3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E321DD6" w14:textId="77777777" w:rsidR="004F3C62" w:rsidRPr="00B5666C" w:rsidRDefault="004F3C62" w:rsidP="004F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Суспільного телебачення і радіомовлення</w:t>
      </w:r>
    </w:p>
    <w:p w14:paraId="610CC941" w14:textId="77777777" w:rsidR="001931F7" w:rsidRDefault="001931F7" w:rsidP="001931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4904">
        <w:rPr>
          <w:i/>
          <w:iCs/>
          <w:color w:val="000000"/>
          <w:sz w:val="28"/>
          <w:szCs w:val="28"/>
        </w:rPr>
        <w:t>1 березня</w:t>
      </w:r>
      <w:r w:rsidRPr="006A0AB4">
        <w:rPr>
          <w:color w:val="000000"/>
          <w:sz w:val="28"/>
          <w:szCs w:val="28"/>
        </w:rPr>
        <w:t xml:space="preserve"> оприлюднено презентаційні дані щодо Всеукраїнського інформаційного </w:t>
      </w:r>
      <w:proofErr w:type="spellStart"/>
      <w:r w:rsidRPr="006A0AB4">
        <w:rPr>
          <w:color w:val="000000"/>
          <w:sz w:val="28"/>
          <w:szCs w:val="28"/>
        </w:rPr>
        <w:t>проєкту</w:t>
      </w:r>
      <w:proofErr w:type="spellEnd"/>
      <w:r w:rsidRPr="006A0AB4">
        <w:rPr>
          <w:color w:val="000000"/>
          <w:sz w:val="28"/>
          <w:szCs w:val="28"/>
        </w:rPr>
        <w:t xml:space="preserve"> «Єдині новини», який започатковано з  повномасштабного вторгнення агресора в Україну і до якого залучені провідні українські медіа, зокрема Суспільний мовник. За даними 2023 року </w:t>
      </w:r>
      <w:hyperlink r:id="rId7" w:history="1">
        <w:r w:rsidRPr="006A0AB4">
          <w:rPr>
            <w:rStyle w:val="a5"/>
            <w:iCs/>
            <w:sz w:val="28"/>
            <w:szCs w:val="28"/>
          </w:rPr>
          <w:t>Перший канал Суспільного</w:t>
        </w:r>
        <w:r>
          <w:rPr>
            <w:rStyle w:val="a5"/>
            <w:iCs/>
            <w:sz w:val="28"/>
            <w:szCs w:val="28"/>
          </w:rPr>
          <w:t xml:space="preserve"> став </w:t>
        </w:r>
        <w:r w:rsidRPr="006A0AB4">
          <w:rPr>
            <w:rStyle w:val="a5"/>
            <w:iCs/>
            <w:sz w:val="28"/>
            <w:szCs w:val="28"/>
          </w:rPr>
          <w:t>лідер</w:t>
        </w:r>
        <w:r>
          <w:rPr>
            <w:rStyle w:val="a5"/>
            <w:iCs/>
            <w:sz w:val="28"/>
            <w:szCs w:val="28"/>
          </w:rPr>
          <w:t>ом</w:t>
        </w:r>
        <w:r w:rsidRPr="006A0AB4">
          <w:rPr>
            <w:rStyle w:val="a5"/>
            <w:iCs/>
            <w:sz w:val="28"/>
            <w:szCs w:val="28"/>
          </w:rPr>
          <w:t xml:space="preserve"> за переглядом </w:t>
        </w:r>
        <w:proofErr w:type="spellStart"/>
        <w:r w:rsidRPr="006A0AB4">
          <w:rPr>
            <w:rStyle w:val="a5"/>
            <w:iCs/>
            <w:sz w:val="28"/>
            <w:szCs w:val="28"/>
          </w:rPr>
          <w:t>телемарафону</w:t>
        </w:r>
        <w:proofErr w:type="spellEnd"/>
        <w:r w:rsidRPr="006A0AB4">
          <w:rPr>
            <w:rStyle w:val="a5"/>
            <w:iCs/>
            <w:sz w:val="28"/>
            <w:szCs w:val="28"/>
          </w:rPr>
          <w:t xml:space="preserve"> «Єдині новини»</w:t>
        </w:r>
      </w:hyperlink>
      <w:r>
        <w:rPr>
          <w:iCs/>
          <w:sz w:val="28"/>
          <w:szCs w:val="28"/>
        </w:rPr>
        <w:t xml:space="preserve">, випуски якого </w:t>
      </w:r>
      <w:r w:rsidRPr="006A0AB4">
        <w:rPr>
          <w:color w:val="000000"/>
          <w:sz w:val="28"/>
          <w:szCs w:val="28"/>
        </w:rPr>
        <w:t>дивляться 7,5 млн українців віком від 18 років</w:t>
      </w:r>
      <w:r>
        <w:rPr>
          <w:color w:val="000000"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BD5374">
        <w:rPr>
          <w:color w:val="000000"/>
          <w:sz w:val="28"/>
          <w:szCs w:val="28"/>
        </w:rPr>
        <w:t>Усього протягом 2023 року було вироблено 6570 годин прямого ефіру, понад 20 000 сюжетів,  10 000 інтерв’ю, понад 40 000 прямих включень з України та світу, 77 документальних фільмів. 71% українців довіряють інформації з марафону згідно з дослідженням USAID/</w:t>
      </w:r>
      <w:proofErr w:type="spellStart"/>
      <w:r w:rsidRPr="00BD5374">
        <w:rPr>
          <w:color w:val="000000"/>
          <w:sz w:val="28"/>
          <w:szCs w:val="28"/>
        </w:rPr>
        <w:t>Internews</w:t>
      </w:r>
      <w:proofErr w:type="spellEnd"/>
      <w:r w:rsidRPr="00BD5374">
        <w:rPr>
          <w:color w:val="000000"/>
          <w:sz w:val="28"/>
          <w:szCs w:val="28"/>
        </w:rPr>
        <w:t xml:space="preserve">, а 65% глядачів </w:t>
      </w:r>
      <w:proofErr w:type="spellStart"/>
      <w:r w:rsidRPr="00BD5374">
        <w:rPr>
          <w:color w:val="000000"/>
          <w:sz w:val="28"/>
          <w:szCs w:val="28"/>
        </w:rPr>
        <w:t>телемарафону</w:t>
      </w:r>
      <w:proofErr w:type="spellEnd"/>
      <w:r w:rsidRPr="00BD5374">
        <w:rPr>
          <w:color w:val="000000"/>
          <w:sz w:val="28"/>
          <w:szCs w:val="28"/>
        </w:rPr>
        <w:t xml:space="preserve"> вважають за потрібне продовжувати його трансляцію.</w:t>
      </w:r>
      <w:r>
        <w:rPr>
          <w:color w:val="000000"/>
          <w:sz w:val="28"/>
          <w:szCs w:val="28"/>
        </w:rPr>
        <w:t xml:space="preserve"> </w:t>
      </w:r>
    </w:p>
    <w:p w14:paraId="7AE9E480" w14:textId="77777777" w:rsidR="001931F7" w:rsidRDefault="001931F7" w:rsidP="001931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74904">
        <w:rPr>
          <w:i/>
          <w:iCs/>
          <w:color w:val="000000"/>
          <w:sz w:val="28"/>
          <w:szCs w:val="28"/>
        </w:rPr>
        <w:t>4 березня</w:t>
      </w:r>
      <w:r w:rsidRPr="00BD5374">
        <w:rPr>
          <w:color w:val="000000"/>
          <w:sz w:val="28"/>
          <w:szCs w:val="28"/>
        </w:rPr>
        <w:t xml:space="preserve"> представники Суспільного зустрілися з міжнародними партнерами</w:t>
      </w:r>
      <w:r>
        <w:rPr>
          <w:color w:val="000000"/>
          <w:sz w:val="28"/>
          <w:szCs w:val="28"/>
        </w:rPr>
        <w:t>.</w:t>
      </w:r>
      <w:r w:rsidRPr="00BD5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BD5374">
        <w:rPr>
          <w:color w:val="000000"/>
          <w:sz w:val="28"/>
          <w:szCs w:val="28"/>
        </w:rPr>
        <w:t xml:space="preserve">емами обговорень стали </w:t>
      </w:r>
      <w:proofErr w:type="spellStart"/>
      <w:r w:rsidRPr="00BD5374">
        <w:rPr>
          <w:color w:val="000000"/>
          <w:sz w:val="28"/>
          <w:szCs w:val="28"/>
        </w:rPr>
        <w:t>проєкти</w:t>
      </w:r>
      <w:proofErr w:type="spellEnd"/>
      <w:r w:rsidRPr="00BD5374">
        <w:rPr>
          <w:color w:val="000000"/>
          <w:sz w:val="28"/>
          <w:szCs w:val="28"/>
        </w:rPr>
        <w:t xml:space="preserve"> Суспільного, робота журналістів під час війни та 100-ліття Українського Радіо. До зустрічі онлайн та </w:t>
      </w:r>
      <w:proofErr w:type="spellStart"/>
      <w:r w:rsidRPr="00BD5374">
        <w:rPr>
          <w:color w:val="000000"/>
          <w:sz w:val="28"/>
          <w:szCs w:val="28"/>
        </w:rPr>
        <w:t>офлайн</w:t>
      </w:r>
      <w:proofErr w:type="spellEnd"/>
      <w:r w:rsidRPr="00BD5374">
        <w:rPr>
          <w:color w:val="000000"/>
          <w:sz w:val="28"/>
          <w:szCs w:val="28"/>
        </w:rPr>
        <w:t xml:space="preserve"> долучились представники посольств США, Швеції, Королівства Данії, Словацької Республіки, Чеської Республіки, SIDA, ОБСЄ, Ради Європи, USAID, представництва Європейського Союзу в Україні, DWA, UNESCO, JICA, NHK </w:t>
      </w:r>
      <w:proofErr w:type="spellStart"/>
      <w:r w:rsidRPr="00BD5374">
        <w:rPr>
          <w:color w:val="000000"/>
          <w:sz w:val="28"/>
          <w:szCs w:val="28"/>
        </w:rPr>
        <w:t>Foundation</w:t>
      </w:r>
      <w:proofErr w:type="spellEnd"/>
      <w:r w:rsidRPr="00BD5374">
        <w:rPr>
          <w:color w:val="000000"/>
          <w:sz w:val="28"/>
          <w:szCs w:val="28"/>
        </w:rPr>
        <w:t xml:space="preserve">, GIZ, BBC MA, CFI, SR MDO, </w:t>
      </w:r>
      <w:proofErr w:type="spellStart"/>
      <w:r w:rsidRPr="00BD5374">
        <w:rPr>
          <w:color w:val="000000"/>
          <w:sz w:val="28"/>
          <w:szCs w:val="28"/>
        </w:rPr>
        <w:t>Chemonics</w:t>
      </w:r>
      <w:proofErr w:type="spellEnd"/>
      <w:r w:rsidRPr="00BD5374">
        <w:rPr>
          <w:color w:val="000000"/>
          <w:sz w:val="28"/>
          <w:szCs w:val="28"/>
        </w:rPr>
        <w:t xml:space="preserve">, Репортери без кордонів (RSF), </w:t>
      </w:r>
      <w:proofErr w:type="spellStart"/>
      <w:r w:rsidRPr="00BD5374">
        <w:rPr>
          <w:color w:val="000000"/>
          <w:sz w:val="28"/>
          <w:szCs w:val="28"/>
        </w:rPr>
        <w:t>Lingvis</w:t>
      </w:r>
      <w:proofErr w:type="spellEnd"/>
      <w:r w:rsidRPr="00BD5374">
        <w:rPr>
          <w:color w:val="000000"/>
          <w:sz w:val="28"/>
          <w:szCs w:val="28"/>
        </w:rPr>
        <w:t xml:space="preserve"> </w:t>
      </w:r>
      <w:proofErr w:type="spellStart"/>
      <w:r w:rsidRPr="00BD5374">
        <w:rPr>
          <w:color w:val="000000"/>
          <w:sz w:val="28"/>
          <w:szCs w:val="28"/>
        </w:rPr>
        <w:t>Foundation</w:t>
      </w:r>
      <w:proofErr w:type="spellEnd"/>
      <w:r w:rsidRPr="00BD5374">
        <w:rPr>
          <w:color w:val="000000"/>
          <w:sz w:val="28"/>
          <w:szCs w:val="28"/>
        </w:rPr>
        <w:t xml:space="preserve"> та інших партнерів.</w:t>
      </w:r>
      <w:r>
        <w:rPr>
          <w:color w:val="000000"/>
          <w:sz w:val="28"/>
          <w:szCs w:val="28"/>
        </w:rPr>
        <w:t xml:space="preserve"> </w:t>
      </w:r>
    </w:p>
    <w:p w14:paraId="1C17B618" w14:textId="77777777" w:rsidR="001931F7" w:rsidRDefault="001931F7" w:rsidP="001931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74904">
        <w:rPr>
          <w:i/>
          <w:iCs/>
          <w:color w:val="000000"/>
          <w:sz w:val="28"/>
          <w:szCs w:val="28"/>
        </w:rPr>
        <w:t>6 березня</w:t>
      </w:r>
      <w:r w:rsidRPr="00BD5374">
        <w:rPr>
          <w:color w:val="000000"/>
          <w:sz w:val="28"/>
          <w:szCs w:val="28"/>
        </w:rPr>
        <w:t xml:space="preserve"> Національна рада України з питань телебачення та радіомовлення на 10 років продовжила ліцензії на мовлення з використанням радіочастотного спектра (стандарт DVB-T2) телеканалам Суспільного: Першому, Суспільне Культура та місцевим каналам.</w:t>
      </w:r>
      <w:r>
        <w:rPr>
          <w:iCs/>
          <w:sz w:val="28"/>
          <w:szCs w:val="28"/>
        </w:rPr>
        <w:t xml:space="preserve"> </w:t>
      </w:r>
    </w:p>
    <w:p w14:paraId="102AA16A" w14:textId="77777777" w:rsidR="001931F7" w:rsidRDefault="001931F7" w:rsidP="001931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74904">
        <w:rPr>
          <w:i/>
          <w:iCs/>
          <w:color w:val="000000"/>
          <w:sz w:val="28"/>
          <w:szCs w:val="28"/>
          <w:shd w:val="clear" w:color="auto" w:fill="FFFFFF"/>
        </w:rPr>
        <w:t>14 березня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у Будинку звукозапису Українського Радіо відбувся </w:t>
      </w:r>
      <w:proofErr w:type="spellStart"/>
      <w:r w:rsidRPr="0068103F">
        <w:rPr>
          <w:color w:val="000000"/>
          <w:sz w:val="28"/>
          <w:szCs w:val="28"/>
          <w:shd w:val="clear" w:color="auto" w:fill="FFFFFF"/>
        </w:rPr>
        <w:t>передпоказ</w:t>
      </w:r>
      <w:proofErr w:type="spellEnd"/>
      <w:r w:rsidRPr="0068103F">
        <w:rPr>
          <w:color w:val="000000"/>
          <w:sz w:val="28"/>
          <w:szCs w:val="28"/>
          <w:shd w:val="clear" w:color="auto" w:fill="FFFFFF"/>
        </w:rPr>
        <w:t xml:space="preserve"> серії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31F7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«Велика російська брехня. Мистецтво»</w:t>
      </w:r>
      <w:r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 участі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представників </w:t>
      </w:r>
      <w:r w:rsidRPr="0068103F">
        <w:rPr>
          <w:color w:val="000000"/>
          <w:sz w:val="28"/>
          <w:szCs w:val="28"/>
          <w:shd w:val="clear" w:color="auto" w:fill="FFFFFF"/>
        </w:rPr>
        <w:t>експерт</w:t>
      </w:r>
      <w:r>
        <w:rPr>
          <w:color w:val="000000"/>
          <w:sz w:val="28"/>
          <w:szCs w:val="28"/>
          <w:shd w:val="clear" w:color="auto" w:fill="FFFFFF"/>
        </w:rPr>
        <w:t xml:space="preserve">ної 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спільноти, органів виконавчої влади, дослідник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Українського центру культурних досліджень,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8103F">
        <w:rPr>
          <w:color w:val="000000"/>
          <w:sz w:val="28"/>
          <w:szCs w:val="28"/>
          <w:shd w:val="clear" w:color="auto" w:fill="FFFFFF"/>
        </w:rPr>
        <w:t>народн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депутат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Pr="0068103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8103F">
        <w:rPr>
          <w:color w:val="000000"/>
          <w:sz w:val="28"/>
          <w:szCs w:val="28"/>
          <w:shd w:val="clear" w:color="auto" w:fill="FFFFFF"/>
        </w:rPr>
        <w:t>іноземн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дипломат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та міжнародн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68103F">
        <w:rPr>
          <w:color w:val="000000"/>
          <w:sz w:val="28"/>
          <w:szCs w:val="28"/>
          <w:shd w:val="clear" w:color="auto" w:fill="FFFFFF"/>
        </w:rPr>
        <w:t>донор</w:t>
      </w:r>
      <w:r>
        <w:rPr>
          <w:color w:val="000000"/>
          <w:sz w:val="28"/>
          <w:szCs w:val="28"/>
          <w:shd w:val="clear" w:color="auto" w:fill="FFFFFF"/>
        </w:rPr>
        <w:t>ів. Д</w:t>
      </w:r>
      <w:r w:rsidRPr="0068103F">
        <w:rPr>
          <w:color w:val="000000"/>
          <w:sz w:val="28"/>
          <w:szCs w:val="28"/>
          <w:shd w:val="clear" w:color="auto" w:fill="FFFFFF"/>
        </w:rPr>
        <w:t>окументальн</w:t>
      </w:r>
      <w:r>
        <w:rPr>
          <w:color w:val="000000"/>
          <w:sz w:val="28"/>
          <w:szCs w:val="28"/>
          <w:shd w:val="clear" w:color="auto" w:fill="FFFFFF"/>
        </w:rPr>
        <w:t xml:space="preserve">ий </w:t>
      </w:r>
      <w:r w:rsidRPr="0068103F">
        <w:rPr>
          <w:color w:val="000000"/>
          <w:sz w:val="28"/>
          <w:szCs w:val="28"/>
          <w:shd w:val="clear" w:color="auto" w:fill="FFFFFF"/>
        </w:rPr>
        <w:t>цикл, вироблен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 на замовлення та у співпраці телеканал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hyperlink r:id="rId8" w:history="1">
        <w:r w:rsidRPr="0068103F">
          <w:rPr>
            <w:rStyle w:val="a5"/>
            <w:sz w:val="28"/>
            <w:szCs w:val="28"/>
            <w:shd w:val="clear" w:color="auto" w:fill="FFFFFF"/>
          </w:rPr>
          <w:t>Суспільне Культура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з 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командою ФОП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Андрій </w:t>
      </w:r>
      <w:proofErr w:type="spellStart"/>
      <w:r w:rsidRPr="0068103F">
        <w:rPr>
          <w:color w:val="000000"/>
          <w:sz w:val="28"/>
          <w:szCs w:val="28"/>
          <w:shd w:val="clear" w:color="auto" w:fill="FFFFFF"/>
        </w:rPr>
        <w:t>Єрьомін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розкриє </w:t>
      </w:r>
      <w:r w:rsidRPr="0068103F">
        <w:rPr>
          <w:color w:val="000000"/>
          <w:sz w:val="28"/>
          <w:szCs w:val="28"/>
          <w:shd w:val="clear" w:color="auto" w:fill="FFFFFF"/>
        </w:rPr>
        <w:t xml:space="preserve">питання культурного привласнення, дипломатичних </w:t>
      </w:r>
      <w:proofErr w:type="spellStart"/>
      <w:r w:rsidRPr="0068103F">
        <w:rPr>
          <w:color w:val="000000"/>
          <w:sz w:val="28"/>
          <w:szCs w:val="28"/>
          <w:shd w:val="clear" w:color="auto" w:fill="FFFFFF"/>
        </w:rPr>
        <w:t>наративів</w:t>
      </w:r>
      <w:proofErr w:type="spellEnd"/>
      <w:r w:rsidRPr="0068103F">
        <w:rPr>
          <w:color w:val="000000"/>
          <w:sz w:val="28"/>
          <w:szCs w:val="28"/>
          <w:shd w:val="clear" w:color="auto" w:fill="FFFFFF"/>
        </w:rPr>
        <w:t>, роботу російських міфів, мережі ідеологів історичної пропаганди на Заході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iCs/>
          <w:sz w:val="28"/>
          <w:szCs w:val="28"/>
        </w:rPr>
        <w:t xml:space="preserve"> </w:t>
      </w:r>
    </w:p>
    <w:p w14:paraId="7DE4C380" w14:textId="4498747C" w:rsidR="001931F7" w:rsidRPr="001931F7" w:rsidRDefault="001931F7" w:rsidP="001931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74904">
        <w:rPr>
          <w:i/>
          <w:iCs/>
          <w:color w:val="000000"/>
          <w:sz w:val="28"/>
          <w:szCs w:val="28"/>
        </w:rPr>
        <w:t>20 березня</w:t>
      </w:r>
      <w:r w:rsidRPr="00BF3D5E">
        <w:rPr>
          <w:color w:val="000000"/>
          <w:sz w:val="28"/>
          <w:szCs w:val="28"/>
        </w:rPr>
        <w:t xml:space="preserve"> Телеканал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BF3D5E">
          <w:rPr>
            <w:rStyle w:val="a5"/>
            <w:sz w:val="28"/>
            <w:szCs w:val="28"/>
          </w:rPr>
          <w:t>Суспільне Культура</w:t>
        </w:r>
      </w:hyperlink>
      <w:r>
        <w:rPr>
          <w:sz w:val="28"/>
          <w:szCs w:val="28"/>
        </w:rPr>
        <w:t>, який є</w:t>
      </w:r>
      <w:hyperlink r:id="rId10" w:history="1">
        <w:r w:rsidRPr="00BF3D5E">
          <w:rPr>
            <w:rStyle w:val="a5"/>
            <w:sz w:val="28"/>
            <w:szCs w:val="28"/>
          </w:rPr>
          <w:t xml:space="preserve"> ексклюзивним транслятором</w:t>
        </w:r>
      </w:hyperlink>
      <w:r>
        <w:rPr>
          <w:sz w:val="28"/>
          <w:szCs w:val="28"/>
        </w:rPr>
        <w:t xml:space="preserve"> </w:t>
      </w:r>
      <w:r w:rsidRPr="00BF3D5E">
        <w:rPr>
          <w:color w:val="000000"/>
          <w:sz w:val="28"/>
          <w:szCs w:val="28"/>
        </w:rPr>
        <w:t>Церемонії вручення «Оскар»</w:t>
      </w:r>
      <w:r>
        <w:rPr>
          <w:color w:val="000000"/>
          <w:sz w:val="28"/>
          <w:szCs w:val="28"/>
        </w:rPr>
        <w:t xml:space="preserve"> в Україні, </w:t>
      </w:r>
      <w:r w:rsidRPr="00BF3D5E">
        <w:rPr>
          <w:color w:val="000000"/>
          <w:sz w:val="28"/>
          <w:szCs w:val="28"/>
        </w:rPr>
        <w:t>отримав</w:t>
      </w:r>
      <w:r>
        <w:rPr>
          <w:color w:val="000000"/>
          <w:sz w:val="28"/>
          <w:szCs w:val="28"/>
        </w:rPr>
        <w:t xml:space="preserve"> </w:t>
      </w:r>
      <w:r w:rsidRPr="00BF3D5E">
        <w:rPr>
          <w:color w:val="000000"/>
          <w:sz w:val="28"/>
          <w:szCs w:val="28"/>
        </w:rPr>
        <w:t xml:space="preserve">виправлену міжнародну </w:t>
      </w:r>
      <w:proofErr w:type="spellStart"/>
      <w:r w:rsidRPr="00BF3D5E">
        <w:rPr>
          <w:color w:val="000000"/>
          <w:sz w:val="28"/>
          <w:szCs w:val="28"/>
        </w:rPr>
        <w:t>телеверсію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31F7">
        <w:rPr>
          <w:rStyle w:val="a7"/>
          <w:b w:val="0"/>
          <w:bCs w:val="0"/>
          <w:color w:val="000000"/>
          <w:sz w:val="28"/>
          <w:szCs w:val="28"/>
        </w:rPr>
        <w:t>Церемонії, в яку</w:t>
      </w:r>
      <w:r>
        <w:rPr>
          <w:rStyle w:val="a7"/>
          <w:color w:val="000000"/>
          <w:sz w:val="28"/>
          <w:szCs w:val="28"/>
        </w:rPr>
        <w:t xml:space="preserve"> </w:t>
      </w:r>
      <w:r w:rsidRPr="00BF3D5E">
        <w:rPr>
          <w:color w:val="000000"/>
          <w:sz w:val="28"/>
          <w:szCs w:val="28"/>
        </w:rPr>
        <w:t xml:space="preserve">організатори повернули </w:t>
      </w:r>
      <w:r>
        <w:rPr>
          <w:color w:val="000000"/>
          <w:sz w:val="28"/>
          <w:szCs w:val="28"/>
        </w:rPr>
        <w:t xml:space="preserve">фрагмент </w:t>
      </w:r>
      <w:r w:rsidRPr="00BF3D5E">
        <w:rPr>
          <w:color w:val="000000"/>
          <w:sz w:val="28"/>
          <w:szCs w:val="28"/>
        </w:rPr>
        <w:t>«Найкращий повнометражний документальний фільм»</w:t>
      </w:r>
      <w:r>
        <w:rPr>
          <w:color w:val="000000"/>
          <w:sz w:val="28"/>
          <w:szCs w:val="28"/>
        </w:rPr>
        <w:t xml:space="preserve"> про </w:t>
      </w:r>
      <w:r w:rsidRPr="00BF3D5E">
        <w:rPr>
          <w:color w:val="000000"/>
          <w:sz w:val="28"/>
          <w:szCs w:val="28"/>
        </w:rPr>
        <w:t xml:space="preserve">перемогу </w:t>
      </w:r>
      <w:r>
        <w:rPr>
          <w:color w:val="000000"/>
          <w:sz w:val="28"/>
          <w:szCs w:val="28"/>
        </w:rPr>
        <w:t xml:space="preserve">українського фільму </w:t>
      </w:r>
      <w:r w:rsidRPr="00BF3D5E">
        <w:rPr>
          <w:color w:val="000000"/>
          <w:sz w:val="28"/>
          <w:szCs w:val="28"/>
        </w:rPr>
        <w:t xml:space="preserve">«20 днів у Маріуполі» </w:t>
      </w:r>
      <w:r>
        <w:rPr>
          <w:color w:val="000000"/>
          <w:sz w:val="28"/>
          <w:szCs w:val="28"/>
        </w:rPr>
        <w:t xml:space="preserve">та промову </w:t>
      </w:r>
      <w:r w:rsidRPr="00BF3D5E">
        <w:rPr>
          <w:color w:val="000000"/>
          <w:sz w:val="28"/>
          <w:szCs w:val="28"/>
        </w:rPr>
        <w:t xml:space="preserve">режисера Мстислава Чернова. </w:t>
      </w:r>
      <w:r>
        <w:rPr>
          <w:color w:val="000000"/>
          <w:sz w:val="28"/>
          <w:szCs w:val="28"/>
        </w:rPr>
        <w:t>Це сталося п</w:t>
      </w:r>
      <w:r w:rsidRPr="00BF3D5E">
        <w:rPr>
          <w:color w:val="000000"/>
          <w:sz w:val="28"/>
          <w:szCs w:val="28"/>
        </w:rPr>
        <w:t>ісля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BF3D5E">
          <w:rPr>
            <w:rStyle w:val="a5"/>
            <w:sz w:val="28"/>
            <w:szCs w:val="28"/>
          </w:rPr>
          <w:t>звернення Суспільного Мовлення</w:t>
        </w:r>
      </w:hyperlink>
      <w:r w:rsidRPr="00BF3D5E">
        <w:rPr>
          <w:color w:val="000000"/>
          <w:sz w:val="28"/>
          <w:szCs w:val="28"/>
        </w:rPr>
        <w:t>, а також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BF3D5E">
          <w:rPr>
            <w:rStyle w:val="a5"/>
            <w:sz w:val="28"/>
            <w:szCs w:val="28"/>
          </w:rPr>
          <w:t>Національної ради</w:t>
        </w:r>
      </w:hyperlink>
      <w:r>
        <w:rPr>
          <w:sz w:val="28"/>
          <w:szCs w:val="28"/>
        </w:rPr>
        <w:t xml:space="preserve"> </w:t>
      </w:r>
      <w:r w:rsidRPr="00BF3D5E">
        <w:rPr>
          <w:color w:val="000000"/>
          <w:sz w:val="28"/>
          <w:szCs w:val="28"/>
        </w:rPr>
        <w:t>України з питань телебачення і радіомовлення</w:t>
      </w:r>
      <w:r>
        <w:rPr>
          <w:color w:val="000000"/>
          <w:sz w:val="28"/>
          <w:szCs w:val="28"/>
        </w:rPr>
        <w:t xml:space="preserve"> до</w:t>
      </w:r>
      <w:r w:rsidRPr="00BF3D5E">
        <w:rPr>
          <w:color w:val="000000"/>
          <w:sz w:val="28"/>
          <w:szCs w:val="28"/>
        </w:rPr>
        <w:t xml:space="preserve"> організатор</w:t>
      </w:r>
      <w:r>
        <w:rPr>
          <w:color w:val="000000"/>
          <w:sz w:val="28"/>
          <w:szCs w:val="28"/>
        </w:rPr>
        <w:t>ів</w:t>
      </w:r>
      <w:r w:rsidRPr="00BF3D5E">
        <w:rPr>
          <w:color w:val="000000"/>
          <w:sz w:val="28"/>
          <w:szCs w:val="28"/>
        </w:rPr>
        <w:t xml:space="preserve"> премії </w:t>
      </w:r>
      <w:r>
        <w:rPr>
          <w:color w:val="000000"/>
          <w:sz w:val="28"/>
          <w:szCs w:val="28"/>
        </w:rPr>
        <w:t>-</w:t>
      </w:r>
      <w:r w:rsidRPr="00BF3D5E">
        <w:rPr>
          <w:color w:val="000000"/>
          <w:sz w:val="28"/>
          <w:szCs w:val="28"/>
        </w:rPr>
        <w:t xml:space="preserve"> Американська кіноакадемія.</w:t>
      </w:r>
    </w:p>
    <w:p w14:paraId="4C2CF238" w14:textId="77777777" w:rsidR="001931F7" w:rsidRDefault="001931F7" w:rsidP="001931F7">
      <w:pPr>
        <w:pStyle w:val="xfmc1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295DF0C" w14:textId="77777777" w:rsidR="001931F7" w:rsidRDefault="001931F7" w:rsidP="001931F7">
      <w:pPr>
        <w:pStyle w:val="xfmc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8689193" w14:textId="77777777" w:rsidR="001931F7" w:rsidRDefault="001931F7" w:rsidP="001931F7">
      <w:pPr>
        <w:pStyle w:val="xfmc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82F3F81" w14:textId="1EA57DD6" w:rsidR="001931F7" w:rsidRDefault="001931F7" w:rsidP="001931F7">
      <w:pPr>
        <w:pStyle w:val="xfmc1"/>
        <w:spacing w:before="0" w:beforeAutospacing="0" w:after="0" w:afterAutospacing="0"/>
        <w:rPr>
          <w:b/>
          <w:sz w:val="28"/>
          <w:szCs w:val="28"/>
        </w:rPr>
      </w:pPr>
      <w:r w:rsidRPr="00E10781">
        <w:rPr>
          <w:b/>
          <w:sz w:val="28"/>
          <w:szCs w:val="28"/>
        </w:rPr>
        <w:t>Проекти міжнародної технічної допомоги</w:t>
      </w:r>
    </w:p>
    <w:p w14:paraId="37A3ED70" w14:textId="77777777" w:rsidR="001931F7" w:rsidRDefault="001931F7" w:rsidP="001931F7">
      <w:pPr>
        <w:pStyle w:val="xfmc1"/>
        <w:spacing w:before="0" w:beforeAutospacing="0" w:after="0" w:afterAutospacing="0"/>
        <w:ind w:firstLine="708"/>
        <w:jc w:val="both"/>
        <w:rPr>
          <w:noProof/>
          <w:sz w:val="28"/>
          <w:szCs w:val="28"/>
          <w:lang w:eastAsia="en-CA"/>
        </w:rPr>
      </w:pPr>
      <w:r w:rsidRPr="00C918B4">
        <w:rPr>
          <w:bCs/>
          <w:sz w:val="28"/>
          <w:szCs w:val="28"/>
        </w:rPr>
        <w:lastRenderedPageBreak/>
        <w:t xml:space="preserve">Держкомтелерадіо спільно з Офісом Ради Європи в Україні </w:t>
      </w:r>
      <w:r>
        <w:rPr>
          <w:bCs/>
          <w:sz w:val="28"/>
          <w:szCs w:val="28"/>
        </w:rPr>
        <w:t>протягом березня</w:t>
      </w:r>
      <w:r w:rsidRPr="00C91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готується</w:t>
      </w:r>
      <w:r w:rsidRPr="00C918B4"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погодження і</w:t>
      </w:r>
      <w:r w:rsidRPr="00C918B4">
        <w:rPr>
          <w:bCs/>
          <w:sz w:val="28"/>
          <w:szCs w:val="28"/>
        </w:rPr>
        <w:t xml:space="preserve"> реєстрації </w:t>
      </w:r>
      <w:proofErr w:type="spellStart"/>
      <w:r w:rsidRPr="00C918B4">
        <w:rPr>
          <w:bCs/>
          <w:sz w:val="28"/>
          <w:szCs w:val="28"/>
        </w:rPr>
        <w:t>проєкт</w:t>
      </w:r>
      <w:proofErr w:type="spellEnd"/>
      <w:r w:rsidRPr="00C918B4">
        <w:rPr>
          <w:bCs/>
          <w:sz w:val="28"/>
          <w:szCs w:val="28"/>
        </w:rPr>
        <w:t xml:space="preserve"> міжнародної технічної допомоги для</w:t>
      </w:r>
      <w:r>
        <w:rPr>
          <w:bCs/>
          <w:sz w:val="28"/>
          <w:szCs w:val="28"/>
        </w:rPr>
        <w:t xml:space="preserve"> консультативної підтримки і розвитку</w:t>
      </w:r>
      <w:r w:rsidRPr="00C918B4">
        <w:rPr>
          <w:bCs/>
          <w:sz w:val="28"/>
          <w:szCs w:val="28"/>
        </w:rPr>
        <w:t xml:space="preserve"> Суспільного мовника в рамках </w:t>
      </w:r>
      <w:proofErr w:type="spellStart"/>
      <w:r w:rsidRPr="00C918B4">
        <w:rPr>
          <w:bCs/>
          <w:sz w:val="28"/>
          <w:szCs w:val="28"/>
        </w:rPr>
        <w:t>проє</w:t>
      </w:r>
      <w:r>
        <w:rPr>
          <w:bCs/>
          <w:sz w:val="28"/>
          <w:szCs w:val="28"/>
        </w:rPr>
        <w:t>кт</w:t>
      </w:r>
      <w:r w:rsidRPr="00C918B4">
        <w:rPr>
          <w:bCs/>
          <w:sz w:val="28"/>
          <w:szCs w:val="28"/>
        </w:rPr>
        <w:t>у</w:t>
      </w:r>
      <w:proofErr w:type="spellEnd"/>
      <w:r w:rsidRPr="00C918B4">
        <w:rPr>
          <w:bCs/>
          <w:sz w:val="28"/>
          <w:szCs w:val="28"/>
        </w:rPr>
        <w:t xml:space="preserve"> </w:t>
      </w:r>
      <w:r w:rsidRPr="00C918B4">
        <w:rPr>
          <w:noProof/>
          <w:sz w:val="28"/>
          <w:szCs w:val="28"/>
          <w:lang w:eastAsia="en-CA"/>
        </w:rPr>
        <w:t>«Захист свободи слова та свобода меді в України». Цей Проєкт впроваджується в рамках Плану дій Ради Європи для України «Стійкість, відновлення та відбудова»</w:t>
      </w:r>
      <w:r>
        <w:rPr>
          <w:noProof/>
          <w:sz w:val="28"/>
          <w:szCs w:val="28"/>
          <w:lang w:eastAsia="en-CA"/>
        </w:rPr>
        <w:t xml:space="preserve"> </w:t>
      </w:r>
      <w:r w:rsidRPr="00C918B4">
        <w:rPr>
          <w:noProof/>
          <w:sz w:val="28"/>
          <w:szCs w:val="28"/>
          <w:lang w:eastAsia="en-CA"/>
        </w:rPr>
        <w:t>на 2023-2026 роки.</w:t>
      </w:r>
      <w:r>
        <w:rPr>
          <w:noProof/>
          <w:sz w:val="28"/>
          <w:szCs w:val="28"/>
          <w:lang w:eastAsia="en-CA"/>
        </w:rPr>
        <w:t xml:space="preserve"> Держкомтелерадіо виступатиме бенефіціаром зазначеного проєкту МТД.</w:t>
      </w:r>
    </w:p>
    <w:p w14:paraId="1FDA6B80" w14:textId="77777777" w:rsidR="001931F7" w:rsidRPr="00C918B4" w:rsidRDefault="001931F7" w:rsidP="001931F7">
      <w:pPr>
        <w:pStyle w:val="xfmc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402FFBC5" w14:textId="77777777" w:rsidR="004F3C62" w:rsidRPr="00B5666C" w:rsidRDefault="004F3C62" w:rsidP="004F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Обмеження доступу на український ринок іноземної друкованої продукції антиукраїнського змісту</w:t>
      </w:r>
    </w:p>
    <w:p w14:paraId="17F663E0" w14:textId="77777777" w:rsidR="001C62AC" w:rsidRDefault="001C62AC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Упродовж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березня 2024 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здійснювався моніторинг видавничої сфери держави-агресора та веб-сегменту сфери книгорозповсюдження з метою виявлення фактів незаконного випуску і розповсюдження на вітчизняному ринку видавничої продукції, що стосується держави-агресора, Республіки Білорусь, тимчасово окупованої території України, та вжиття відповідних заходів реагування.</w:t>
      </w:r>
    </w:p>
    <w:p w14:paraId="6262394D" w14:textId="77777777" w:rsidR="001C62AC" w:rsidRDefault="001C62AC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результатами моніторингу:</w:t>
      </w:r>
    </w:p>
    <w:p w14:paraId="6D3D3043" w14:textId="77777777" w:rsidR="001C62AC" w:rsidRPr="001C62AC" w:rsidRDefault="001C62AC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виявлено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книжкових видань,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і свободи людини, чергові 14 пропагандистських видань антиукраїнського змісту;</w:t>
      </w:r>
    </w:p>
    <w:p w14:paraId="5F716CC1" w14:textId="77777777" w:rsidR="001C62AC" w:rsidRPr="001C62AC" w:rsidRDefault="001C62AC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припинено протиправну діяльність щодо реалізації видавничої продукції держави-агресора трьома книжковими магазинами – «</w:t>
      </w:r>
      <w:r>
        <w:rPr>
          <w:rFonts w:ascii="Times New Roman" w:hAnsi="Times New Roman"/>
          <w:sz w:val="28"/>
          <w:szCs w:val="28"/>
          <w:lang w:val="en-US"/>
        </w:rPr>
        <w:t>EZOTERIA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та </w:t>
      </w:r>
      <w:r>
        <w:rPr>
          <w:rFonts w:ascii="Times New Roman" w:hAnsi="Times New Roman"/>
          <w:sz w:val="28"/>
        </w:rPr>
        <w:t>«Грамота»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Києві, а також «</w:t>
      </w:r>
      <w:r>
        <w:rPr>
          <w:rFonts w:ascii="Times New Roman" w:hAnsi="Times New Roman"/>
          <w:sz w:val="28"/>
          <w:lang w:val="en-US"/>
        </w:rPr>
        <w:t>K</w:t>
      </w:r>
      <w:proofErr w:type="spellStart"/>
      <w:r>
        <w:rPr>
          <w:rFonts w:ascii="Times New Roman" w:hAnsi="Times New Roman"/>
          <w:sz w:val="28"/>
        </w:rPr>
        <w:t>atebooks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м. </w:t>
      </w:r>
      <w:r>
        <w:rPr>
          <w:rFonts w:ascii="Times New Roman" w:hAnsi="Times New Roman"/>
          <w:sz w:val="28"/>
        </w:rPr>
        <w:t>Ірпінь;</w:t>
      </w:r>
    </w:p>
    <w:p w14:paraId="1D66100B" w14:textId="77777777" w:rsidR="001C62AC" w:rsidRDefault="001C62AC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встановлено факти розміщення українськими інтернет-магазинами «RIDMI»,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Myrzilka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«Книжний дім»,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BestBook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«Книжкова майстерня» пропозицій щодо продажу книжкових видань, виготовлених та/або випущених у світ державою-агресором, що є порушенням вимог статті 28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Закону України «Про видавничу справу». У зв’язку з цим, зазначеним суб’єктам електронної комерції надіслано попередження щодо неприпустимості провадження діяльності у видавничій справі з порушенням законодавства України та запропоновано самостійно вилучити з обігу наявну видавничу продукцію держави-агресора, інакше до правопорушників буде застосовано заходів реагування, передбачених частинами двадцять першою - двадцять третьою статті 28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видавничу справу».</w:t>
      </w:r>
    </w:p>
    <w:p w14:paraId="6F8226FF" w14:textId="22061C38" w:rsidR="001C62AC" w:rsidRDefault="001C62AC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ініційовано та проведено робочу зустріч з адміністрацією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маркетплейсу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Prom.ua щодо необхідності протидії незаконній діяльності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книгорозповсюджувачів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які реалізують товари держави-агресора на платформі Prom.ua, за результатами якої досягнуто домовленостей про видалення відповідних комерційних пропозицій за запитами Держкомтелерадіо.</w:t>
      </w:r>
    </w:p>
    <w:p w14:paraId="3F635AE7" w14:textId="181F4236" w:rsidR="00E6727E" w:rsidRDefault="00E6727E" w:rsidP="00E6727E">
      <w:pPr>
        <w:pStyle w:val="11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6046DF">
        <w:rPr>
          <w:sz w:val="28"/>
          <w:szCs w:val="28"/>
          <w:lang w:val="uk-UA"/>
        </w:rPr>
        <w:t>реаліз</w:t>
      </w:r>
      <w:r>
        <w:rPr>
          <w:sz w:val="28"/>
          <w:szCs w:val="28"/>
          <w:lang w:val="uk-UA"/>
        </w:rPr>
        <w:t>ації</w:t>
      </w:r>
      <w:r w:rsidRPr="006046DF">
        <w:rPr>
          <w:sz w:val="28"/>
          <w:szCs w:val="28"/>
          <w:lang w:val="uk-UA"/>
        </w:rPr>
        <w:t xml:space="preserve"> положен</w:t>
      </w:r>
      <w:r>
        <w:rPr>
          <w:sz w:val="28"/>
          <w:szCs w:val="28"/>
          <w:lang w:val="uk-UA"/>
        </w:rPr>
        <w:t>ь</w:t>
      </w:r>
      <w:r w:rsidRPr="006046DF">
        <w:rPr>
          <w:sz w:val="28"/>
          <w:szCs w:val="28"/>
          <w:lang w:val="uk-UA"/>
        </w:rPr>
        <w:t xml:space="preserve"> Закону України від 19 червня 2023 р. </w:t>
      </w:r>
      <w:r>
        <w:rPr>
          <w:sz w:val="28"/>
          <w:szCs w:val="28"/>
          <w:lang w:val="uk-UA"/>
        </w:rPr>
        <w:t xml:space="preserve">           </w:t>
      </w:r>
      <w:r w:rsidRPr="006046DF">
        <w:rPr>
          <w:sz w:val="28"/>
          <w:szCs w:val="28"/>
          <w:lang w:val="uk-UA"/>
        </w:rPr>
        <w:t xml:space="preserve">№ 2309-ІХ «Про внесення змін до деяких законів України щодо встановлення обмежень на ввезення та розповсюдження видавничої продукції, що </w:t>
      </w:r>
      <w:r w:rsidRPr="006046DF">
        <w:rPr>
          <w:sz w:val="28"/>
          <w:szCs w:val="28"/>
          <w:lang w:val="uk-UA"/>
        </w:rPr>
        <w:lastRenderedPageBreak/>
        <w:t>стосується держави-агресора, Республіки Білорусь, тимчасово окупованої території України»</w:t>
      </w:r>
      <w:r>
        <w:rPr>
          <w:sz w:val="28"/>
          <w:szCs w:val="28"/>
          <w:lang w:val="uk-UA"/>
        </w:rPr>
        <w:t>:</w:t>
      </w:r>
    </w:p>
    <w:p w14:paraId="61A325B6" w14:textId="77777777" w:rsidR="00E6727E" w:rsidRPr="00363981" w:rsidRDefault="00E6727E" w:rsidP="00E6727E">
      <w:pPr>
        <w:pStyle w:val="11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363981">
        <w:rPr>
          <w:sz w:val="28"/>
          <w:szCs w:val="28"/>
          <w:lang w:val="uk-UA"/>
        </w:rPr>
        <w:t>истом від 04.03.2024 № 648/23/12 доопрацьований проект постанови Кабінету Міністрів України «Про затвердження Порядку вилучення з обігу видавничої продукції,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видавничої продукції, що випущена у світ державною мовою держави-агресора, яка розповсюджується без відповідного дозволу, та накладення адміністративно-господарських штрафів»</w:t>
      </w:r>
      <w:r>
        <w:rPr>
          <w:sz w:val="28"/>
          <w:szCs w:val="28"/>
          <w:lang w:val="uk-UA"/>
        </w:rPr>
        <w:t xml:space="preserve"> </w:t>
      </w:r>
      <w:r w:rsidRPr="00363981">
        <w:rPr>
          <w:sz w:val="28"/>
          <w:szCs w:val="28"/>
          <w:lang w:val="uk-UA"/>
        </w:rPr>
        <w:t>повторно надіслано на погодження до МКІП</w:t>
      </w:r>
      <w:r>
        <w:rPr>
          <w:sz w:val="28"/>
          <w:szCs w:val="28"/>
          <w:lang w:val="uk-UA"/>
        </w:rPr>
        <w:t>;</w:t>
      </w:r>
    </w:p>
    <w:p w14:paraId="4AEA9022" w14:textId="77777777" w:rsidR="00E6727E" w:rsidRPr="00363981" w:rsidRDefault="00E6727E" w:rsidP="00E6727E">
      <w:pPr>
        <w:pStyle w:val="11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363981">
        <w:rPr>
          <w:sz w:val="28"/>
          <w:szCs w:val="28"/>
          <w:lang w:val="uk-UA"/>
        </w:rPr>
        <w:t xml:space="preserve">истом від 21.02.2024 № 524/23/12 </w:t>
      </w:r>
      <w:r>
        <w:rPr>
          <w:sz w:val="28"/>
          <w:szCs w:val="28"/>
          <w:lang w:val="uk-UA"/>
        </w:rPr>
        <w:t xml:space="preserve">доопрацьований </w:t>
      </w:r>
      <w:r w:rsidRPr="00363981">
        <w:rPr>
          <w:sz w:val="28"/>
          <w:szCs w:val="28"/>
          <w:lang w:val="uk-UA"/>
        </w:rPr>
        <w:t>проект наказу «Про затвердження Положення про Реєстр видавничої продукції антиукраїнського змісту» повторно надіслано на погодження до МКІП.</w:t>
      </w:r>
    </w:p>
    <w:p w14:paraId="42AB8AE6" w14:textId="77777777" w:rsidR="00E6727E" w:rsidRDefault="00E6727E" w:rsidP="001C6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5E58F" w14:textId="77777777" w:rsidR="004F3C62" w:rsidRPr="00B5666C" w:rsidRDefault="004F3C62" w:rsidP="004F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державних наукових установ, що перебувають у сфері управління Держкомтелерадіо</w:t>
      </w:r>
    </w:p>
    <w:p w14:paraId="403B1807" w14:textId="668F36B0" w:rsidR="00844B15" w:rsidRDefault="00844B15" w:rsidP="00844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904">
        <w:rPr>
          <w:rFonts w:ascii="Times New Roman" w:hAnsi="Times New Roman"/>
          <w:i/>
          <w:iCs/>
          <w:sz w:val="28"/>
          <w:szCs w:val="28"/>
        </w:rPr>
        <w:t>21 березня</w:t>
      </w:r>
      <w:r>
        <w:rPr>
          <w:rFonts w:ascii="Times New Roman" w:hAnsi="Times New Roman"/>
          <w:sz w:val="28"/>
          <w:szCs w:val="28"/>
        </w:rPr>
        <w:t xml:space="preserve"> 2024 року </w:t>
      </w:r>
      <w:r w:rsidR="00974904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засідання Комісії з приймання  наукових досліджень, виконаних у 2023 році </w:t>
      </w:r>
      <w:r w:rsidRPr="000E31DA">
        <w:rPr>
          <w:rFonts w:ascii="Times New Roman" w:hAnsi="Times New Roman"/>
          <w:sz w:val="28"/>
          <w:szCs w:val="28"/>
        </w:rPr>
        <w:t>за бюджетною програмою 3802020 «Наукова і науково-технічна діяльність у сфері засобів масової інформації, книговидавничої справи та інформаційно-бібліографічної діяльності» науковими установами «Книжкова палата України імені Івана Федорова» та «Енциклопедичне видавництво»</w:t>
      </w:r>
      <w:r>
        <w:rPr>
          <w:rFonts w:ascii="Times New Roman" w:hAnsi="Times New Roman"/>
          <w:sz w:val="28"/>
          <w:szCs w:val="28"/>
        </w:rPr>
        <w:t>.</w:t>
      </w:r>
    </w:p>
    <w:p w14:paraId="28FA66DF" w14:textId="77777777" w:rsidR="00844B15" w:rsidRDefault="00844B15" w:rsidP="004F3C62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173FF" w14:textId="77777777" w:rsidR="000C78BA" w:rsidRPr="000221CA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Колектив наукової установи продовжує роботу над виконанням головного завдання – формуванням та наповнення контенту порталу е-ВУЕ (літери А-Я) та томів друкованої версії «Великої української енциклопедії» (літера «Б»). Цю роботу розглядаємо як частину національно-безпекового інформаційного фронту. Протягом </w:t>
      </w:r>
      <w:r w:rsidRPr="000C78BA">
        <w:rPr>
          <w:rFonts w:ascii="Times New Roman" w:eastAsia="Times New Roman" w:hAnsi="Times New Roman" w:cs="Times New Roman"/>
          <w:i/>
          <w:sz w:val="28"/>
          <w:szCs w:val="28"/>
        </w:rPr>
        <w:t>березня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підготовлено та оприлюднено понад 90 авторських та редакційних статей.</w:t>
      </w:r>
    </w:p>
    <w:p w14:paraId="3992A211" w14:textId="07A7E0A9" w:rsidR="000C78BA" w:rsidRPr="000221CA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Щоденно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оновл</w:t>
      </w:r>
      <w:r>
        <w:rPr>
          <w:rFonts w:ascii="Times New Roman" w:eastAsia="Times New Roman" w:hAnsi="Times New Roman" w:cs="Times New Roman"/>
          <w:sz w:val="28"/>
          <w:szCs w:val="28"/>
        </w:rPr>
        <w:t>ення рухомого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порталу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е-ВУЕ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 w:history="1">
        <w:r w:rsidRPr="000221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https://vue.gov.ua/</w:t>
        </w:r>
      </w:hyperlink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), де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оприсутнюється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інформація щодо основних подій російсько-української війни; оновлюється наповнення рубрик «Міста-Герої», «Герої України», «Україна. Поруйнована спадщина» та сторінок в соціальних мережах (Телеграм та Фейсбук). На офіційній фейсбук-сторінці установи систематично підтримується рубрика «Енциклопедичний дайджест. Читайте на порталі е-ВУЕ». Водночас на порталі постійно здійснюється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та оновлення рубрик «Актуально», «Простір знань», «Календар подій» тощо. </w:t>
      </w:r>
    </w:p>
    <w:p w14:paraId="496042F0" w14:textId="01752038" w:rsidR="000C78BA" w:rsidRPr="000221CA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iCs/>
          <w:sz w:val="28"/>
          <w:szCs w:val="28"/>
        </w:rPr>
        <w:t>21.03.2024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Державна наукова установа «Енциклопедичне видавництво» успішно звітувала про виконану науково-дослідну роботу у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оці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за темою «Розроблення концепції просування мультимедійної «Великої української енциклопедії» в контексті іміджевих запитів Української держави». Виконане дослідження отримало схвалення комісії з приймання прикладних наукових досліджень.</w:t>
      </w:r>
    </w:p>
    <w:p w14:paraId="0CF4C616" w14:textId="77777777" w:rsidR="000C78BA" w:rsidRPr="000221CA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Продовжено роботу над науково-дослідною темою (затвердженою наказом Держкомтелерадіо) «Пошук шляхів вдосконалення мультимедійної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версії «Великої української енциклопедії» (державний реєстраційний номер 0124U000699).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межах виконання наукового дослідження випрацювано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оприлюднено (березень)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анкетне опитування аудиторії ВУЕ.</w:t>
      </w:r>
    </w:p>
    <w:p w14:paraId="255FE5C1" w14:textId="77777777" w:rsidR="000C78BA" w:rsidRPr="000221CA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Співробітники Державної наукової установи «Енциклопедичне видавництво» постійно підтверджують науковий рівень установи. Зокрема йдеться про участь у науковій конференції міжнародного рівня 5th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Annual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Taras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Shevchenko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Conference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к.і.н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>. С. 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Гірік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, 21–23.03.2024,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Bloomington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Indiana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>, USA, онлайн).</w:t>
      </w:r>
    </w:p>
    <w:p w14:paraId="6AFDD395" w14:textId="77777777" w:rsidR="000C78BA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iCs/>
          <w:sz w:val="28"/>
          <w:szCs w:val="28"/>
        </w:rPr>
        <w:t>01 березня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підписано Угоду про співпрацю та координацію діяльності з Радою молодих вчених при МОН України.</w:t>
      </w:r>
    </w:p>
    <w:p w14:paraId="54B7BE8B" w14:textId="78BA1F8A" w:rsidR="0032357E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Співробітники установи постійно працюють над формуванням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індивідуально-особистісного та професійного самовдосконалення задля ефективного виконання наукових досліджень та сприяння інституційному зростанню</w:t>
      </w:r>
      <w:r w:rsidR="0032357E">
        <w:rPr>
          <w:rFonts w:ascii="Times New Roman" w:eastAsia="Times New Roman" w:hAnsi="Times New Roman" w:cs="Times New Roman"/>
          <w:sz w:val="28"/>
          <w:szCs w:val="28"/>
        </w:rPr>
        <w:t xml:space="preserve"> шляхом участі у </w:t>
      </w:r>
      <w:proofErr w:type="spellStart"/>
      <w:r w:rsidR="0032357E">
        <w:rPr>
          <w:rFonts w:ascii="Times New Roman" w:eastAsia="Times New Roman" w:hAnsi="Times New Roman" w:cs="Times New Roman"/>
          <w:sz w:val="28"/>
          <w:szCs w:val="28"/>
        </w:rPr>
        <w:t>робочихз</w:t>
      </w:r>
      <w:proofErr w:type="spellEnd"/>
      <w:r w:rsidR="0032357E">
        <w:rPr>
          <w:rFonts w:ascii="Times New Roman" w:eastAsia="Times New Roman" w:hAnsi="Times New Roman" w:cs="Times New Roman"/>
          <w:sz w:val="28"/>
          <w:szCs w:val="28"/>
        </w:rPr>
        <w:t xml:space="preserve"> зустрічах, міжнародних курсах, семінарах тощо.</w:t>
      </w:r>
    </w:p>
    <w:p w14:paraId="782EEC9A" w14:textId="77777777" w:rsidR="0032357E" w:rsidRDefault="000C78BA" w:rsidP="000C78BA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Науковцями установи постійно пропагується контент ВУЕ</w:t>
      </w:r>
      <w:r w:rsidR="00323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E1164D" w14:textId="77777777" w:rsidR="004F3C62" w:rsidRPr="00731340" w:rsidRDefault="004F3C62" w:rsidP="004F3C62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92162F0" w14:textId="75053B9A" w:rsidR="004F3C62" w:rsidRPr="0071272C" w:rsidRDefault="004F3C62" w:rsidP="004F3C62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B5666C">
        <w:rPr>
          <w:color w:val="auto"/>
          <w:sz w:val="28"/>
          <w:szCs w:val="28"/>
        </w:rPr>
        <w:t>Державна наукова установа «Книжкова палата України імені Івана Федорова» про</w:t>
      </w:r>
      <w:r w:rsidRPr="00731340">
        <w:rPr>
          <w:color w:val="auto"/>
          <w:sz w:val="28"/>
          <w:szCs w:val="28"/>
        </w:rPr>
        <w:t>довжує вести</w:t>
      </w:r>
      <w:r w:rsidRPr="00B5666C">
        <w:rPr>
          <w:color w:val="auto"/>
          <w:sz w:val="28"/>
          <w:szCs w:val="28"/>
        </w:rPr>
        <w:t xml:space="preserve"> статистичний облік обов'язкових примірників (ОП) вітчизняних видань, які доставляються виробниками згідно з Законом України «Про обов'язковий примірник документів», аналізує отримані адміністративні дані і готує на цій основі відомості з актуальних питань розвитку видавничої справи. </w:t>
      </w:r>
      <w:r w:rsidRPr="00731340">
        <w:rPr>
          <w:color w:val="auto"/>
          <w:sz w:val="28"/>
          <w:szCs w:val="28"/>
        </w:rPr>
        <w:t>Здійснено державну бібліографічну реєстрацію ОП: 1</w:t>
      </w:r>
      <w:r w:rsidR="00697E2E">
        <w:rPr>
          <w:color w:val="auto"/>
          <w:sz w:val="28"/>
          <w:szCs w:val="28"/>
        </w:rPr>
        <w:t>170</w:t>
      </w:r>
      <w:r w:rsidRPr="00731340">
        <w:rPr>
          <w:color w:val="auto"/>
          <w:sz w:val="28"/>
          <w:szCs w:val="28"/>
        </w:rPr>
        <w:t xml:space="preserve"> друк. од. (книг і брошур); </w:t>
      </w:r>
      <w:r w:rsidR="00697E2E">
        <w:rPr>
          <w:color w:val="auto"/>
          <w:sz w:val="28"/>
          <w:szCs w:val="28"/>
        </w:rPr>
        <w:t>2228</w:t>
      </w:r>
      <w:r w:rsidRPr="00731340">
        <w:rPr>
          <w:color w:val="auto"/>
          <w:sz w:val="28"/>
          <w:szCs w:val="28"/>
        </w:rPr>
        <w:t xml:space="preserve"> друк. од. газет; </w:t>
      </w:r>
      <w:r w:rsidR="00697E2E">
        <w:rPr>
          <w:color w:val="auto"/>
          <w:sz w:val="28"/>
          <w:szCs w:val="28"/>
        </w:rPr>
        <w:t>559</w:t>
      </w:r>
      <w:r w:rsidRPr="00731340">
        <w:rPr>
          <w:color w:val="auto"/>
          <w:sz w:val="28"/>
          <w:szCs w:val="28"/>
        </w:rPr>
        <w:t xml:space="preserve"> друк. од. журналів.</w:t>
      </w:r>
    </w:p>
    <w:p w14:paraId="1E5D6079" w14:textId="1B9E8DE1" w:rsidR="00697E2E" w:rsidRPr="00697E2E" w:rsidRDefault="004F3C62" w:rsidP="00697E2E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  <w:lang w:eastAsia="en-US"/>
        </w:rPr>
      </w:pPr>
      <w:r w:rsidRPr="00697E2E">
        <w:rPr>
          <w:bCs/>
          <w:color w:val="auto"/>
          <w:sz w:val="28"/>
          <w:szCs w:val="28"/>
        </w:rPr>
        <w:t>Важливим завданням</w:t>
      </w:r>
      <w:r w:rsidRPr="00697E2E">
        <w:rPr>
          <w:color w:val="auto"/>
          <w:sz w:val="28"/>
          <w:szCs w:val="28"/>
        </w:rPr>
        <w:t xml:space="preserve"> на шляху розбудови національного інформаційного простору вирішення проблем вітчизняного книговидання, що бере активну участь у його формуванні, є здійснення багатоаспектного дослідження його стану. Одним з таких аспектів є ідентифікація видавців в системах ISBN, ISMN, ISSN в Україні, а також надання видавцям ідентифікаторів у системах ISBN/ISMN та Міжнародних стандартних номерів книг і нотних видань. Книжковою палатою України </w:t>
      </w:r>
      <w:r w:rsidRPr="00697E2E">
        <w:rPr>
          <w:color w:val="auto"/>
          <w:sz w:val="28"/>
          <w:szCs w:val="28"/>
          <w:lang w:eastAsia="en-US"/>
        </w:rPr>
        <w:t xml:space="preserve">надано в користування номери: </w:t>
      </w:r>
      <w:r w:rsidR="00697E2E" w:rsidRPr="00697E2E">
        <w:rPr>
          <w:color w:val="auto"/>
          <w:sz w:val="28"/>
          <w:szCs w:val="28"/>
          <w:lang w:val="en-US" w:eastAsia="en-US"/>
        </w:rPr>
        <w:t>ISBN</w:t>
      </w:r>
      <w:r w:rsidR="00697E2E" w:rsidRPr="00697E2E">
        <w:rPr>
          <w:color w:val="auto"/>
          <w:sz w:val="28"/>
          <w:szCs w:val="28"/>
          <w:lang w:eastAsia="en-US"/>
        </w:rPr>
        <w:t xml:space="preserve"> </w:t>
      </w:r>
      <w:r w:rsidR="00697E2E">
        <w:rPr>
          <w:color w:val="auto"/>
          <w:sz w:val="28"/>
          <w:szCs w:val="28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1698;  </w:t>
      </w:r>
      <w:r w:rsidR="00697E2E" w:rsidRPr="00697E2E">
        <w:rPr>
          <w:color w:val="auto"/>
          <w:sz w:val="28"/>
          <w:szCs w:val="28"/>
          <w:lang w:val="en-US"/>
        </w:rPr>
        <w:t>ISMN</w:t>
      </w:r>
      <w:r w:rsidR="00697E2E" w:rsidRPr="00697E2E">
        <w:rPr>
          <w:color w:val="auto"/>
          <w:sz w:val="28"/>
          <w:szCs w:val="28"/>
        </w:rPr>
        <w:t xml:space="preserve"> </w:t>
      </w:r>
      <w:r w:rsidR="00697E2E">
        <w:rPr>
          <w:color w:val="auto"/>
          <w:sz w:val="28"/>
          <w:szCs w:val="28"/>
        </w:rPr>
        <w:t>-</w:t>
      </w:r>
      <w:r w:rsidR="00697E2E" w:rsidRPr="00697E2E">
        <w:rPr>
          <w:color w:val="auto"/>
          <w:sz w:val="28"/>
          <w:szCs w:val="28"/>
        </w:rPr>
        <w:t xml:space="preserve"> 9;  ISSN </w:t>
      </w:r>
      <w:r w:rsidR="00697E2E">
        <w:rPr>
          <w:color w:val="auto"/>
          <w:sz w:val="28"/>
          <w:szCs w:val="28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26, сертифікат </w:t>
      </w:r>
      <w:r w:rsidR="00697E2E" w:rsidRPr="00697E2E">
        <w:rPr>
          <w:color w:val="auto"/>
          <w:sz w:val="28"/>
          <w:szCs w:val="28"/>
        </w:rPr>
        <w:t>ISSN</w:t>
      </w:r>
      <w:r w:rsidR="00697E2E" w:rsidRPr="00697E2E">
        <w:rPr>
          <w:color w:val="auto"/>
          <w:sz w:val="28"/>
          <w:szCs w:val="28"/>
          <w:lang w:eastAsia="en-US"/>
        </w:rPr>
        <w:t xml:space="preserve"> </w:t>
      </w:r>
      <w:r w:rsidR="00697E2E">
        <w:rPr>
          <w:color w:val="auto"/>
          <w:sz w:val="28"/>
          <w:szCs w:val="28"/>
          <w:lang w:eastAsia="en-US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1.</w:t>
      </w:r>
    </w:p>
    <w:p w14:paraId="56911D8C" w14:textId="1EF69AA5" w:rsidR="004F3C62" w:rsidRPr="00697E2E" w:rsidRDefault="004F3C62" w:rsidP="00697E2E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  <w:lang w:eastAsia="en-US"/>
        </w:rPr>
      </w:pPr>
      <w:r w:rsidRPr="00697E2E">
        <w:rPr>
          <w:color w:val="auto"/>
          <w:sz w:val="28"/>
          <w:szCs w:val="28"/>
        </w:rPr>
        <w:t>Сформован</w:t>
      </w:r>
      <w:r w:rsidR="00697E2E">
        <w:rPr>
          <w:color w:val="auto"/>
          <w:sz w:val="28"/>
          <w:szCs w:val="28"/>
        </w:rPr>
        <w:t>о</w:t>
      </w:r>
      <w:r w:rsidRPr="00697E2E">
        <w:rPr>
          <w:color w:val="auto"/>
          <w:sz w:val="28"/>
          <w:szCs w:val="28"/>
        </w:rPr>
        <w:t xml:space="preserve"> згідно з єдиними принципами відбору, правил бібліографічного опису, систематизації та </w:t>
      </w:r>
      <w:proofErr w:type="spellStart"/>
      <w:r w:rsidRPr="00697E2E">
        <w:rPr>
          <w:color w:val="auto"/>
          <w:sz w:val="28"/>
          <w:szCs w:val="28"/>
        </w:rPr>
        <w:t>предметизації</w:t>
      </w:r>
      <w:proofErr w:type="spellEnd"/>
      <w:r w:rsidRPr="00697E2E">
        <w:rPr>
          <w:color w:val="auto"/>
          <w:sz w:val="28"/>
          <w:szCs w:val="28"/>
        </w:rPr>
        <w:t xml:space="preserve"> і чинних в Україні галузевих стандартів бібліографічні покажчики «Літописи», що вийшли друком: </w:t>
      </w:r>
      <w:r w:rsidR="00697E2E" w:rsidRPr="00697E2E">
        <w:rPr>
          <w:color w:val="auto"/>
          <w:sz w:val="28"/>
          <w:szCs w:val="28"/>
          <w:lang w:eastAsia="en-US"/>
        </w:rPr>
        <w:t xml:space="preserve">«Літопис книг» № 5-2024 </w:t>
      </w:r>
      <w:r w:rsidR="00697E2E">
        <w:rPr>
          <w:color w:val="auto"/>
          <w:sz w:val="28"/>
          <w:szCs w:val="28"/>
          <w:lang w:eastAsia="en-US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700 бібліографічних записів</w:t>
      </w:r>
      <w:r w:rsidR="00697E2E">
        <w:rPr>
          <w:color w:val="auto"/>
          <w:sz w:val="28"/>
          <w:szCs w:val="28"/>
          <w:lang w:eastAsia="en-US"/>
        </w:rPr>
        <w:t>;</w:t>
      </w:r>
      <w:r w:rsidR="00697E2E" w:rsidRPr="00697E2E">
        <w:rPr>
          <w:color w:val="auto"/>
          <w:sz w:val="28"/>
          <w:szCs w:val="28"/>
          <w:lang w:eastAsia="en-US"/>
        </w:rPr>
        <w:t xml:space="preserve"> «Літопис книг»  № 6-2024 </w:t>
      </w:r>
      <w:r w:rsidR="00697E2E">
        <w:rPr>
          <w:color w:val="auto"/>
          <w:sz w:val="28"/>
          <w:szCs w:val="28"/>
          <w:lang w:eastAsia="en-US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700 бібліографічних записів;</w:t>
      </w:r>
      <w:r w:rsidR="00697E2E">
        <w:rPr>
          <w:color w:val="auto"/>
          <w:sz w:val="28"/>
          <w:szCs w:val="28"/>
          <w:lang w:eastAsia="en-US"/>
        </w:rPr>
        <w:t xml:space="preserve"> </w:t>
      </w:r>
      <w:r w:rsidR="00697E2E" w:rsidRPr="00697E2E">
        <w:rPr>
          <w:color w:val="auto"/>
          <w:sz w:val="28"/>
          <w:szCs w:val="28"/>
          <w:lang w:eastAsia="en-US"/>
        </w:rPr>
        <w:t xml:space="preserve">«Літопис журнальних статей»  № 5-2024 </w:t>
      </w:r>
      <w:r w:rsidR="00697E2E">
        <w:rPr>
          <w:color w:val="auto"/>
          <w:sz w:val="28"/>
          <w:szCs w:val="28"/>
          <w:lang w:eastAsia="en-US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421 бібліографічний запис;</w:t>
      </w:r>
      <w:r w:rsidR="00697E2E">
        <w:rPr>
          <w:color w:val="auto"/>
          <w:sz w:val="28"/>
          <w:szCs w:val="28"/>
          <w:lang w:eastAsia="en-US"/>
        </w:rPr>
        <w:t xml:space="preserve"> </w:t>
      </w:r>
      <w:r w:rsidR="00697E2E" w:rsidRPr="00697E2E">
        <w:rPr>
          <w:color w:val="auto"/>
          <w:sz w:val="28"/>
          <w:szCs w:val="28"/>
          <w:lang w:eastAsia="en-US"/>
        </w:rPr>
        <w:t xml:space="preserve">«Літопис журнальних статей»  № 6-2024 </w:t>
      </w:r>
      <w:r w:rsidR="00697E2E">
        <w:rPr>
          <w:color w:val="auto"/>
          <w:sz w:val="28"/>
          <w:szCs w:val="28"/>
          <w:lang w:eastAsia="en-US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415 бібліографічних записів;</w:t>
      </w:r>
      <w:r w:rsidR="00697E2E">
        <w:rPr>
          <w:color w:val="auto"/>
          <w:sz w:val="28"/>
          <w:szCs w:val="28"/>
          <w:lang w:eastAsia="en-US"/>
        </w:rPr>
        <w:t xml:space="preserve"> </w:t>
      </w:r>
      <w:r w:rsidR="00697E2E" w:rsidRPr="00697E2E">
        <w:rPr>
          <w:color w:val="auto"/>
          <w:sz w:val="28"/>
          <w:szCs w:val="28"/>
          <w:lang w:eastAsia="en-US"/>
        </w:rPr>
        <w:t xml:space="preserve">«Літопис авторефератів» за 2023 р. </w:t>
      </w:r>
      <w:r w:rsidR="00697E2E">
        <w:rPr>
          <w:color w:val="auto"/>
          <w:sz w:val="28"/>
          <w:szCs w:val="28"/>
          <w:lang w:eastAsia="en-US"/>
        </w:rPr>
        <w:t>-</w:t>
      </w:r>
      <w:r w:rsidR="00697E2E" w:rsidRPr="00697E2E">
        <w:rPr>
          <w:color w:val="auto"/>
          <w:sz w:val="28"/>
          <w:szCs w:val="28"/>
          <w:lang w:eastAsia="en-US"/>
        </w:rPr>
        <w:t xml:space="preserve"> 221 бібліографічний запис;</w:t>
      </w:r>
      <w:r w:rsidR="00697E2E">
        <w:rPr>
          <w:color w:val="auto"/>
          <w:sz w:val="28"/>
          <w:szCs w:val="28"/>
          <w:lang w:eastAsia="en-US"/>
        </w:rPr>
        <w:t xml:space="preserve"> </w:t>
      </w:r>
      <w:r w:rsidR="00697E2E" w:rsidRPr="00697E2E">
        <w:rPr>
          <w:sz w:val="28"/>
          <w:szCs w:val="28"/>
        </w:rPr>
        <w:t xml:space="preserve">«Літопис картографічних видань» за 2023 р. </w:t>
      </w:r>
      <w:r w:rsidR="00697E2E">
        <w:rPr>
          <w:sz w:val="28"/>
          <w:szCs w:val="28"/>
        </w:rPr>
        <w:t>-</w:t>
      </w:r>
      <w:r w:rsidR="00697E2E" w:rsidRPr="00697E2E">
        <w:rPr>
          <w:sz w:val="28"/>
          <w:szCs w:val="28"/>
        </w:rPr>
        <w:t xml:space="preserve"> 60 бібліографічних записів.</w:t>
      </w:r>
    </w:p>
    <w:p w14:paraId="4E7F63EB" w14:textId="77777777" w:rsidR="00697E2E" w:rsidRDefault="004F3C62" w:rsidP="00697E2E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697E2E">
        <w:rPr>
          <w:bCs/>
          <w:color w:val="auto"/>
          <w:sz w:val="28"/>
          <w:szCs w:val="28"/>
        </w:rPr>
        <w:t>На виконання</w:t>
      </w:r>
      <w:r w:rsidRPr="00697E2E">
        <w:rPr>
          <w:b/>
          <w:color w:val="auto"/>
          <w:sz w:val="28"/>
          <w:szCs w:val="28"/>
        </w:rPr>
        <w:t xml:space="preserve"> </w:t>
      </w:r>
      <w:r w:rsidR="00697E2E">
        <w:rPr>
          <w:color w:val="auto"/>
          <w:sz w:val="28"/>
          <w:szCs w:val="28"/>
        </w:rPr>
        <w:t>п</w:t>
      </w:r>
      <w:r w:rsidRPr="00697E2E">
        <w:rPr>
          <w:color w:val="auto"/>
          <w:sz w:val="28"/>
          <w:szCs w:val="28"/>
        </w:rPr>
        <w:t xml:space="preserve">останови Кабінету Міністрів України від 22.03.2017         № 177 «Про припинення використання </w:t>
      </w:r>
      <w:proofErr w:type="spellStart"/>
      <w:r w:rsidRPr="00697E2E">
        <w:rPr>
          <w:color w:val="auto"/>
          <w:sz w:val="28"/>
          <w:szCs w:val="28"/>
        </w:rPr>
        <w:t>Бібліотечно</w:t>
      </w:r>
      <w:proofErr w:type="spellEnd"/>
      <w:r w:rsidRPr="00697E2E">
        <w:rPr>
          <w:color w:val="auto"/>
          <w:sz w:val="28"/>
          <w:szCs w:val="28"/>
        </w:rPr>
        <w:t xml:space="preserve">-бібліографічної класифікації та впровадження Універсальної десяткової класифікації», з початку року продовжено надання послуг з визначення індексів УДК, авторського </w:t>
      </w:r>
      <w:proofErr w:type="spellStart"/>
      <w:r w:rsidRPr="00697E2E">
        <w:rPr>
          <w:color w:val="auto"/>
          <w:sz w:val="28"/>
          <w:szCs w:val="28"/>
        </w:rPr>
        <w:t>знака</w:t>
      </w:r>
      <w:proofErr w:type="spellEnd"/>
      <w:r w:rsidRPr="00697E2E">
        <w:rPr>
          <w:color w:val="auto"/>
          <w:sz w:val="28"/>
          <w:szCs w:val="28"/>
        </w:rPr>
        <w:t xml:space="preserve"> для видань. Надано різним юридичним установам та фізичним особам </w:t>
      </w:r>
      <w:r w:rsidR="00697E2E" w:rsidRPr="00697E2E">
        <w:rPr>
          <w:color w:val="auto"/>
          <w:sz w:val="28"/>
          <w:szCs w:val="28"/>
        </w:rPr>
        <w:t>293</w:t>
      </w:r>
      <w:r w:rsidRPr="00697E2E">
        <w:rPr>
          <w:color w:val="auto"/>
          <w:sz w:val="28"/>
          <w:szCs w:val="28"/>
        </w:rPr>
        <w:t xml:space="preserve"> індекси УДК на видання. </w:t>
      </w:r>
    </w:p>
    <w:p w14:paraId="0D65671D" w14:textId="76CA34E1" w:rsidR="00697E2E" w:rsidRPr="002A6E84" w:rsidRDefault="00697E2E" w:rsidP="002A6E84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2A6E84">
        <w:rPr>
          <w:color w:val="auto"/>
          <w:sz w:val="28"/>
          <w:szCs w:val="28"/>
          <w:lang w:val="ru-RU"/>
        </w:rPr>
        <w:lastRenderedPageBreak/>
        <w:t>З</w:t>
      </w:r>
      <w:proofErr w:type="spellStart"/>
      <w:r w:rsidRPr="002A6E84">
        <w:rPr>
          <w:color w:val="auto"/>
          <w:sz w:val="28"/>
          <w:szCs w:val="28"/>
        </w:rPr>
        <w:t>дійснено</w:t>
      </w:r>
      <w:proofErr w:type="spellEnd"/>
      <w:r w:rsidRPr="002A6E84">
        <w:rPr>
          <w:color w:val="auto"/>
          <w:sz w:val="28"/>
          <w:szCs w:val="28"/>
        </w:rPr>
        <w:t xml:space="preserve"> аналітико-синтетичне опрацювання документального потоку неперіодичних видань, що надійшли в Книжкову палату України у кількості:</w:t>
      </w:r>
    </w:p>
    <w:p w14:paraId="7EA4280D" w14:textId="1F99A70B" w:rsidR="00697E2E" w:rsidRPr="002A6E84" w:rsidRDefault="00697E2E" w:rsidP="002A6E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84">
        <w:rPr>
          <w:rFonts w:ascii="Times New Roman" w:hAnsi="Times New Roman" w:cs="Times New Roman"/>
          <w:sz w:val="28"/>
          <w:szCs w:val="28"/>
        </w:rPr>
        <w:t>Описано 1908 бібліографічних описів; відредаговано 1775 бібліографічних опис</w:t>
      </w:r>
      <w:r w:rsidR="002A6E84" w:rsidRPr="002A6E84">
        <w:rPr>
          <w:rFonts w:ascii="Times New Roman" w:hAnsi="Times New Roman" w:cs="Times New Roman"/>
          <w:sz w:val="28"/>
          <w:szCs w:val="28"/>
        </w:rPr>
        <w:t xml:space="preserve">ів; </w:t>
      </w:r>
      <w:proofErr w:type="spellStart"/>
      <w:r w:rsidR="002A6E84" w:rsidRPr="002A6E84">
        <w:rPr>
          <w:rFonts w:ascii="Times New Roman" w:hAnsi="Times New Roman" w:cs="Times New Roman"/>
          <w:sz w:val="28"/>
          <w:szCs w:val="28"/>
        </w:rPr>
        <w:t>з</w:t>
      </w:r>
      <w:r w:rsidRPr="002A6E84">
        <w:rPr>
          <w:rFonts w:ascii="Times New Roman" w:hAnsi="Times New Roman" w:cs="Times New Roman"/>
          <w:sz w:val="28"/>
          <w:szCs w:val="28"/>
        </w:rPr>
        <w:t>аіндексовано</w:t>
      </w:r>
      <w:proofErr w:type="spellEnd"/>
      <w:r w:rsidRPr="002A6E84">
        <w:rPr>
          <w:rFonts w:ascii="Times New Roman" w:hAnsi="Times New Roman" w:cs="Times New Roman"/>
          <w:sz w:val="28"/>
          <w:szCs w:val="28"/>
        </w:rPr>
        <w:t xml:space="preserve"> (УДК, авторський знак) 1690</w:t>
      </w:r>
      <w:r w:rsidR="002A6E84" w:rsidRPr="002A6E84">
        <w:rPr>
          <w:rFonts w:ascii="Times New Roman" w:hAnsi="Times New Roman" w:cs="Times New Roman"/>
          <w:sz w:val="28"/>
          <w:szCs w:val="28"/>
        </w:rPr>
        <w:t xml:space="preserve">. </w:t>
      </w:r>
      <w:r w:rsidRPr="002A6E84">
        <w:rPr>
          <w:rFonts w:ascii="Times New Roman" w:hAnsi="Times New Roman" w:cs="Times New Roman"/>
          <w:sz w:val="28"/>
          <w:szCs w:val="28"/>
        </w:rPr>
        <w:t>Всього опрацьовано 5373 видання.</w:t>
      </w:r>
    </w:p>
    <w:p w14:paraId="4E762E2A" w14:textId="77777777" w:rsidR="004F3C62" w:rsidRPr="00B5666C" w:rsidRDefault="004F3C62" w:rsidP="00697E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6D5D7E0" w14:textId="77777777" w:rsidR="004F3C62" w:rsidRPr="00B5666C" w:rsidRDefault="004F3C62" w:rsidP="004F3C6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Благодійна волонтерська акція «Українським дітям – українську книгу!»</w:t>
      </w:r>
    </w:p>
    <w:p w14:paraId="27F83939" w14:textId="77777777" w:rsidR="00770AE0" w:rsidRDefault="00770AE0" w:rsidP="00770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9C">
        <w:rPr>
          <w:rFonts w:ascii="Times New Roman" w:hAnsi="Times New Roman" w:cs="Times New Roman"/>
          <w:bCs/>
          <w:sz w:val="28"/>
          <w:szCs w:val="28"/>
        </w:rPr>
        <w:t xml:space="preserve">Триває, започаткована 15 березня 2022 року Держкомтелерадіо, Офісом Президента України, Міністерством культури та інформаційної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політики, 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благодійна акція </w:t>
      </w:r>
      <w:r w:rsidRPr="00770AE0">
        <w:rPr>
          <w:rFonts w:ascii="Times New Roman" w:hAnsi="Times New Roman" w:cs="Times New Roman"/>
          <w:bCs/>
          <w:sz w:val="28"/>
          <w:szCs w:val="28"/>
        </w:rPr>
        <w:t>«Українським дітям – українську книгу!»,</w:t>
      </w:r>
      <w:r w:rsidRPr="00117EC6">
        <w:rPr>
          <w:rFonts w:ascii="Times New Roman" w:hAnsi="Times New Roman" w:cs="Times New Roman"/>
          <w:bCs/>
          <w:sz w:val="28"/>
          <w:szCs w:val="28"/>
        </w:rPr>
        <w:t xml:space="preserve"> мета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 якої - безкоштовне забезпечення дітей, які були змушені переселитися, рятуючись від російських агресорів, підручниками, навчальними посібниками, художньою літературою. </w:t>
      </w:r>
    </w:p>
    <w:p w14:paraId="78B80E9A" w14:textId="77777777" w:rsidR="00770AE0" w:rsidRDefault="00770AE0" w:rsidP="00770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березні 2024 року в </w:t>
      </w:r>
      <w:r w:rsidRPr="00396F15">
        <w:rPr>
          <w:rFonts w:ascii="Times New Roman" w:hAnsi="Times New Roman" w:cs="Times New Roman"/>
          <w:bCs/>
          <w:sz w:val="28"/>
          <w:szCs w:val="28"/>
        </w:rPr>
        <w:t>рамках благодійної акції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було передано 375 примірників книг, які отримали </w:t>
      </w:r>
      <w:r w:rsidRPr="005D00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Харкові,</w:t>
      </w:r>
      <w:r w:rsidRPr="005D00A7">
        <w:rPr>
          <w:rFonts w:ascii="Times New Roman" w:hAnsi="Times New Roman" w:cs="Times New Roman"/>
          <w:bCs/>
          <w:sz w:val="28"/>
          <w:szCs w:val="28"/>
        </w:rPr>
        <w:t xml:space="preserve"> Києві,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Рівному та Дніпрі.</w:t>
      </w:r>
      <w:r w:rsidRPr="00667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15346A" w14:textId="0B028427" w:rsidR="00770AE0" w:rsidRPr="005D00A7" w:rsidRDefault="00770AE0" w:rsidP="00770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Також, 2190 примірників книг передано в Німеччину, Нідерланди, Грузію та до Постійного представництва України </w:t>
      </w:r>
      <w:r w:rsidRPr="00667EB4">
        <w:rPr>
          <w:rFonts w:ascii="Times New Roman" w:hAnsi="Times New Roman" w:cs="Times New Roman"/>
          <w:bCs/>
          <w:sz w:val="28"/>
          <w:szCs w:val="28"/>
        </w:rPr>
        <w:t>при Раді Європи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(Франція, Страсбург).</w:t>
      </w:r>
    </w:p>
    <w:p w14:paraId="42995DBB" w14:textId="7A947B98" w:rsidR="00770AE0" w:rsidRPr="0052379C" w:rsidRDefault="00770AE0" w:rsidP="00770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15">
        <w:rPr>
          <w:rFonts w:ascii="Times New Roman" w:hAnsi="Times New Roman" w:cs="Times New Roman"/>
          <w:bCs/>
          <w:sz w:val="28"/>
          <w:szCs w:val="28"/>
        </w:rPr>
        <w:t xml:space="preserve">В рамках благодійної акції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0AE0">
        <w:rPr>
          <w:rFonts w:ascii="Times New Roman" w:hAnsi="Times New Roman" w:cs="Times New Roman"/>
          <w:bCs/>
          <w:sz w:val="28"/>
          <w:szCs w:val="28"/>
        </w:rPr>
        <w:t>Українським захисникам – українську книгу!</w:t>
      </w:r>
      <w:r w:rsidRPr="000C42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передано </w:t>
      </w:r>
      <w:r w:rsidRPr="000C42EF">
        <w:rPr>
          <w:rFonts w:ascii="Times New Roman" w:hAnsi="Times New Roman" w:cs="Times New Roman"/>
          <w:bCs/>
          <w:sz w:val="28"/>
          <w:szCs w:val="28"/>
        </w:rPr>
        <w:t xml:space="preserve">50 примірників сучасних українських книг для </w:t>
      </w:r>
      <w:hyperlink r:id="rId14" w:history="1">
        <w:r w:rsidRPr="000C42EF">
          <w:rPr>
            <w:rFonts w:ascii="Times New Roman" w:hAnsi="Times New Roman" w:cs="Times New Roman"/>
            <w:bCs/>
            <w:sz w:val="28"/>
            <w:szCs w:val="28"/>
          </w:rPr>
          <w:t>Військов</w:t>
        </w:r>
        <w:r>
          <w:rPr>
            <w:rFonts w:ascii="Times New Roman" w:hAnsi="Times New Roman" w:cs="Times New Roman"/>
            <w:bCs/>
            <w:sz w:val="28"/>
            <w:szCs w:val="28"/>
          </w:rPr>
          <w:t>ої</w:t>
        </w:r>
        <w:r w:rsidRPr="000C42EF">
          <w:rPr>
            <w:rFonts w:ascii="Times New Roman" w:hAnsi="Times New Roman" w:cs="Times New Roman"/>
            <w:bCs/>
            <w:sz w:val="28"/>
            <w:szCs w:val="28"/>
          </w:rPr>
          <w:t xml:space="preserve"> частин</w:t>
        </w:r>
        <w:r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Pr="000C42EF">
          <w:rPr>
            <w:rFonts w:ascii="Times New Roman" w:hAnsi="Times New Roman" w:cs="Times New Roman"/>
            <w:bCs/>
            <w:sz w:val="28"/>
            <w:szCs w:val="28"/>
          </w:rPr>
          <w:t xml:space="preserve"> 3008 Національної гвардії України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в м. Вінниця.</w:t>
      </w:r>
    </w:p>
    <w:p w14:paraId="559BBDF4" w14:textId="77777777" w:rsidR="004F3C62" w:rsidRPr="00DB6121" w:rsidRDefault="004F3C62" w:rsidP="004F3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31773" w14:textId="77777777" w:rsidR="004F3C62" w:rsidRPr="00B5666C" w:rsidRDefault="004F3C62" w:rsidP="004F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Ведення Державного реєстру видавців, виготовлювачів і розповсюджувачів видавничої продукції</w:t>
      </w:r>
    </w:p>
    <w:p w14:paraId="54FF9799" w14:textId="538DE3CF" w:rsidR="003C02C2" w:rsidRDefault="003C02C2" w:rsidP="003C0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1DC">
        <w:rPr>
          <w:rFonts w:ascii="Times New Roman" w:hAnsi="Times New Roman"/>
          <w:sz w:val="28"/>
          <w:szCs w:val="28"/>
          <w:lang w:eastAsia="ru-RU"/>
        </w:rPr>
        <w:t>В</w:t>
      </w:r>
      <w:r w:rsidRPr="005321DC">
        <w:rPr>
          <w:rFonts w:ascii="Times New Roman" w:hAnsi="Times New Roman"/>
          <w:sz w:val="28"/>
          <w:szCs w:val="28"/>
        </w:rPr>
        <w:t>продовж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2C2">
        <w:rPr>
          <w:rFonts w:ascii="Times New Roman" w:hAnsi="Times New Roman"/>
          <w:i/>
          <w:iCs/>
          <w:sz w:val="28"/>
          <w:szCs w:val="28"/>
        </w:rPr>
        <w:t>березня</w:t>
      </w:r>
      <w:r>
        <w:rPr>
          <w:rFonts w:ascii="Times New Roman" w:hAnsi="Times New Roman"/>
          <w:sz w:val="28"/>
          <w:szCs w:val="28"/>
        </w:rPr>
        <w:t xml:space="preserve"> 2024 року опрацьовано 17</w:t>
      </w:r>
      <w:r w:rsidRPr="005321DC">
        <w:rPr>
          <w:rFonts w:ascii="Times New Roman" w:hAnsi="Times New Roman"/>
          <w:sz w:val="28"/>
          <w:szCs w:val="28"/>
        </w:rPr>
        <w:t xml:space="preserve"> заяв про внесення до Державного реєстру видавців, виготовлювачів і розповсюджувачів видавничої продукції відповідно до вимог Закону України «Про видавничу справу»,  надано </w:t>
      </w:r>
      <w:r>
        <w:rPr>
          <w:rFonts w:ascii="Times New Roman" w:hAnsi="Times New Roman"/>
          <w:sz w:val="28"/>
          <w:szCs w:val="28"/>
        </w:rPr>
        <w:t>18 консультацій</w:t>
      </w:r>
      <w:r w:rsidRPr="005321DC">
        <w:rPr>
          <w:rFonts w:ascii="Times New Roman" w:hAnsi="Times New Roman"/>
          <w:sz w:val="28"/>
          <w:szCs w:val="28"/>
        </w:rPr>
        <w:t xml:space="preserve"> з п</w:t>
      </w:r>
      <w:r>
        <w:rPr>
          <w:rFonts w:ascii="Times New Roman" w:hAnsi="Times New Roman"/>
          <w:sz w:val="28"/>
          <w:szCs w:val="28"/>
        </w:rPr>
        <w:t>итань</w:t>
      </w:r>
      <w:r w:rsidRPr="005321DC">
        <w:rPr>
          <w:rFonts w:ascii="Times New Roman" w:hAnsi="Times New Roman"/>
          <w:sz w:val="28"/>
          <w:szCs w:val="28"/>
        </w:rPr>
        <w:t xml:space="preserve"> внесення суб’єктів господарювання до Державного реєстру. Для порівняння:</w:t>
      </w:r>
      <w:r>
        <w:rPr>
          <w:rFonts w:ascii="Times New Roman" w:hAnsi="Times New Roman"/>
          <w:sz w:val="28"/>
          <w:szCs w:val="28"/>
        </w:rPr>
        <w:t xml:space="preserve"> у лютому 2024</w:t>
      </w:r>
      <w:r w:rsidRPr="005321DC">
        <w:rPr>
          <w:rFonts w:ascii="Times New Roman" w:hAnsi="Times New Roman"/>
          <w:sz w:val="28"/>
          <w:szCs w:val="28"/>
        </w:rPr>
        <w:t xml:space="preserve"> року опрацьовано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5321DC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</w:t>
      </w:r>
      <w:r w:rsidRPr="005321DC">
        <w:rPr>
          <w:rFonts w:ascii="Times New Roman" w:hAnsi="Times New Roman"/>
          <w:sz w:val="28"/>
          <w:szCs w:val="28"/>
        </w:rPr>
        <w:t>.</w:t>
      </w:r>
    </w:p>
    <w:p w14:paraId="3FAA49BF" w14:textId="77777777" w:rsidR="004F3C62" w:rsidRPr="00B5666C" w:rsidRDefault="004F3C62" w:rsidP="003C02C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2DC0BCB" w14:textId="77777777" w:rsidR="004F3C62" w:rsidRPr="00B5666C" w:rsidRDefault="004F3C62" w:rsidP="004F3C6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Організація роботи Комітетів з призначення премій в інформаційній та видавничій сферах </w:t>
      </w:r>
    </w:p>
    <w:p w14:paraId="2966C43C" w14:textId="77777777" w:rsidR="00770AE0" w:rsidRDefault="00770AE0" w:rsidP="0077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01.03.2024 </w:t>
      </w:r>
      <w:r w:rsidRPr="000E31EA">
        <w:rPr>
          <w:rFonts w:ascii="Times New Roman" w:hAnsi="Times New Roman" w:cs="Times New Roman"/>
          <w:sz w:val="28"/>
          <w:szCs w:val="28"/>
        </w:rPr>
        <w:t>Кабінет 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ухвалив постанову №234 «П</w:t>
      </w:r>
      <w:r w:rsidRPr="000E31EA">
        <w:rPr>
          <w:rFonts w:ascii="Times New Roman" w:hAnsi="Times New Roman" w:cs="Times New Roman"/>
          <w:sz w:val="28"/>
          <w:szCs w:val="28"/>
        </w:rPr>
        <w:t xml:space="preserve">ро </w:t>
      </w:r>
      <w:r w:rsidRPr="00770AE0">
        <w:rPr>
          <w:rFonts w:ascii="Times New Roman" w:hAnsi="Times New Roman" w:cs="Times New Roman"/>
          <w:sz w:val="28"/>
          <w:szCs w:val="28"/>
        </w:rPr>
        <w:t>присудження Премії КМУ імені Лесі Українки за літературно-мистецькі твори для дітей та юнацтва».</w:t>
      </w:r>
      <w:r>
        <w:rPr>
          <w:rFonts w:ascii="Times New Roman" w:hAnsi="Times New Roman" w:cs="Times New Roman"/>
          <w:sz w:val="28"/>
          <w:szCs w:val="28"/>
        </w:rPr>
        <w:t xml:space="preserve"> Премію за 2023 рік </w:t>
      </w:r>
      <w:r w:rsidRPr="000E31EA">
        <w:rPr>
          <w:rFonts w:ascii="Times New Roman" w:hAnsi="Times New Roman" w:cs="Times New Roman"/>
          <w:sz w:val="28"/>
          <w:szCs w:val="28"/>
        </w:rPr>
        <w:t xml:space="preserve">присуджено трьом  лауреатам: </w:t>
      </w:r>
    </w:p>
    <w:p w14:paraId="6682F588" w14:textId="77777777" w:rsidR="00770AE0" w:rsidRDefault="00770AE0" w:rsidP="0077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EA">
        <w:rPr>
          <w:rFonts w:ascii="Times New Roman" w:hAnsi="Times New Roman" w:cs="Times New Roman"/>
          <w:sz w:val="28"/>
          <w:szCs w:val="28"/>
        </w:rPr>
        <w:t>у  номінації «Літературні твори для дітей на юнацтва»  - письмен</w:t>
      </w:r>
      <w:r>
        <w:rPr>
          <w:rFonts w:ascii="Times New Roman" w:hAnsi="Times New Roman" w:cs="Times New Roman"/>
          <w:sz w:val="28"/>
          <w:szCs w:val="28"/>
        </w:rPr>
        <w:t>нику</w:t>
      </w:r>
      <w:r w:rsidRPr="000E31EA">
        <w:rPr>
          <w:rFonts w:ascii="Times New Roman" w:hAnsi="Times New Roman" w:cs="Times New Roman"/>
          <w:sz w:val="28"/>
          <w:szCs w:val="28"/>
        </w:rPr>
        <w:t xml:space="preserve"> </w:t>
      </w:r>
      <w:r w:rsidRPr="006A4E98">
        <w:rPr>
          <w:rFonts w:ascii="Times New Roman" w:hAnsi="Times New Roman" w:cs="Times New Roman"/>
          <w:sz w:val="28"/>
          <w:szCs w:val="28"/>
        </w:rPr>
        <w:t xml:space="preserve">Андрію </w:t>
      </w:r>
      <w:proofErr w:type="spellStart"/>
      <w:r w:rsidRPr="006A4E98">
        <w:rPr>
          <w:rFonts w:ascii="Times New Roman" w:hAnsi="Times New Roman" w:cs="Times New Roman"/>
          <w:sz w:val="28"/>
          <w:szCs w:val="28"/>
        </w:rPr>
        <w:t>Кокотюсі</w:t>
      </w:r>
      <w:proofErr w:type="spellEnd"/>
      <w:r w:rsidRPr="006A4E98">
        <w:rPr>
          <w:rFonts w:ascii="Times New Roman" w:hAnsi="Times New Roman" w:cs="Times New Roman"/>
          <w:sz w:val="28"/>
          <w:szCs w:val="28"/>
        </w:rPr>
        <w:t xml:space="preserve"> </w:t>
      </w:r>
      <w:r w:rsidRPr="000E31EA">
        <w:rPr>
          <w:rFonts w:ascii="Times New Roman" w:hAnsi="Times New Roman" w:cs="Times New Roman"/>
          <w:sz w:val="28"/>
          <w:szCs w:val="28"/>
        </w:rPr>
        <w:t xml:space="preserve">за книгу </w:t>
      </w:r>
      <w:r w:rsidRPr="006A4E98">
        <w:rPr>
          <w:rFonts w:ascii="Times New Roman" w:hAnsi="Times New Roman" w:cs="Times New Roman"/>
          <w:sz w:val="28"/>
          <w:szCs w:val="28"/>
        </w:rPr>
        <w:t>«Врятувати березень»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2440A" w14:textId="77777777" w:rsidR="00770AE0" w:rsidRDefault="00770AE0" w:rsidP="0077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EA">
        <w:rPr>
          <w:rFonts w:ascii="Times New Roman" w:hAnsi="Times New Roman" w:cs="Times New Roman"/>
          <w:sz w:val="28"/>
          <w:szCs w:val="28"/>
        </w:rPr>
        <w:t>у номінації «Художнє оформлення книжок для дітей та юнацтва» - художни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E31EA">
        <w:rPr>
          <w:rFonts w:ascii="Times New Roman" w:hAnsi="Times New Roman" w:cs="Times New Roman"/>
          <w:sz w:val="28"/>
          <w:szCs w:val="28"/>
        </w:rPr>
        <w:t xml:space="preserve">  </w:t>
      </w:r>
      <w:r w:rsidRPr="006A4E98">
        <w:rPr>
          <w:rFonts w:ascii="Times New Roman" w:hAnsi="Times New Roman" w:cs="Times New Roman"/>
          <w:sz w:val="28"/>
          <w:szCs w:val="28"/>
        </w:rPr>
        <w:t xml:space="preserve">Олександру Продану </w:t>
      </w:r>
      <w:r w:rsidRPr="000E31EA">
        <w:rPr>
          <w:rFonts w:ascii="Times New Roman" w:hAnsi="Times New Roman" w:cs="Times New Roman"/>
          <w:sz w:val="28"/>
          <w:szCs w:val="28"/>
        </w:rPr>
        <w:t>за оф</w:t>
      </w:r>
      <w:r>
        <w:rPr>
          <w:rFonts w:ascii="Times New Roman" w:hAnsi="Times New Roman" w:cs="Times New Roman"/>
          <w:sz w:val="28"/>
          <w:szCs w:val="28"/>
        </w:rPr>
        <w:t xml:space="preserve">ормлення книги </w:t>
      </w:r>
      <w:r w:rsidRPr="006A4E98">
        <w:rPr>
          <w:rFonts w:ascii="Times New Roman" w:hAnsi="Times New Roman" w:cs="Times New Roman"/>
          <w:sz w:val="28"/>
          <w:szCs w:val="28"/>
        </w:rPr>
        <w:t>«Дім»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C9011B" w14:textId="77777777" w:rsidR="00770AE0" w:rsidRPr="006A4E98" w:rsidRDefault="00770AE0" w:rsidP="0077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EA">
        <w:rPr>
          <w:rFonts w:ascii="Times New Roman" w:hAnsi="Times New Roman" w:cs="Times New Roman"/>
          <w:sz w:val="28"/>
          <w:szCs w:val="28"/>
        </w:rPr>
        <w:t>у  номінації «Театральні вистави для дітей та юнацтва» - режисер</w:t>
      </w:r>
      <w:r>
        <w:rPr>
          <w:rFonts w:ascii="Times New Roman" w:hAnsi="Times New Roman" w:cs="Times New Roman"/>
          <w:sz w:val="28"/>
          <w:szCs w:val="28"/>
        </w:rPr>
        <w:t>у-постановнику</w:t>
      </w:r>
      <w:r w:rsidRPr="000E31EA">
        <w:rPr>
          <w:rFonts w:ascii="Times New Roman" w:hAnsi="Times New Roman" w:cs="Times New Roman"/>
          <w:sz w:val="28"/>
          <w:szCs w:val="28"/>
        </w:rPr>
        <w:t xml:space="preserve"> </w:t>
      </w:r>
      <w:r w:rsidRPr="00DE4491">
        <w:rPr>
          <w:rFonts w:ascii="Times New Roman" w:hAnsi="Times New Roman" w:cs="Times New Roman"/>
          <w:sz w:val="28"/>
          <w:szCs w:val="28"/>
        </w:rPr>
        <w:t>Катерин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E4491">
        <w:rPr>
          <w:rFonts w:ascii="Times New Roman" w:hAnsi="Times New Roman" w:cs="Times New Roman"/>
          <w:sz w:val="28"/>
          <w:szCs w:val="28"/>
        </w:rPr>
        <w:t xml:space="preserve"> Лук’яненко</w:t>
      </w:r>
      <w:r w:rsidRPr="000E31EA">
        <w:rPr>
          <w:rFonts w:ascii="Times New Roman" w:hAnsi="Times New Roman" w:cs="Times New Roman"/>
          <w:sz w:val="28"/>
          <w:szCs w:val="28"/>
        </w:rPr>
        <w:t xml:space="preserve"> за постановку вистави «</w:t>
      </w:r>
      <w:r w:rsidRPr="00DE4491">
        <w:rPr>
          <w:rFonts w:ascii="Times New Roman" w:hAnsi="Times New Roman" w:cs="Times New Roman"/>
          <w:sz w:val="28"/>
          <w:szCs w:val="28"/>
        </w:rPr>
        <w:t>Хто росте в саду</w:t>
      </w:r>
      <w:r w:rsidRPr="000E31EA">
        <w:rPr>
          <w:rFonts w:ascii="Times New Roman" w:hAnsi="Times New Roman" w:cs="Times New Roman"/>
          <w:sz w:val="28"/>
          <w:szCs w:val="28"/>
        </w:rPr>
        <w:t xml:space="preserve">» </w:t>
      </w:r>
      <w:r w:rsidRPr="00DE4491">
        <w:rPr>
          <w:rFonts w:ascii="Times New Roman" w:hAnsi="Times New Roman" w:cs="Times New Roman"/>
          <w:sz w:val="28"/>
          <w:szCs w:val="28"/>
        </w:rPr>
        <w:t>Івано-Франківського академічного обласного театру ляльок імені Марійки Підгірянки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C61F8" w14:textId="77777777" w:rsidR="00770AE0" w:rsidRDefault="00770AE0" w:rsidP="0077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AC">
        <w:rPr>
          <w:rFonts w:ascii="Times New Roman" w:hAnsi="Times New Roman" w:cs="Times New Roman"/>
          <w:sz w:val="28"/>
          <w:szCs w:val="28"/>
        </w:rPr>
        <w:lastRenderedPageBreak/>
        <w:t>06.03</w:t>
      </w:r>
      <w:r>
        <w:rPr>
          <w:rFonts w:ascii="Times New Roman" w:hAnsi="Times New Roman" w:cs="Times New Roman"/>
          <w:sz w:val="28"/>
          <w:szCs w:val="28"/>
        </w:rPr>
        <w:t xml:space="preserve">.2024 </w:t>
      </w:r>
      <w:r w:rsidRPr="00143049">
        <w:rPr>
          <w:rFonts w:ascii="Times New Roman" w:hAnsi="Times New Roman" w:cs="Times New Roman"/>
          <w:sz w:val="28"/>
          <w:szCs w:val="28"/>
        </w:rPr>
        <w:t xml:space="preserve">Держкомтелерадіо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3049">
        <w:rPr>
          <w:rFonts w:ascii="Times New Roman" w:hAnsi="Times New Roman" w:cs="Times New Roman"/>
          <w:sz w:val="28"/>
          <w:szCs w:val="28"/>
        </w:rPr>
        <w:t xml:space="preserve">идано наказ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Pr="006E1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049">
        <w:rPr>
          <w:rFonts w:ascii="Times New Roman" w:hAnsi="Times New Roman" w:cs="Times New Roman"/>
          <w:sz w:val="28"/>
          <w:szCs w:val="28"/>
        </w:rPr>
        <w:t>про виплату грошової частини Премії лауреатам.</w:t>
      </w:r>
      <w:r>
        <w:rPr>
          <w:rFonts w:ascii="Times New Roman" w:hAnsi="Times New Roman" w:cs="Times New Roman"/>
          <w:sz w:val="28"/>
          <w:szCs w:val="28"/>
        </w:rPr>
        <w:t xml:space="preserve"> Підготовлено та передано на підпис до Кабінету Міністрів України дипломи лауреатів </w:t>
      </w:r>
      <w:r w:rsidRPr="000E31EA">
        <w:rPr>
          <w:rFonts w:ascii="Times New Roman" w:hAnsi="Times New Roman" w:cs="Times New Roman"/>
          <w:sz w:val="28"/>
          <w:szCs w:val="28"/>
        </w:rPr>
        <w:t>Премії КМУ імені Лесі Ук</w:t>
      </w:r>
      <w:r>
        <w:rPr>
          <w:rFonts w:ascii="Times New Roman" w:hAnsi="Times New Roman" w:cs="Times New Roman"/>
          <w:sz w:val="28"/>
          <w:szCs w:val="28"/>
        </w:rPr>
        <w:t xml:space="preserve">раїнки за літературно-мистецькі твори </w:t>
      </w:r>
      <w:r w:rsidRPr="000E31EA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дітей та юнацтва. </w:t>
      </w:r>
    </w:p>
    <w:p w14:paraId="344E09F5" w14:textId="0B259833" w:rsidR="00DC6829" w:rsidRPr="004C5847" w:rsidRDefault="00DC6829" w:rsidP="00DC6829">
      <w:pPr>
        <w:tabs>
          <w:tab w:val="left" w:pos="-60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C5847">
        <w:rPr>
          <w:rFonts w:ascii="Times New Roman" w:hAnsi="Times New Roman"/>
          <w:bCs/>
          <w:sz w:val="28"/>
          <w:szCs w:val="28"/>
          <w:lang w:eastAsia="uk-UA"/>
        </w:rPr>
        <w:t xml:space="preserve">Державний комітет телебачення і радіомовлення України </w:t>
      </w:r>
      <w:r>
        <w:rPr>
          <w:rFonts w:ascii="Times New Roman" w:hAnsi="Times New Roman"/>
          <w:bCs/>
          <w:sz w:val="28"/>
          <w:szCs w:val="28"/>
          <w:lang w:eastAsia="uk-UA"/>
        </w:rPr>
        <w:t>оголосив</w:t>
      </w:r>
      <w:r w:rsidRPr="004C5847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з 1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4C5847">
        <w:rPr>
          <w:rFonts w:ascii="Times New Roman" w:hAnsi="Times New Roman"/>
          <w:bCs/>
          <w:sz w:val="28"/>
          <w:szCs w:val="28"/>
          <w:lang w:eastAsia="uk-UA"/>
        </w:rPr>
        <w:t>березня до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4C5847">
        <w:rPr>
          <w:rFonts w:ascii="Times New Roman" w:hAnsi="Times New Roman"/>
          <w:bCs/>
          <w:sz w:val="28"/>
          <w:szCs w:val="28"/>
          <w:lang w:eastAsia="uk-UA"/>
        </w:rPr>
        <w:t>1 травня 2023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  <w:r w:rsidRPr="004C5847">
        <w:rPr>
          <w:rFonts w:ascii="Times New Roman" w:hAnsi="Times New Roman"/>
          <w:bCs/>
          <w:sz w:val="28"/>
          <w:szCs w:val="28"/>
          <w:lang w:eastAsia="uk-UA"/>
        </w:rPr>
        <w:t xml:space="preserve"> прийом публіцистичних </w:t>
      </w:r>
      <w:r w:rsidRPr="004C5847">
        <w:rPr>
          <w:rFonts w:ascii="Times New Roman" w:hAnsi="Times New Roman"/>
          <w:sz w:val="28"/>
          <w:szCs w:val="28"/>
          <w:lang w:eastAsia="uk-UA"/>
        </w:rPr>
        <w:t>творів на здобуття премії імені  Івана Франка у галузі інформаційної діяльності.</w:t>
      </w:r>
    </w:p>
    <w:p w14:paraId="5283950E" w14:textId="6EA4D05B" w:rsidR="00BE358A" w:rsidRPr="00BE358A" w:rsidRDefault="00BE358A" w:rsidP="00BE3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Pr="003F59F6">
        <w:rPr>
          <w:rFonts w:ascii="Times New Roman" w:hAnsi="Times New Roman"/>
          <w:sz w:val="28"/>
          <w:szCs w:val="28"/>
        </w:rPr>
        <w:t xml:space="preserve">метою реалізації Указу Президента України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2"/>
      <w:bookmarkEnd w:id="0"/>
      <w:r>
        <w:rPr>
          <w:rFonts w:ascii="Times New Roman" w:hAnsi="Times New Roman"/>
          <w:sz w:val="28"/>
          <w:szCs w:val="28"/>
        </w:rPr>
        <w:t>«</w:t>
      </w:r>
      <w:r w:rsidRPr="003F59F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 державні стипендії для видатних діячів науки, освіти, культури і мистецтва, охорони здоров'я, фізичної культури і спорту та інформаційної сфери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»: опрацьовано клопотання  та документи стосовно 26-ох номінантів, подані Національною спілкою журналістів України, обласними організаціями НСЖУ та обласними військовими адміністраціями.</w:t>
      </w:r>
    </w:p>
    <w:p w14:paraId="59D94E6F" w14:textId="77777777" w:rsidR="004F3C62" w:rsidRPr="00B5666C" w:rsidRDefault="004F3C62" w:rsidP="004F3C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A2F024" w14:textId="77777777" w:rsidR="004F3C62" w:rsidRPr="00B5666C" w:rsidRDefault="004F3C62" w:rsidP="004F3C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Д</w:t>
      </w:r>
      <w:r w:rsidRPr="00B566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оступ до публічної інформації</w:t>
      </w:r>
    </w:p>
    <w:p w14:paraId="39D8F8D8" w14:textId="29E7EC0A" w:rsidR="00844B15" w:rsidRDefault="00844B15" w:rsidP="00844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847">
        <w:rPr>
          <w:rFonts w:ascii="Times New Roman" w:hAnsi="Times New Roman"/>
          <w:sz w:val="28"/>
          <w:szCs w:val="28"/>
        </w:rPr>
        <w:t xml:space="preserve">Протягом звітного періоду надано відповіді на 6 запитів на отримання публічної інформації.  </w:t>
      </w:r>
    </w:p>
    <w:p w14:paraId="7830061D" w14:textId="77777777" w:rsidR="004F3C62" w:rsidRPr="00B5666C" w:rsidRDefault="004F3C62" w:rsidP="004F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78306" w14:textId="77777777" w:rsidR="004F3C62" w:rsidRPr="00B5666C" w:rsidRDefault="004F3C62" w:rsidP="004F3C62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Діяльність Українського інституту підвищення кваліфікації працівників телебачення, радіомовлення і преси </w:t>
      </w:r>
    </w:p>
    <w:p w14:paraId="6F0753D4" w14:textId="77777777" w:rsidR="004F3C62" w:rsidRPr="004F3C62" w:rsidRDefault="004F3C62" w:rsidP="004F3C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C62">
        <w:rPr>
          <w:rFonts w:ascii="Times New Roman" w:hAnsi="Times New Roman" w:cs="Times New Roman"/>
          <w:bCs/>
          <w:i/>
          <w:sz w:val="28"/>
          <w:szCs w:val="28"/>
        </w:rPr>
        <w:t>1 березня</w:t>
      </w:r>
      <w:r w:rsidRPr="004F3C62">
        <w:rPr>
          <w:rFonts w:ascii="Times New Roman" w:hAnsi="Times New Roman" w:cs="Times New Roman"/>
          <w:sz w:val="28"/>
          <w:szCs w:val="28"/>
        </w:rPr>
        <w:t xml:space="preserve"> семінар-тренінг «</w:t>
      </w:r>
      <w:proofErr w:type="spellStart"/>
      <w:r w:rsidRPr="004F3C62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4F3C62">
        <w:rPr>
          <w:rFonts w:ascii="Times New Roman" w:hAnsi="Times New Roman" w:cs="Times New Roman"/>
          <w:sz w:val="28"/>
          <w:szCs w:val="28"/>
        </w:rPr>
        <w:t>: інформаційна безпека – використання штучного інтелекту у роботі медіа» для працівників медіа;</w:t>
      </w:r>
    </w:p>
    <w:p w14:paraId="0727D212" w14:textId="77777777" w:rsidR="004F3C62" w:rsidRPr="004F3C62" w:rsidRDefault="004F3C62" w:rsidP="004F3C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62">
        <w:rPr>
          <w:rFonts w:ascii="Times New Roman" w:hAnsi="Times New Roman" w:cs="Times New Roman"/>
          <w:bCs/>
          <w:i/>
          <w:sz w:val="28"/>
          <w:szCs w:val="28"/>
        </w:rPr>
        <w:t>21 березня</w:t>
      </w:r>
      <w:r w:rsidRPr="004F3C62">
        <w:rPr>
          <w:rFonts w:ascii="Times New Roman" w:hAnsi="Times New Roman" w:cs="Times New Roman"/>
          <w:sz w:val="28"/>
          <w:szCs w:val="28"/>
        </w:rPr>
        <w:t xml:space="preserve"> семінар-тренінг «Методологія пошуку додаткових джерел фінансування регіональних медіа» для працівників регіональних медіа;</w:t>
      </w:r>
    </w:p>
    <w:p w14:paraId="2472F9FA" w14:textId="77777777" w:rsidR="004F3C62" w:rsidRDefault="004F3C62" w:rsidP="004F3C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C62">
        <w:rPr>
          <w:rFonts w:ascii="Times New Roman" w:hAnsi="Times New Roman" w:cs="Times New Roman"/>
          <w:bCs/>
          <w:i/>
          <w:sz w:val="28"/>
          <w:szCs w:val="28"/>
        </w:rPr>
        <w:t>25 березня</w:t>
      </w:r>
      <w:r w:rsidRPr="004F3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3C62">
        <w:rPr>
          <w:rFonts w:ascii="Times New Roman" w:hAnsi="Times New Roman" w:cs="Times New Roman"/>
          <w:sz w:val="28"/>
          <w:szCs w:val="28"/>
        </w:rPr>
        <w:t xml:space="preserve">розпочався курсу підвищення кваліфікації за загальною </w:t>
      </w:r>
      <w:proofErr w:type="spellStart"/>
      <w:r w:rsidRPr="004F3C62">
        <w:rPr>
          <w:rFonts w:ascii="Times New Roman" w:hAnsi="Times New Roman" w:cs="Times New Roman"/>
          <w:sz w:val="28"/>
          <w:szCs w:val="28"/>
        </w:rPr>
        <w:t>короткостроковую</w:t>
      </w:r>
      <w:proofErr w:type="spellEnd"/>
      <w:r w:rsidRPr="004F3C62">
        <w:rPr>
          <w:rFonts w:ascii="Times New Roman" w:hAnsi="Times New Roman" w:cs="Times New Roman"/>
          <w:sz w:val="28"/>
          <w:szCs w:val="28"/>
        </w:rPr>
        <w:t xml:space="preserve"> програмою «Застосування міжнародного гуманітарного права в умовах збройного конфлікту» працівників апарату Держкомтелерадіо</w:t>
      </w:r>
      <w:r w:rsidRPr="004F3C62">
        <w:rPr>
          <w:rFonts w:ascii="Times New Roman" w:hAnsi="Times New Roman" w:cs="Times New Roman"/>
          <w:bCs/>
          <w:sz w:val="28"/>
          <w:szCs w:val="28"/>
        </w:rPr>
        <w:t>;</w:t>
      </w:r>
      <w:r w:rsidRPr="004F3C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4626D60" w14:textId="43DA2F37" w:rsidR="004F3C62" w:rsidRDefault="004F3C62" w:rsidP="0084082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62">
        <w:rPr>
          <w:rFonts w:ascii="Times New Roman" w:hAnsi="Times New Roman" w:cs="Times New Roman"/>
          <w:bCs/>
          <w:i/>
          <w:sz w:val="28"/>
          <w:szCs w:val="28"/>
        </w:rPr>
        <w:t>27 березня</w:t>
      </w:r>
      <w:r w:rsidRPr="004F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C62">
        <w:rPr>
          <w:rFonts w:ascii="Times New Roman" w:hAnsi="Times New Roman" w:cs="Times New Roman"/>
          <w:sz w:val="28"/>
          <w:szCs w:val="28"/>
        </w:rPr>
        <w:t>конференція на тему «Впровадження новітніх технологій та модернізація технічної складової сектору безпеки і оборони як вагомий чинник у боротьбі з агресором» для</w:t>
      </w:r>
      <w:r w:rsidRPr="004F3C62">
        <w:rPr>
          <w:rFonts w:ascii="Times New Roman" w:hAnsi="Times New Roman" w:cs="Times New Roman"/>
        </w:rPr>
        <w:t xml:space="preserve"> </w:t>
      </w:r>
      <w:r w:rsidRPr="004F3C62">
        <w:rPr>
          <w:rFonts w:ascii="Times New Roman" w:hAnsi="Times New Roman" w:cs="Times New Roman"/>
          <w:sz w:val="28"/>
          <w:szCs w:val="28"/>
        </w:rPr>
        <w:t xml:space="preserve">працівників підрозділів комунікації державних органів України. Організатори: Український науково-дослідний інститут спеціальної техніки та судових експертиз СБ України спільно з Центральним науково-дослідним інститутом озброєння та військової техніки ЗСУ і Державним науково-дослідним інститутом МВС України, за сприяння ДП «Науковий токсикологічний центр імені академіка Л.І. Медведя МОЗ України», </w:t>
      </w:r>
      <w:proofErr w:type="spellStart"/>
      <w:r w:rsidRPr="004F3C62">
        <w:rPr>
          <w:rFonts w:ascii="Times New Roman" w:hAnsi="Times New Roman" w:cs="Times New Roman"/>
          <w:sz w:val="28"/>
          <w:szCs w:val="28"/>
        </w:rPr>
        <w:t>Укртелерадіопресінститутом</w:t>
      </w:r>
      <w:proofErr w:type="spellEnd"/>
      <w:r w:rsidRPr="004F3C62">
        <w:rPr>
          <w:rFonts w:ascii="Times New Roman" w:hAnsi="Times New Roman" w:cs="Times New Roman"/>
          <w:sz w:val="28"/>
          <w:szCs w:val="28"/>
        </w:rPr>
        <w:t xml:space="preserve"> та ТОВ «Лабораторія комп’ютерної криміналістики»</w:t>
      </w:r>
      <w:r w:rsidRPr="004F3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F3C62">
        <w:rPr>
          <w:rFonts w:ascii="Times New Roman" w:hAnsi="Times New Roman" w:cs="Times New Roman"/>
          <w:sz w:val="28"/>
          <w:szCs w:val="28"/>
        </w:rPr>
        <w:t xml:space="preserve"> підтрим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F3C62">
        <w:rPr>
          <w:rFonts w:ascii="Times New Roman" w:hAnsi="Times New Roman" w:cs="Times New Roman"/>
          <w:sz w:val="28"/>
          <w:szCs w:val="28"/>
        </w:rPr>
        <w:t xml:space="preserve"> Державного комітету телебачення і радіомовлення України.</w:t>
      </w:r>
    </w:p>
    <w:p w14:paraId="0A3761B9" w14:textId="77777777" w:rsidR="00EF4E78" w:rsidRPr="004F3C62" w:rsidRDefault="00EF4E78" w:rsidP="004F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B01B2" w14:textId="77777777" w:rsidR="004F3C62" w:rsidRPr="00B5666C" w:rsidRDefault="004F3C62" w:rsidP="004F3C6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Управління корпоративними правами держави</w:t>
      </w:r>
    </w:p>
    <w:p w14:paraId="3131B6E7" w14:textId="77777777" w:rsidR="004F3C62" w:rsidRPr="009F5840" w:rsidRDefault="004F3C62" w:rsidP="004F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40">
        <w:rPr>
          <w:rFonts w:ascii="Times New Roman" w:hAnsi="Times New Roman" w:cs="Times New Roman"/>
          <w:sz w:val="28"/>
          <w:szCs w:val="28"/>
        </w:rPr>
        <w:t>Видано накази Держкомтелерадіо:</w:t>
      </w:r>
    </w:p>
    <w:p w14:paraId="5B42965B" w14:textId="5277DF13" w:rsidR="004F3C62" w:rsidRPr="003D633B" w:rsidRDefault="004F3C62" w:rsidP="004F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3B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Pr="003D633B">
        <w:rPr>
          <w:rFonts w:ascii="Times New Roman" w:hAnsi="Times New Roman"/>
          <w:sz w:val="28"/>
          <w:szCs w:val="28"/>
        </w:rPr>
        <w:t>плану перевірки державного майна</w:t>
      </w:r>
      <w:r w:rsidRPr="003D633B">
        <w:rPr>
          <w:rFonts w:ascii="Times New Roman" w:hAnsi="Times New Roman" w:cs="Times New Roman"/>
          <w:sz w:val="28"/>
          <w:szCs w:val="28"/>
        </w:rPr>
        <w:t>» від 28.02.2024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633B">
        <w:rPr>
          <w:rFonts w:ascii="Times New Roman" w:hAnsi="Times New Roman" w:cs="Times New Roman"/>
          <w:sz w:val="28"/>
          <w:szCs w:val="28"/>
        </w:rPr>
        <w:t>21, яким з</w:t>
      </w:r>
      <w:r w:rsidRPr="003D633B">
        <w:rPr>
          <w:rFonts w:ascii="Times New Roman" w:eastAsia="Times New Roman" w:hAnsi="Times New Roman" w:cs="Times New Roman"/>
          <w:color w:val="000000"/>
          <w:sz w:val="28"/>
          <w:szCs w:val="28"/>
        </w:rPr>
        <w:t>атверджено план перевірки державного майна сфери управління Держкомтелерадіо на 2024 рік</w:t>
      </w:r>
      <w:r w:rsidRPr="003D633B">
        <w:rPr>
          <w:rFonts w:ascii="Times New Roman" w:hAnsi="Times New Roman" w:cs="Times New Roman"/>
          <w:sz w:val="28"/>
          <w:szCs w:val="28"/>
        </w:rPr>
        <w:t>,</w:t>
      </w:r>
      <w:r w:rsidRPr="00EC6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0E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згідно з перелік</w:t>
      </w:r>
      <w:r w:rsidR="009F58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248F041E" w14:textId="2620294A" w:rsidR="004F3C62" w:rsidRPr="003D633B" w:rsidRDefault="004F3C62" w:rsidP="004F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3B">
        <w:rPr>
          <w:rFonts w:ascii="Times New Roman" w:hAnsi="Times New Roman" w:cs="Times New Roman"/>
          <w:sz w:val="28"/>
          <w:szCs w:val="28"/>
        </w:rPr>
        <w:t>«Про передачу в оренду (</w:t>
      </w:r>
      <w:proofErr w:type="spellStart"/>
      <w:r w:rsidRPr="003D633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D633B">
        <w:rPr>
          <w:rFonts w:ascii="Times New Roman" w:hAnsi="Times New Roman" w:cs="Times New Roman"/>
          <w:sz w:val="28"/>
          <w:szCs w:val="28"/>
        </w:rPr>
        <w:t xml:space="preserve">) рухомого майна АТ «НСТУ» від 12.03.2024 № 24, яким затверджено Орендарів та Перелік рухомого майна </w:t>
      </w:r>
      <w:r w:rsidRPr="003D633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3D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кціонерного товариства </w:t>
      </w:r>
      <w:r w:rsidRPr="003D6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«Національна суспільна телерадіокомпанія України», </w:t>
      </w:r>
      <w:r w:rsidRPr="003D633B">
        <w:rPr>
          <w:rFonts w:ascii="Times New Roman" w:hAnsi="Times New Roman" w:cs="Times New Roman"/>
          <w:sz w:val="28"/>
          <w:szCs w:val="28"/>
        </w:rPr>
        <w:t xml:space="preserve">яке внесене до його статутного капіталу та передається в </w:t>
      </w:r>
      <w:r w:rsidRPr="003D6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оренду (</w:t>
      </w:r>
      <w:proofErr w:type="spellStart"/>
      <w:r w:rsidRPr="003D6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найм</w:t>
      </w:r>
      <w:proofErr w:type="spellEnd"/>
      <w:r w:rsidRPr="003D6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(згідно </w:t>
      </w:r>
      <w:r w:rsidR="009A1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 </w:t>
      </w:r>
      <w:r w:rsidRPr="003D6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додатк</w:t>
      </w:r>
      <w:r w:rsidR="009A1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Pr="003D6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). Зобов’язано  АТ «НСТУ» здійснити передачу </w:t>
      </w:r>
      <w:r w:rsidRPr="003D633B">
        <w:rPr>
          <w:rFonts w:ascii="Times New Roman" w:hAnsi="Times New Roman" w:cs="Times New Roman"/>
          <w:sz w:val="28"/>
          <w:szCs w:val="28"/>
        </w:rPr>
        <w:t>в оренду (</w:t>
      </w:r>
      <w:proofErr w:type="spellStart"/>
      <w:r w:rsidRPr="003D633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D633B">
        <w:rPr>
          <w:rFonts w:ascii="Times New Roman" w:hAnsi="Times New Roman" w:cs="Times New Roman"/>
          <w:sz w:val="28"/>
          <w:szCs w:val="28"/>
        </w:rPr>
        <w:t>) рухомого майна, Перелік якого затверджений пунктом 1 цього Наказу, відповідно до Порядку та умов, встановлених рішенням правління, без проведення аукціону в електронній торговій системі відповідно до Порядку відчуження та передачі в оренду (</w:t>
      </w:r>
      <w:proofErr w:type="spellStart"/>
      <w:r w:rsidRPr="003D633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D633B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633B">
        <w:rPr>
          <w:rFonts w:ascii="Times New Roman" w:hAnsi="Times New Roman" w:cs="Times New Roman"/>
          <w:sz w:val="28"/>
          <w:szCs w:val="28"/>
        </w:rPr>
        <w:t>1032.</w:t>
      </w:r>
    </w:p>
    <w:p w14:paraId="6EED188B" w14:textId="77777777" w:rsidR="0045525A" w:rsidRDefault="0045525A" w:rsidP="004F3C62">
      <w:pPr>
        <w:spacing w:after="0" w:line="240" w:lineRule="auto"/>
        <w:ind w:firstLine="708"/>
        <w:jc w:val="both"/>
      </w:pPr>
    </w:p>
    <w:sectPr w:rsidR="0045525A" w:rsidSect="003A52E7">
      <w:headerReference w:type="default" r:id="rId15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5607A" w14:textId="77777777" w:rsidR="0013290E" w:rsidRDefault="0013290E">
      <w:pPr>
        <w:spacing w:after="0" w:line="240" w:lineRule="auto"/>
      </w:pPr>
      <w:r>
        <w:separator/>
      </w:r>
    </w:p>
  </w:endnote>
  <w:endnote w:type="continuationSeparator" w:id="0">
    <w:p w14:paraId="507AFF6C" w14:textId="77777777" w:rsidR="0013290E" w:rsidRDefault="0013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5C075" w14:textId="77777777" w:rsidR="0013290E" w:rsidRDefault="0013290E">
      <w:pPr>
        <w:spacing w:after="0" w:line="240" w:lineRule="auto"/>
      </w:pPr>
      <w:r>
        <w:separator/>
      </w:r>
    </w:p>
  </w:footnote>
  <w:footnote w:type="continuationSeparator" w:id="0">
    <w:p w14:paraId="1C869DE3" w14:textId="77777777" w:rsidR="0013290E" w:rsidRDefault="0013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2057266"/>
      <w:docPartObj>
        <w:docPartGallery w:val="Page Numbers (Top of Page)"/>
        <w:docPartUnique/>
      </w:docPartObj>
    </w:sdtPr>
    <w:sdtContent>
      <w:p w14:paraId="3BC75C43" w14:textId="77777777" w:rsidR="00D36366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A2B429D" w14:textId="77777777" w:rsidR="00D36366" w:rsidRDefault="00D363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182071"/>
    <w:multiLevelType w:val="hybridMultilevel"/>
    <w:tmpl w:val="7668DB76"/>
    <w:lvl w:ilvl="0" w:tplc="C88060E4">
      <w:start w:val="8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7265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62"/>
    <w:rsid w:val="00085874"/>
    <w:rsid w:val="000C78BA"/>
    <w:rsid w:val="0013290E"/>
    <w:rsid w:val="001931F7"/>
    <w:rsid w:val="001C62AC"/>
    <w:rsid w:val="002A6E84"/>
    <w:rsid w:val="0032357E"/>
    <w:rsid w:val="003A52E7"/>
    <w:rsid w:val="003B0C1F"/>
    <w:rsid w:val="003C02C2"/>
    <w:rsid w:val="0045525A"/>
    <w:rsid w:val="004F3C62"/>
    <w:rsid w:val="00697E2E"/>
    <w:rsid w:val="006C7F04"/>
    <w:rsid w:val="00770AE0"/>
    <w:rsid w:val="00840827"/>
    <w:rsid w:val="00844B15"/>
    <w:rsid w:val="00974904"/>
    <w:rsid w:val="009A1BF8"/>
    <w:rsid w:val="009F5840"/>
    <w:rsid w:val="00A9061B"/>
    <w:rsid w:val="00BE358A"/>
    <w:rsid w:val="00C04621"/>
    <w:rsid w:val="00D36366"/>
    <w:rsid w:val="00DC6829"/>
    <w:rsid w:val="00DF0404"/>
    <w:rsid w:val="00E6727E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A784"/>
  <w15:chartTrackingRefBased/>
  <w15:docId w15:val="{9EFE50C6-3C28-4CC0-9652-96220674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62"/>
  </w:style>
  <w:style w:type="paragraph" w:styleId="1">
    <w:name w:val="heading 1"/>
    <w:basedOn w:val="a"/>
    <w:next w:val="a"/>
    <w:link w:val="10"/>
    <w:qFormat/>
    <w:rsid w:val="00697E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697E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C62"/>
  </w:style>
  <w:style w:type="character" w:customStyle="1" w:styleId="0Zvitosntext1">
    <w:name w:val="0_Zvit_osn_text Знак1"/>
    <w:link w:val="0Zvitosntext"/>
    <w:locked/>
    <w:rsid w:val="004F3C62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0Zvitosntext">
    <w:name w:val="0_Zvit_osn_text"/>
    <w:basedOn w:val="a"/>
    <w:link w:val="0Zvitosntext1"/>
    <w:rsid w:val="004F3C62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capitalletter">
    <w:name w:val="capital_letter"/>
    <w:basedOn w:val="a"/>
    <w:rsid w:val="004F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Hyperlink"/>
    <w:basedOn w:val="a0"/>
    <w:uiPriority w:val="99"/>
    <w:unhideWhenUsed/>
    <w:rsid w:val="004F3C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Strong"/>
    <w:basedOn w:val="a0"/>
    <w:uiPriority w:val="22"/>
    <w:qFormat/>
    <w:rsid w:val="004F3C62"/>
    <w:rPr>
      <w:b/>
      <w:bCs/>
    </w:rPr>
  </w:style>
  <w:style w:type="paragraph" w:styleId="a8">
    <w:name w:val="List Paragraph"/>
    <w:basedOn w:val="a"/>
    <w:uiPriority w:val="34"/>
    <w:qFormat/>
    <w:rsid w:val="00DC68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7E2E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697E2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11">
    <w:name w:val="Обычный1"/>
    <w:rsid w:val="00E6727E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9">
    <w:name w:val="Emphasis"/>
    <w:basedOn w:val="a0"/>
    <w:uiPriority w:val="20"/>
    <w:qFormat/>
    <w:rsid w:val="001931F7"/>
    <w:rPr>
      <w:i/>
      <w:iCs/>
    </w:rPr>
  </w:style>
  <w:style w:type="paragraph" w:customStyle="1" w:styleId="xfmc1">
    <w:name w:val="xfmc1"/>
    <w:basedOn w:val="a"/>
    <w:rsid w:val="0019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12">
    <w:name w:val="Дата1"/>
    <w:basedOn w:val="a"/>
    <w:rsid w:val="0019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pilne.media/culture/page/5-suspilne-culture-online/" TargetMode="External"/><Relationship Id="rId13" Type="http://schemas.openxmlformats.org/officeDocument/2006/relationships/hyperlink" Target="https://vue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.suspilne.media/newsdetails/8829" TargetMode="External"/><Relationship Id="rId12" Type="http://schemas.openxmlformats.org/officeDocument/2006/relationships/hyperlink" Target="https://suspilne.media/culture/704230-nacrada-zaklikala-disney-vkluciti-u-miznarodnu-versiu-oskara-nagorodzenna-20-dniv-u-mariupol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p.suspilne.media/newsdetails/939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rp.suspilne.media/newsdetails/9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pilne.media/culture/page/5-suspilne-culture-online/" TargetMode="External"/><Relationship Id="rId14" Type="http://schemas.openxmlformats.org/officeDocument/2006/relationships/hyperlink" Target="https://www.facebook.com/40polkNGU?__cft__%5b0%5d=AZXj0cjKLPi5YUomGWz3ZnREMGK0HDmI1e-mU--diGX5OnBoGaMCg9f_FkOQ8o8jVq5WjnrGAO5-ShcLOC8GxdBjjuA3KZDHNOn63s4uMlBcfnm97KPrmfChiYUSZ4G7_HlzjNkR8_FNbfOjajiPk_BCrNlf0MkiK-1zSShlrptUSmb4Lp3j7LQxCt4Arg9ig4x7NqbAaByjJ4lI_qb_5l0M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11436</Words>
  <Characters>6520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ПОГРЕБНЯК</dc:creator>
  <cp:keywords/>
  <dc:description/>
  <cp:lastModifiedBy>Світлана Божко</cp:lastModifiedBy>
  <cp:revision>22</cp:revision>
  <dcterms:created xsi:type="dcterms:W3CDTF">2024-03-20T15:05:00Z</dcterms:created>
  <dcterms:modified xsi:type="dcterms:W3CDTF">2024-05-31T10:22:00Z</dcterms:modified>
</cp:coreProperties>
</file>