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FFA3A" w14:textId="77777777" w:rsidR="00B57279" w:rsidRPr="00B57279" w:rsidRDefault="00B57279" w:rsidP="00B572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279">
        <w:rPr>
          <w:rFonts w:ascii="Times New Roman" w:hAnsi="Times New Roman" w:cs="Times New Roman"/>
          <w:b/>
          <w:bCs/>
          <w:sz w:val="28"/>
          <w:szCs w:val="28"/>
        </w:rPr>
        <w:t>ПОЯСНЮВАЛЬНА ЗАПИСКА</w:t>
      </w:r>
    </w:p>
    <w:p w14:paraId="455F660D" w14:textId="77777777" w:rsidR="00B57279" w:rsidRPr="00B57279" w:rsidRDefault="00B57279" w:rsidP="00B572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279">
        <w:rPr>
          <w:rFonts w:ascii="Times New Roman" w:hAnsi="Times New Roman" w:cs="Times New Roman"/>
          <w:b/>
          <w:bCs/>
          <w:sz w:val="28"/>
          <w:szCs w:val="28"/>
        </w:rPr>
        <w:t>до проекту Указу Президента України</w:t>
      </w:r>
    </w:p>
    <w:p w14:paraId="77DAD889" w14:textId="77777777" w:rsidR="00B57279" w:rsidRPr="00B57279" w:rsidRDefault="00B57279" w:rsidP="00B572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279">
        <w:rPr>
          <w:rFonts w:ascii="Times New Roman" w:hAnsi="Times New Roman" w:cs="Times New Roman"/>
          <w:b/>
          <w:bCs/>
          <w:sz w:val="28"/>
          <w:szCs w:val="28"/>
        </w:rPr>
        <w:t>«Про призначення державних стипендій видатним діячам</w:t>
      </w:r>
    </w:p>
    <w:p w14:paraId="21B1FB7A" w14:textId="77777777" w:rsidR="00B57279" w:rsidRPr="00B57279" w:rsidRDefault="00B57279" w:rsidP="00B572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279">
        <w:rPr>
          <w:rFonts w:ascii="Times New Roman" w:hAnsi="Times New Roman" w:cs="Times New Roman"/>
          <w:b/>
          <w:bCs/>
          <w:sz w:val="28"/>
          <w:szCs w:val="28"/>
        </w:rPr>
        <w:t>інформаційної сфери»</w:t>
      </w:r>
    </w:p>
    <w:p w14:paraId="44094CF7" w14:textId="77777777" w:rsidR="00B57279" w:rsidRP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279">
        <w:rPr>
          <w:rFonts w:ascii="Times New Roman" w:hAnsi="Times New Roman" w:cs="Times New Roman"/>
          <w:b/>
          <w:bCs/>
          <w:sz w:val="28"/>
          <w:szCs w:val="28"/>
        </w:rPr>
        <w:t>1. Мета</w:t>
      </w:r>
    </w:p>
    <w:p w14:paraId="33DA6ACF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Проект Указу Президента України розроблено з метою підтримки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279">
        <w:rPr>
          <w:rFonts w:ascii="Times New Roman" w:hAnsi="Times New Roman" w:cs="Times New Roman"/>
          <w:sz w:val="28"/>
          <w:szCs w:val="28"/>
        </w:rPr>
        <w:t>видатних діячів інформаційної сфери.</w:t>
      </w:r>
    </w:p>
    <w:p w14:paraId="5D406130" w14:textId="77777777" w:rsidR="00B57279" w:rsidRP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D4E0D" w14:textId="77777777" w:rsidR="00B57279" w:rsidRP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279">
        <w:rPr>
          <w:rFonts w:ascii="Times New Roman" w:hAnsi="Times New Roman" w:cs="Times New Roman"/>
          <w:b/>
          <w:bCs/>
          <w:sz w:val="28"/>
          <w:szCs w:val="28"/>
        </w:rPr>
        <w:t>2. Обґрунтування необхідності прийняття акта</w:t>
      </w:r>
    </w:p>
    <w:p w14:paraId="0A07F383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Указом Президента України від 10.09.2011 № 906 затверджено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279">
        <w:rPr>
          <w:rFonts w:ascii="Times New Roman" w:hAnsi="Times New Roman" w:cs="Times New Roman"/>
          <w:sz w:val="28"/>
          <w:szCs w:val="28"/>
        </w:rPr>
        <w:t>Положення про державні стипендії для видатних діячів науки, освіти,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279">
        <w:rPr>
          <w:rFonts w:ascii="Times New Roman" w:hAnsi="Times New Roman" w:cs="Times New Roman"/>
          <w:sz w:val="28"/>
          <w:szCs w:val="28"/>
        </w:rPr>
        <w:t>культури і мистецтва, охорони здоров’я, фізичної культури і спорту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279">
        <w:rPr>
          <w:rFonts w:ascii="Times New Roman" w:hAnsi="Times New Roman" w:cs="Times New Roman"/>
          <w:sz w:val="28"/>
          <w:szCs w:val="28"/>
        </w:rPr>
        <w:t>інформаційної сфери.</w:t>
      </w:r>
    </w:p>
    <w:p w14:paraId="6E159133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Підпунктом 5 пункту 5 цього Положення передбачено, що висування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279">
        <w:rPr>
          <w:rFonts w:ascii="Times New Roman" w:hAnsi="Times New Roman" w:cs="Times New Roman"/>
          <w:sz w:val="28"/>
          <w:szCs w:val="28"/>
        </w:rPr>
        <w:t>кандидатів на здобуття державних стипендій для видатних діячів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279">
        <w:rPr>
          <w:rFonts w:ascii="Times New Roman" w:hAnsi="Times New Roman" w:cs="Times New Roman"/>
          <w:sz w:val="28"/>
          <w:szCs w:val="28"/>
        </w:rPr>
        <w:t>інформаційної сфери здійснюється шляхом внесення пропозицій 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279">
        <w:rPr>
          <w:rFonts w:ascii="Times New Roman" w:hAnsi="Times New Roman" w:cs="Times New Roman"/>
          <w:sz w:val="28"/>
          <w:szCs w:val="28"/>
        </w:rPr>
        <w:t>кандидатур на отримання державних стипендій стосовно діячів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279">
        <w:rPr>
          <w:rFonts w:ascii="Times New Roman" w:hAnsi="Times New Roman" w:cs="Times New Roman"/>
          <w:sz w:val="28"/>
          <w:szCs w:val="28"/>
        </w:rPr>
        <w:t>інформаційної сфери – до Державного комітету телебачення і радіомовлення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279">
        <w:rPr>
          <w:rFonts w:ascii="Times New Roman" w:hAnsi="Times New Roman" w:cs="Times New Roman"/>
          <w:sz w:val="28"/>
          <w:szCs w:val="28"/>
        </w:rPr>
        <w:t>України.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703C99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Відповідно до пункту 6 цього Положення конкурсний відбір кандидатів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279">
        <w:rPr>
          <w:rFonts w:ascii="Times New Roman" w:hAnsi="Times New Roman" w:cs="Times New Roman"/>
          <w:sz w:val="28"/>
          <w:szCs w:val="28"/>
        </w:rPr>
        <w:t>проводять комісії, які утворюються в центральних органах виконавчої влади.</w:t>
      </w:r>
    </w:p>
    <w:p w14:paraId="08D1A927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За результатами конкурсу відповідні центральні органи виконавчої влади вносять свої пропозиції щодо кандидатур на одержання державних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279">
        <w:rPr>
          <w:rFonts w:ascii="Times New Roman" w:hAnsi="Times New Roman" w:cs="Times New Roman"/>
          <w:sz w:val="28"/>
          <w:szCs w:val="28"/>
        </w:rPr>
        <w:t>стипендій до Кабінету Міністрів України.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530266" w14:textId="77777777" w:rsidR="00B57279" w:rsidRP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Відповідно до Порядку проведення конкурсного відбору кандидатів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279">
        <w:rPr>
          <w:rFonts w:ascii="Times New Roman" w:hAnsi="Times New Roman" w:cs="Times New Roman"/>
          <w:sz w:val="28"/>
          <w:szCs w:val="28"/>
        </w:rPr>
        <w:t>призначення державних стипендій для видатних діячів інформаційної сфери,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279">
        <w:rPr>
          <w:rFonts w:ascii="Times New Roman" w:hAnsi="Times New Roman" w:cs="Times New Roman"/>
          <w:sz w:val="28"/>
          <w:szCs w:val="28"/>
        </w:rPr>
        <w:t>затвердженого наказом Держкомтелерадіо від 24.02.2012 № 49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279">
        <w:rPr>
          <w:rFonts w:ascii="Times New Roman" w:hAnsi="Times New Roman" w:cs="Times New Roman"/>
          <w:sz w:val="28"/>
          <w:szCs w:val="28"/>
        </w:rPr>
        <w:t>зареєстрованого в Міністерстві юстиції України 16.03.2012 за № 412/20725, комісією для конкурсного відбору кандидатів на призначення державних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279">
        <w:rPr>
          <w:rFonts w:ascii="Times New Roman" w:hAnsi="Times New Roman" w:cs="Times New Roman"/>
          <w:sz w:val="28"/>
          <w:szCs w:val="28"/>
        </w:rPr>
        <w:t>стипендій для видатних діячів інформаційної сфери Державного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279">
        <w:rPr>
          <w:rFonts w:ascii="Times New Roman" w:hAnsi="Times New Roman" w:cs="Times New Roman"/>
          <w:sz w:val="28"/>
          <w:szCs w:val="28"/>
        </w:rPr>
        <w:t>телебачення і радіомовлення України 11.04.2024 схвалено кандидатури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279">
        <w:rPr>
          <w:rFonts w:ascii="Times New Roman" w:hAnsi="Times New Roman" w:cs="Times New Roman"/>
          <w:sz w:val="28"/>
          <w:szCs w:val="28"/>
        </w:rPr>
        <w:t>призначення державних стипендій для видатних діячів інформаційної сфери.</w:t>
      </w:r>
    </w:p>
    <w:p w14:paraId="018FFCF8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У зв’язку з цим, виникла необхідність у підготовці проекту Указу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279">
        <w:rPr>
          <w:rFonts w:ascii="Times New Roman" w:hAnsi="Times New Roman" w:cs="Times New Roman"/>
          <w:sz w:val="28"/>
          <w:szCs w:val="28"/>
        </w:rPr>
        <w:t>Президента України «Про призначення державних стипендій видатним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279">
        <w:rPr>
          <w:rFonts w:ascii="Times New Roman" w:hAnsi="Times New Roman" w:cs="Times New Roman"/>
          <w:sz w:val="28"/>
          <w:szCs w:val="28"/>
        </w:rPr>
        <w:t>діячам інформаційної сфери».</w:t>
      </w:r>
    </w:p>
    <w:p w14:paraId="0BE85797" w14:textId="77777777" w:rsidR="00B57279" w:rsidRP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74F6BF" w14:textId="77777777" w:rsidR="00B57279" w:rsidRP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279">
        <w:rPr>
          <w:rFonts w:ascii="Times New Roman" w:hAnsi="Times New Roman" w:cs="Times New Roman"/>
          <w:b/>
          <w:bCs/>
          <w:sz w:val="28"/>
          <w:szCs w:val="28"/>
        </w:rPr>
        <w:t>3. Основні положення проекту акта</w:t>
      </w:r>
    </w:p>
    <w:p w14:paraId="012B0041" w14:textId="77777777" w:rsidR="00EA08FC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Проектом акта відповідно до Положення про державні стипендії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279">
        <w:rPr>
          <w:rFonts w:ascii="Times New Roman" w:hAnsi="Times New Roman" w:cs="Times New Roman"/>
          <w:sz w:val="28"/>
          <w:szCs w:val="28"/>
        </w:rPr>
        <w:t>видатних діячів науки, освіти, культури і мистецтва, охорони здоров’я,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279">
        <w:rPr>
          <w:rFonts w:ascii="Times New Roman" w:hAnsi="Times New Roman" w:cs="Times New Roman"/>
          <w:sz w:val="28"/>
          <w:szCs w:val="28"/>
        </w:rPr>
        <w:t>фізичної культури і спорту та інформаційної сфери затвердженого 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279">
        <w:rPr>
          <w:rFonts w:ascii="Times New Roman" w:hAnsi="Times New Roman" w:cs="Times New Roman"/>
          <w:sz w:val="28"/>
          <w:szCs w:val="28"/>
        </w:rPr>
        <w:t>Президента України від 10.09.2011 № 906 пропонується призначити державні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279">
        <w:rPr>
          <w:rFonts w:ascii="Times New Roman" w:hAnsi="Times New Roman" w:cs="Times New Roman"/>
          <w:sz w:val="28"/>
          <w:szCs w:val="28"/>
        </w:rPr>
        <w:t>стипендії видатним діячам інформаційної сфери (одну довічну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279">
        <w:rPr>
          <w:rFonts w:ascii="Times New Roman" w:hAnsi="Times New Roman" w:cs="Times New Roman"/>
          <w:sz w:val="28"/>
          <w:szCs w:val="28"/>
        </w:rPr>
        <w:t>дев’ятнадцять строком на два роки).</w:t>
      </w:r>
    </w:p>
    <w:p w14:paraId="69B5670C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F225B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15F10C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CD3A18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A714D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Правові аспекти</w:t>
      </w:r>
      <w:r w:rsidRPr="00B572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1974DC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 xml:space="preserve">Правовою підставою розроблення проекту Указу Президента України є пункт 6 Положення про державні стипендії для видатних діячів науки, освіти, культури і мистецтва, охорони здоров’я, фізичної культури і спорту та інформаційної сфери, затвердженого Указом Президента України від 10.09.2011 № 906. </w:t>
      </w:r>
    </w:p>
    <w:p w14:paraId="08A4E641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 xml:space="preserve">Подані кандидатури схвалено комісією для конкурсного відбору кандидатів на призначення державних стипендій для видатних діячів інформаційної сфери Держкомтелерадіо. </w:t>
      </w:r>
    </w:p>
    <w:p w14:paraId="39220648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У даній сфері суспільних відносин діють Указ Президента України від 10.09.2011 № 906 «Про державні стипендії для видатних діячів науки, освіти, культури і мистецтва, охорони здоров’я, фізичної культури і спорту та інформаційної сфери», постанова Кабінету Міністрів України від 13.08.2014 № 341 «Положення про Державний комітет телебачення і радіомовлення України», наказ Держкомтелерадіо від 24.02.2012 № 49 «Про затвердження Порядку проведення конкурсного відбору кандидатів на призначення державних стипендій для видатних діячів інформаційної сфери», зареєстрований в Мін’юсті 16.03.2012 за № 412/20725, та інші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7279">
        <w:rPr>
          <w:rFonts w:ascii="Times New Roman" w:hAnsi="Times New Roman" w:cs="Times New Roman"/>
          <w:sz w:val="28"/>
          <w:szCs w:val="28"/>
        </w:rPr>
        <w:t xml:space="preserve">правові акти. </w:t>
      </w:r>
    </w:p>
    <w:p w14:paraId="6957DA9C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 xml:space="preserve">Реалізація Указу Президента України не потребує приведення власних та розробки нових нормативно-правових актів. </w:t>
      </w:r>
    </w:p>
    <w:p w14:paraId="6A6A866F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B44285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b/>
          <w:bCs/>
          <w:sz w:val="28"/>
          <w:szCs w:val="28"/>
        </w:rPr>
        <w:t>5. Фінансово-економічне обґрунтування</w:t>
      </w:r>
      <w:r w:rsidRPr="00B572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6894E7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 xml:space="preserve">Виплата державних стипендій видатним діячам інформаційної сфери, установлених Указом Президента України від 10.09.2011 № 906 «Про державні стипендії для видатних діячів науки, освіти, культури і мистецтва, охорони здоров’я, фізичної культури і спорту та інформаційної сфери», забезпечуватиметься за рахунок асигнувань, передбачених Держкомтелерадіо за бюджетною програмою 3802130 «Державні стипендії видатним діячам інформаційної галузі, дітям журналістів, які загинули (померли) або яким встановлено інвалідність у зв’язку з виконанням професійних обов’язків та премій в інформаційній галузі». </w:t>
      </w:r>
    </w:p>
    <w:p w14:paraId="18251852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 xml:space="preserve">Фінансово-економічні розрахунки додаються. </w:t>
      </w:r>
    </w:p>
    <w:p w14:paraId="6222B051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D30BE9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b/>
          <w:bCs/>
          <w:sz w:val="28"/>
          <w:szCs w:val="28"/>
        </w:rPr>
        <w:t xml:space="preserve">6. Позиція заінтересованих сторін </w:t>
      </w:r>
    </w:p>
    <w:p w14:paraId="267CC67C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Проект Указу Президента України не потребує громадського обговорення.</w:t>
      </w:r>
    </w:p>
    <w:p w14:paraId="1BD7388C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Проект Указу Президента України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інвалідністю.</w:t>
      </w:r>
    </w:p>
    <w:p w14:paraId="2AA120DD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Проект Указу Президента України не стосується сфери наукової та науково-технічної діяльності.</w:t>
      </w:r>
    </w:p>
    <w:p w14:paraId="02767523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871B2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b/>
          <w:bCs/>
          <w:sz w:val="28"/>
          <w:szCs w:val="28"/>
        </w:rPr>
        <w:t xml:space="preserve">7. Оцінка відповідності </w:t>
      </w:r>
    </w:p>
    <w:p w14:paraId="48AE7310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 xml:space="preserve">У проекті Указу Президента України відсутні положення, що: </w:t>
      </w:r>
    </w:p>
    <w:p w14:paraId="6780FC89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стосуються зобов’язань України у сфері європейської інтеграції;</w:t>
      </w:r>
    </w:p>
    <w:p w14:paraId="5A64F7CC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lastRenderedPageBreak/>
        <w:t xml:space="preserve">стосуються прав та свобод, гарантованих Конвенцією про захист прав людини і основоположних свобод; </w:t>
      </w:r>
    </w:p>
    <w:p w14:paraId="6E8339C1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 xml:space="preserve">впливають на забезпечення рівних прав та можливостей жінок і чоловіків; </w:t>
      </w:r>
    </w:p>
    <w:p w14:paraId="3B4B897D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 xml:space="preserve">містять ризики вчинення корупційних правопорушень та правопорушень, пов’язаних з корупцією; </w:t>
      </w:r>
    </w:p>
    <w:p w14:paraId="5BE65B4C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 xml:space="preserve">створюють підстави для дискримінації. </w:t>
      </w:r>
    </w:p>
    <w:p w14:paraId="2F49591D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 xml:space="preserve">Громадська антикорупційна, громадська антидискримінаційна та громадська гендерно-правова експертизи не проводилися. </w:t>
      </w:r>
    </w:p>
    <w:p w14:paraId="2BEC7398" w14:textId="49BC9ABF" w:rsidR="00B57279" w:rsidRDefault="00031B82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82">
        <w:rPr>
          <w:rFonts w:ascii="Times New Roman" w:hAnsi="Times New Roman" w:cs="Times New Roman"/>
          <w:sz w:val="28"/>
          <w:szCs w:val="28"/>
        </w:rPr>
        <w:t xml:space="preserve">Проект Указу Президента України надіслано до Національного агентства з питань запобігання корупції для визначення необхідності проведення антикорупційної експертизи (вхідний № </w:t>
      </w:r>
      <w:r w:rsidRPr="00031B82">
        <w:rPr>
          <w:rFonts w:ascii="Times New Roman" w:hAnsi="Times New Roman" w:cs="Times New Roman"/>
          <w:sz w:val="28"/>
          <w:szCs w:val="28"/>
          <w:lang w:val="ru-RU"/>
        </w:rPr>
        <w:t>69261</w:t>
      </w:r>
      <w:r w:rsidRPr="00031B82">
        <w:rPr>
          <w:rFonts w:ascii="Times New Roman" w:hAnsi="Times New Roman" w:cs="Times New Roman"/>
          <w:sz w:val="28"/>
          <w:szCs w:val="28"/>
        </w:rPr>
        <w:t xml:space="preserve">/0/03-24 від </w:t>
      </w:r>
      <w:r w:rsidRPr="00031B82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031B82">
        <w:rPr>
          <w:rFonts w:ascii="Times New Roman" w:hAnsi="Times New Roman" w:cs="Times New Roman"/>
          <w:sz w:val="28"/>
          <w:szCs w:val="28"/>
        </w:rPr>
        <w:t>.</w:t>
      </w:r>
      <w:r w:rsidRPr="00031B82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031B82">
        <w:rPr>
          <w:rFonts w:ascii="Times New Roman" w:hAnsi="Times New Roman" w:cs="Times New Roman"/>
          <w:sz w:val="28"/>
          <w:szCs w:val="28"/>
        </w:rPr>
        <w:t>.2024 р.).</w:t>
      </w:r>
    </w:p>
    <w:p w14:paraId="291B61B1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279">
        <w:rPr>
          <w:rFonts w:ascii="Times New Roman" w:hAnsi="Times New Roman" w:cs="Times New Roman"/>
          <w:b/>
          <w:bCs/>
          <w:sz w:val="28"/>
          <w:szCs w:val="28"/>
        </w:rPr>
        <w:t>8. Прогноз результатів</w:t>
      </w:r>
    </w:p>
    <w:p w14:paraId="1A7F841E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Прийняття</w:t>
      </w:r>
      <w:r w:rsidRPr="00B57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7279">
        <w:rPr>
          <w:rFonts w:ascii="Times New Roman" w:hAnsi="Times New Roman" w:cs="Times New Roman"/>
          <w:sz w:val="28"/>
          <w:szCs w:val="28"/>
        </w:rPr>
        <w:t xml:space="preserve">Указу Президента України сприятиме реалізації державної політики щодо підтримки та поліпшення матеріальних умов життя видатних діячів інформаційної сфери. </w:t>
      </w:r>
    </w:p>
    <w:p w14:paraId="28FC2AF2" w14:textId="77777777" w:rsid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Проект Указу Президента України не матиме вплив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14:paraId="19F95467" w14:textId="77777777" w:rsidR="00B57279" w:rsidRPr="00B57279" w:rsidRDefault="00B57279" w:rsidP="00B5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7279" w:rsidRPr="00B57279" w:rsidSect="00B57279">
      <w:pgSz w:w="11906" w:h="16838"/>
      <w:pgMar w:top="850" w:right="850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79"/>
    <w:rsid w:val="00014AC0"/>
    <w:rsid w:val="00031B82"/>
    <w:rsid w:val="0011742F"/>
    <w:rsid w:val="001718CB"/>
    <w:rsid w:val="001B5F09"/>
    <w:rsid w:val="002154C2"/>
    <w:rsid w:val="008F3662"/>
    <w:rsid w:val="00B57279"/>
    <w:rsid w:val="00EA08FC"/>
    <w:rsid w:val="00F10B92"/>
    <w:rsid w:val="00F4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69D0"/>
  <w15:chartTrackingRefBased/>
  <w15:docId w15:val="{E09B34B8-A3CB-4A24-9395-BFC0BCF4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3926</Words>
  <Characters>2239</Characters>
  <Application>Microsoft Office Word</Application>
  <DocSecurity>0</DocSecurity>
  <Lines>18</Lines>
  <Paragraphs>12</Paragraphs>
  <ScaleCrop>false</ScaleCrop>
  <Company>Grizli777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Звичайна</dc:creator>
  <cp:keywords/>
  <dc:description/>
  <cp:lastModifiedBy>Наталія Звичайна</cp:lastModifiedBy>
  <cp:revision>7</cp:revision>
  <dcterms:created xsi:type="dcterms:W3CDTF">2024-06-03T12:26:00Z</dcterms:created>
  <dcterms:modified xsi:type="dcterms:W3CDTF">2024-06-26T11:38:00Z</dcterms:modified>
</cp:coreProperties>
</file>