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75" w:rsidRPr="00DD1450" w:rsidRDefault="00197075" w:rsidP="00DD1450">
      <w:pPr>
        <w:pStyle w:val="2"/>
        <w:jc w:val="center"/>
        <w:rPr>
          <w:b/>
          <w:color w:val="000000"/>
          <w:szCs w:val="28"/>
          <w:lang w:val="uk-UA"/>
        </w:rPr>
      </w:pPr>
      <w:r w:rsidRPr="00DD1450">
        <w:rPr>
          <w:b/>
          <w:color w:val="000000"/>
          <w:szCs w:val="28"/>
          <w:lang w:val="uk-UA"/>
        </w:rPr>
        <w:t>Положення</w:t>
      </w:r>
    </w:p>
    <w:p w:rsidR="00DD1450" w:rsidRDefault="006F79F9" w:rsidP="00DD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D1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відділ </w:t>
      </w:r>
      <w:r w:rsidR="00DD1450" w:rsidRPr="00DD1450">
        <w:rPr>
          <w:rFonts w:ascii="Times New Roman" w:hAnsi="Times New Roman" w:cs="Times New Roman"/>
          <w:b/>
          <w:color w:val="000000"/>
          <w:sz w:val="28"/>
          <w:szCs w:val="28"/>
        </w:rPr>
        <w:t>європейської та євроатлантичної інтеграції</w:t>
      </w:r>
      <w:r w:rsidRPr="00DD14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D1450" w:rsidRPr="00DD14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управління з питань медіа, європейської та євроатлантичної інтеграції</w:t>
      </w:r>
    </w:p>
    <w:p w:rsidR="00DD1450" w:rsidRPr="00DD1450" w:rsidRDefault="00DD1450" w:rsidP="00F15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C2010" w:rsidRPr="008D4C41" w:rsidRDefault="006F79F9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8D4C41">
        <w:rPr>
          <w:color w:val="000000"/>
          <w:sz w:val="28"/>
          <w:szCs w:val="28"/>
        </w:rPr>
        <w:t xml:space="preserve">1. Відділ </w:t>
      </w:r>
      <w:r w:rsidR="008D4C41" w:rsidRPr="008D4C41">
        <w:rPr>
          <w:color w:val="000000"/>
          <w:sz w:val="28"/>
          <w:szCs w:val="28"/>
        </w:rPr>
        <w:t>європейської та євроатлантичної інтеграції</w:t>
      </w:r>
      <w:r w:rsidR="00197075" w:rsidRPr="008D4C41">
        <w:rPr>
          <w:color w:val="000000"/>
          <w:sz w:val="28"/>
          <w:szCs w:val="28"/>
        </w:rPr>
        <w:t>(</w:t>
      </w:r>
      <w:r w:rsidR="00197075" w:rsidRPr="008D4C41">
        <w:rPr>
          <w:i/>
          <w:iCs/>
          <w:color w:val="000000"/>
          <w:sz w:val="28"/>
          <w:szCs w:val="28"/>
        </w:rPr>
        <w:t>далі</w:t>
      </w:r>
      <w:r w:rsidR="00635E3C" w:rsidRPr="008D4C41">
        <w:rPr>
          <w:i/>
          <w:iCs/>
          <w:color w:val="000000"/>
          <w:sz w:val="28"/>
          <w:szCs w:val="28"/>
        </w:rPr>
        <w:t xml:space="preserve"> –</w:t>
      </w:r>
      <w:r w:rsidR="00197075" w:rsidRPr="008D4C41">
        <w:rPr>
          <w:i/>
          <w:iCs/>
          <w:color w:val="000000"/>
          <w:sz w:val="28"/>
          <w:szCs w:val="28"/>
        </w:rPr>
        <w:t xml:space="preserve"> Відділ</w:t>
      </w:r>
      <w:r w:rsidR="00197075" w:rsidRPr="008D4C41">
        <w:rPr>
          <w:color w:val="000000"/>
          <w:sz w:val="28"/>
          <w:szCs w:val="28"/>
        </w:rPr>
        <w:t xml:space="preserve">) є структурним підрозділом </w:t>
      </w:r>
      <w:r w:rsidR="008D4C41" w:rsidRPr="008D4C41">
        <w:rPr>
          <w:color w:val="000000"/>
          <w:sz w:val="28"/>
          <w:szCs w:val="28"/>
        </w:rPr>
        <w:t>управління з питань медіа, європейської та євроатлантичної інтеграції</w:t>
      </w:r>
      <w:r w:rsidR="00197075" w:rsidRPr="008D4C41">
        <w:rPr>
          <w:i/>
          <w:color w:val="000000"/>
          <w:sz w:val="28"/>
          <w:szCs w:val="28"/>
        </w:rPr>
        <w:t>(</w:t>
      </w:r>
      <w:r w:rsidR="00197075" w:rsidRPr="008D4C41">
        <w:rPr>
          <w:i/>
          <w:iCs/>
          <w:color w:val="000000"/>
          <w:sz w:val="28"/>
          <w:szCs w:val="28"/>
        </w:rPr>
        <w:t xml:space="preserve">далі </w:t>
      </w:r>
      <w:r w:rsidR="00635E3C" w:rsidRPr="008D4C41">
        <w:rPr>
          <w:i/>
          <w:iCs/>
          <w:color w:val="000000"/>
          <w:sz w:val="28"/>
          <w:szCs w:val="28"/>
        </w:rPr>
        <w:t>–</w:t>
      </w:r>
      <w:r w:rsidR="00197075" w:rsidRPr="008D4C41">
        <w:rPr>
          <w:i/>
          <w:iCs/>
          <w:color w:val="000000"/>
          <w:sz w:val="28"/>
          <w:szCs w:val="28"/>
        </w:rPr>
        <w:t xml:space="preserve"> Управління)</w:t>
      </w:r>
      <w:r w:rsidR="00197075" w:rsidRPr="008D4C41">
        <w:rPr>
          <w:color w:val="000000"/>
          <w:sz w:val="28"/>
          <w:szCs w:val="28"/>
        </w:rPr>
        <w:t xml:space="preserve"> апарату Державного комітету телебачення і радіомовлення України (</w:t>
      </w:r>
      <w:r w:rsidR="00197075" w:rsidRPr="008D4C41">
        <w:rPr>
          <w:i/>
          <w:color w:val="000000"/>
          <w:sz w:val="28"/>
          <w:szCs w:val="28"/>
        </w:rPr>
        <w:t xml:space="preserve">далі </w:t>
      </w:r>
      <w:proofErr w:type="spellStart"/>
      <w:r w:rsidR="00635E3C" w:rsidRPr="008D4C41">
        <w:rPr>
          <w:i/>
          <w:color w:val="000000"/>
          <w:sz w:val="28"/>
          <w:szCs w:val="28"/>
        </w:rPr>
        <w:t>–</w:t>
      </w:r>
      <w:r w:rsidR="00197075" w:rsidRPr="008D4C41">
        <w:rPr>
          <w:i/>
          <w:color w:val="000000"/>
          <w:sz w:val="28"/>
          <w:szCs w:val="28"/>
        </w:rPr>
        <w:t>Апарат</w:t>
      </w:r>
      <w:proofErr w:type="spellEnd"/>
      <w:r w:rsidR="00197075" w:rsidRPr="008D4C41">
        <w:rPr>
          <w:color w:val="000000"/>
          <w:sz w:val="28"/>
          <w:szCs w:val="28"/>
        </w:rPr>
        <w:t xml:space="preserve">, </w:t>
      </w:r>
      <w:r w:rsidR="00197075" w:rsidRPr="008D4C41">
        <w:rPr>
          <w:i/>
          <w:color w:val="000000"/>
          <w:sz w:val="28"/>
          <w:szCs w:val="28"/>
        </w:rPr>
        <w:t>Держкомтелерадіо</w:t>
      </w:r>
      <w:r w:rsidR="00197075" w:rsidRPr="008D4C41">
        <w:rPr>
          <w:color w:val="000000"/>
          <w:sz w:val="28"/>
          <w:szCs w:val="28"/>
        </w:rPr>
        <w:t>).</w:t>
      </w:r>
    </w:p>
    <w:p w:rsidR="008C229A" w:rsidRDefault="00197075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>2.</w:t>
      </w:r>
      <w:r w:rsidR="00F309FA" w:rsidRPr="00B11ACB">
        <w:rPr>
          <w:color w:val="000000"/>
          <w:sz w:val="28"/>
          <w:szCs w:val="28"/>
        </w:rPr>
        <w:t xml:space="preserve"> Відділ у своїй </w:t>
      </w:r>
      <w:r w:rsidR="00F309FA" w:rsidRPr="00B11ACB">
        <w:rPr>
          <w:color w:val="000000"/>
          <w:spacing w:val="4"/>
          <w:sz w:val="28"/>
          <w:szCs w:val="28"/>
        </w:rPr>
        <w:t xml:space="preserve">діяльності керується </w:t>
      </w:r>
      <w:r w:rsidR="00F309FA" w:rsidRPr="00B11ACB">
        <w:rPr>
          <w:color w:val="000000"/>
          <w:sz w:val="28"/>
          <w:szCs w:val="28"/>
        </w:rPr>
        <w:t xml:space="preserve">Конституцією України та законами України, указами Президента України та постановами Верховної Ради України, </w:t>
      </w:r>
      <w:r w:rsidR="00F309FA" w:rsidRPr="00B11ACB">
        <w:rPr>
          <w:color w:val="333333"/>
          <w:sz w:val="28"/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</w:t>
      </w:r>
      <w:r w:rsidR="002E0D62" w:rsidRPr="00B11ACB">
        <w:rPr>
          <w:color w:val="333333"/>
          <w:sz w:val="28"/>
          <w:szCs w:val="28"/>
          <w:shd w:val="clear" w:color="auto" w:fill="FFFFFF"/>
        </w:rPr>
        <w:t xml:space="preserve"> МКІП</w:t>
      </w:r>
      <w:r w:rsidR="005E34FC" w:rsidRPr="00B11ACB">
        <w:rPr>
          <w:i/>
          <w:color w:val="333333"/>
          <w:sz w:val="28"/>
          <w:szCs w:val="28"/>
          <w:shd w:val="clear" w:color="auto" w:fill="FFFFFF"/>
        </w:rPr>
        <w:t>,</w:t>
      </w:r>
      <w:r w:rsidR="00F309FA" w:rsidRPr="00B11ACB">
        <w:rPr>
          <w:color w:val="000000"/>
          <w:sz w:val="28"/>
          <w:szCs w:val="28"/>
        </w:rPr>
        <w:t>положеннями про Держкомтелерадіо, Управління і Відділ, іншими актами законодавства.</w:t>
      </w:r>
    </w:p>
    <w:p w:rsidR="008C229A" w:rsidRDefault="007F68CB" w:rsidP="00F154F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11ACB">
        <w:rPr>
          <w:color w:val="000000"/>
          <w:sz w:val="28"/>
          <w:szCs w:val="28"/>
        </w:rPr>
        <w:t xml:space="preserve">3. </w:t>
      </w:r>
      <w:r w:rsidR="005C79E8" w:rsidRPr="00B11ACB">
        <w:rPr>
          <w:color w:val="000000"/>
          <w:sz w:val="28"/>
          <w:szCs w:val="28"/>
        </w:rPr>
        <w:t>Основним</w:t>
      </w:r>
      <w:r w:rsidR="008C229A">
        <w:rPr>
          <w:color w:val="000000"/>
          <w:sz w:val="28"/>
          <w:szCs w:val="28"/>
        </w:rPr>
        <w:t>и</w:t>
      </w:r>
      <w:r w:rsidR="00767510" w:rsidRPr="00B11ACB">
        <w:rPr>
          <w:color w:val="000000"/>
          <w:sz w:val="28"/>
          <w:szCs w:val="28"/>
        </w:rPr>
        <w:t xml:space="preserve"> завданням</w:t>
      </w:r>
      <w:r w:rsidR="005B0A75" w:rsidRPr="00B11ACB">
        <w:rPr>
          <w:color w:val="000000"/>
          <w:sz w:val="28"/>
          <w:szCs w:val="28"/>
        </w:rPr>
        <w:t xml:space="preserve"> Відділу є</w:t>
      </w:r>
      <w:r w:rsidR="008C229A">
        <w:rPr>
          <w:color w:val="000000"/>
          <w:sz w:val="28"/>
          <w:szCs w:val="28"/>
        </w:rPr>
        <w:t>:</w:t>
      </w:r>
    </w:p>
    <w:p w:rsidR="008C229A" w:rsidRPr="008C229A" w:rsidRDefault="008C229A" w:rsidP="00F154F0">
      <w:pPr>
        <w:pStyle w:val="a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8C229A">
        <w:rPr>
          <w:sz w:val="28"/>
          <w:szCs w:val="28"/>
        </w:rPr>
        <w:t>здійснення</w:t>
      </w:r>
      <w:r w:rsidRPr="008C229A">
        <w:rPr>
          <w:sz w:val="28"/>
          <w:szCs w:val="28"/>
          <w:shd w:val="clear" w:color="auto" w:fill="FFFFFF"/>
        </w:rPr>
        <w:t xml:space="preserve"> заходів щодо європейської та євроатлантичної інтеграції в інформаційній сфері;</w:t>
      </w:r>
    </w:p>
    <w:p w:rsidR="008C229A" w:rsidRPr="008C229A" w:rsidRDefault="008C229A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2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 в межах повноважень, передбачених законом, міжнародного співробітництва, участь у розробленні проектів та укладенні міжнародних договорів України, забезпечення їх виконання</w:t>
      </w:r>
      <w:r w:rsidRPr="008C2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566A" w:rsidRPr="00B11ACB" w:rsidRDefault="007F68CB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sz w:val="28"/>
          <w:szCs w:val="28"/>
        </w:rPr>
        <w:t xml:space="preserve">4. </w:t>
      </w:r>
      <w:r w:rsidR="00197075" w:rsidRPr="00B11ACB">
        <w:rPr>
          <w:color w:val="000000"/>
          <w:sz w:val="28"/>
          <w:szCs w:val="28"/>
        </w:rPr>
        <w:t>Відділ відповідно до покладен</w:t>
      </w:r>
      <w:r w:rsidR="00294C0C">
        <w:rPr>
          <w:color w:val="000000"/>
          <w:sz w:val="28"/>
          <w:szCs w:val="28"/>
        </w:rPr>
        <w:t>их</w:t>
      </w:r>
      <w:r w:rsidR="00197075" w:rsidRPr="00B11ACB">
        <w:rPr>
          <w:color w:val="000000"/>
          <w:sz w:val="28"/>
          <w:szCs w:val="28"/>
        </w:rPr>
        <w:t xml:space="preserve"> на нього завдан</w:t>
      </w:r>
      <w:r w:rsidR="00294C0C">
        <w:rPr>
          <w:color w:val="000000"/>
          <w:sz w:val="28"/>
          <w:szCs w:val="28"/>
        </w:rPr>
        <w:t>ь</w:t>
      </w:r>
      <w:r w:rsidR="00197075" w:rsidRPr="00B11ACB">
        <w:rPr>
          <w:color w:val="000000"/>
          <w:sz w:val="28"/>
          <w:szCs w:val="28"/>
        </w:rPr>
        <w:t>:</w:t>
      </w:r>
    </w:p>
    <w:p w:rsidR="00C95424" w:rsidRPr="00C95424" w:rsidRDefault="00C95424" w:rsidP="00F154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42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 участь у здійсненні заходів щодо адаптації законодавства України в сфері медіа до законодавства Європейського Союзу;</w:t>
      </w:r>
    </w:p>
    <w:p w:rsidR="00C95424" w:rsidRPr="00C95424" w:rsidRDefault="00C95424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бере участь у розробці проектів документів державної політики з питань європейської та євроатлантичної інтеграції, координує та реалізує заходи щодо комунікацій з питань європейської та євроатлантичного інтеграції України в інформаційній сфері;</w:t>
      </w:r>
    </w:p>
    <w:p w:rsidR="00C95424" w:rsidRPr="00C95424" w:rsidRDefault="00C95424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бере участь у забезпеченні реалізації положень </w:t>
      </w:r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здійснює моніторинг виконання </w:t>
      </w:r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</w:t>
      </w:r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95424" w:rsidRPr="00C95424" w:rsidRDefault="00C95424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 участь у реалізації заходів в рамках Річних національних програм під егідою Ради Україна-НАТО на відповідний рік;</w:t>
      </w:r>
    </w:p>
    <w:p w:rsidR="00C95424" w:rsidRPr="00C95424" w:rsidRDefault="00C95424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забезпечує участь Держкомтелерадіо в роботі Ради асоціації </w:t>
      </w:r>
      <w:proofErr w:type="spellStart"/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Україна-ЄС</w:t>
      </w:r>
      <w:proofErr w:type="spellEnd"/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hyperlink r:id="rId8" w:history="1">
        <w:r w:rsidRPr="00C95424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Комітеті з питань співробітництва між Україною та ЄС</w:t>
        </w:r>
      </w:hyperlink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95424" w:rsidRPr="00C95424" w:rsidRDefault="00C95424" w:rsidP="00F15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7071983"/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 участь у формуванні та реалізації державної політики щодо забезпечення рівних прав та можливостей жінок і чоловіків</w:t>
      </w:r>
      <w:bookmarkEnd w:id="0"/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424" w:rsidRPr="00C95424" w:rsidRDefault="00C95424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забезпечує співпрацю</w:t>
      </w:r>
      <w:r w:rsidR="00525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двосторонніх міжурядових комісій з питань економічно-торговельного співробітництва, а також комісій з питань забезпечення прав національних меншин та закордонного українства;</w:t>
      </w:r>
    </w:p>
    <w:p w:rsidR="00C95424" w:rsidRPr="00C95424" w:rsidRDefault="00C95424" w:rsidP="00F1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реалізує заходи державної програми співпраці із закордонними </w:t>
      </w:r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українцями;</w:t>
      </w:r>
    </w:p>
    <w:p w:rsidR="00C95424" w:rsidRPr="00C95424" w:rsidRDefault="00C95424" w:rsidP="00F1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" w:name="_Hlk55210313"/>
      <w:r w:rsidRPr="00C954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забезпечує</w:t>
      </w:r>
      <w:r w:rsidR="003A2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54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реалізацію міжнародних проектів у сфері </w:t>
      </w:r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медіа, інформаційній та видавничій сферах, </w:t>
      </w:r>
      <w:r w:rsidRPr="00C954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які здійснюються в Україні в рамках міжнародної технічної </w:t>
      </w:r>
      <w:r w:rsidRPr="00C954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допомоги</w:t>
      </w:r>
      <w:bookmarkEnd w:id="1"/>
      <w:r w:rsidRPr="00C954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95424" w:rsidRPr="00C95424" w:rsidRDefault="00C95424" w:rsidP="00F1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9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bCs/>
          <w:iCs/>
          <w:spacing w:val="9"/>
          <w:sz w:val="28"/>
          <w:szCs w:val="28"/>
          <w:lang w:eastAsia="ru-RU"/>
        </w:rPr>
        <w:lastRenderedPageBreak/>
        <w:t xml:space="preserve">здійснює моніторинг виконання чинних договорів </w:t>
      </w:r>
      <w:r w:rsidRPr="00C95424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(угод, програм)</w:t>
      </w:r>
      <w:r w:rsidRPr="00C95424">
        <w:rPr>
          <w:rFonts w:ascii="Times New Roman" w:eastAsia="Times New Roman" w:hAnsi="Times New Roman" w:cs="Times New Roman"/>
          <w:bCs/>
          <w:iCs/>
          <w:spacing w:val="9"/>
          <w:sz w:val="28"/>
          <w:szCs w:val="28"/>
          <w:lang w:eastAsia="ru-RU"/>
        </w:rPr>
        <w:t xml:space="preserve">між Україною та іншими державами з питань співробітництва </w:t>
      </w:r>
      <w:r w:rsidRPr="00C9542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 сфері медіа, інформаційній та видавничій сферах</w:t>
      </w:r>
      <w:r w:rsidRPr="00C95424">
        <w:rPr>
          <w:rFonts w:ascii="Times New Roman" w:eastAsia="Times New Roman" w:hAnsi="Times New Roman" w:cs="Times New Roman"/>
          <w:bCs/>
          <w:iCs/>
          <w:spacing w:val="9"/>
          <w:sz w:val="28"/>
          <w:szCs w:val="28"/>
          <w:lang w:eastAsia="ru-RU"/>
        </w:rPr>
        <w:t>;</w:t>
      </w:r>
    </w:p>
    <w:p w:rsidR="00C95424" w:rsidRPr="00C95424" w:rsidRDefault="00C95424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здійснює експертний аналіз проектів </w:t>
      </w:r>
      <w:r w:rsidRPr="00C954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міжнародних договорів та інших профільних документів, які розробляються органами виконавчої влади;</w:t>
      </w:r>
    </w:p>
    <w:p w:rsidR="00C95424" w:rsidRPr="00C95424" w:rsidRDefault="00C95424" w:rsidP="00F1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бере участь у підготовці довідково-аналітичних матеріалів з питань міжнародного співробітництва у сфері медіа, інформаційній та видавничій сферах, для забезпечення закордонних візитів керівників держави, а також керівництва Держкомтелерадіо;</w:t>
      </w:r>
    </w:p>
    <w:p w:rsidR="00C95424" w:rsidRPr="00C95424" w:rsidRDefault="00C95424" w:rsidP="00F1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забезпечує організацію закордонних відряджень керівництва </w:t>
      </w:r>
      <w:r w:rsidRPr="00C954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Держкомтелерадіо та прийоми зарубіжних делегацій в Апараті;</w:t>
      </w:r>
    </w:p>
    <w:p w:rsidR="00C95424" w:rsidRPr="00C95424" w:rsidRDefault="00C95424" w:rsidP="00F1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бере участь в організації та проведенні в Україні міжнародних семінарів, </w:t>
      </w:r>
      <w:r w:rsidRPr="00C954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«круглих столів», конференцій тощо в частині, що стосується компетенції </w:t>
      </w:r>
      <w:r w:rsidRPr="00C954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Держкомтелерадіо;</w:t>
      </w:r>
    </w:p>
    <w:p w:rsidR="00C95424" w:rsidRPr="00C95424" w:rsidRDefault="00C95424" w:rsidP="00F1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координує міжнародну діяльність </w:t>
      </w:r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 підрозділів Апарату, підвідомчих організацій</w:t>
      </w:r>
      <w:r w:rsidRPr="00C954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 </w:t>
      </w:r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надає організаційно-методологічну допомогу у відповідній сфері;</w:t>
      </w:r>
    </w:p>
    <w:p w:rsidR="00C95424" w:rsidRDefault="00C95424" w:rsidP="00F1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здійснює реферативний переклад відповідних документів та </w:t>
      </w:r>
      <w:r w:rsidRPr="00C95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довідкових матеріалів за дорученням керівництва Держкомтелерадіо;</w:t>
      </w:r>
    </w:p>
    <w:p w:rsidR="00323059" w:rsidRDefault="00323059" w:rsidP="00323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:rsidR="00966DE7" w:rsidRPr="00966DE7" w:rsidRDefault="00966DE7" w:rsidP="00F154F0">
      <w:pPr>
        <w:pStyle w:val="1"/>
        <w:shd w:val="clear" w:color="auto" w:fill="auto"/>
        <w:tabs>
          <w:tab w:val="left" w:pos="709"/>
          <w:tab w:val="left" w:pos="1418"/>
        </w:tabs>
        <w:ind w:firstLine="709"/>
        <w:jc w:val="both"/>
      </w:pPr>
      <w:r w:rsidRPr="00966DE7">
        <w:t xml:space="preserve">бере участь у підготовці інформаційних матеріалів для оприлюднення на офіційному </w:t>
      </w:r>
      <w:proofErr w:type="spellStart"/>
      <w:r w:rsidRPr="00966DE7">
        <w:t>веб-сайті</w:t>
      </w:r>
      <w:proofErr w:type="spellEnd"/>
      <w:r w:rsidRPr="00966DE7">
        <w:t xml:space="preserve"> Держкомтелерадіо з питань, що належать до компетенції </w:t>
      </w:r>
      <w:r>
        <w:t>Відділу</w:t>
      </w:r>
      <w:r w:rsidRPr="00966DE7">
        <w:t>;</w:t>
      </w:r>
    </w:p>
    <w:p w:rsidR="0088566B" w:rsidRPr="00B11ACB" w:rsidRDefault="0088566B" w:rsidP="00F154F0">
      <w:pPr>
        <w:pStyle w:val="1"/>
        <w:shd w:val="clear" w:color="auto" w:fill="auto"/>
        <w:tabs>
          <w:tab w:val="left" w:pos="709"/>
          <w:tab w:val="left" w:pos="1418"/>
        </w:tabs>
        <w:ind w:firstLine="709"/>
        <w:jc w:val="both"/>
        <w:rPr>
          <w:i/>
          <w:color w:val="FF0000"/>
        </w:rPr>
      </w:pPr>
      <w:r w:rsidRPr="00B11ACB">
        <w:t xml:space="preserve">надає на електронну поштову адресу адміністратора </w:t>
      </w:r>
      <w:proofErr w:type="spellStart"/>
      <w:r w:rsidRPr="00B11ACB">
        <w:t>веб-сайту</w:t>
      </w:r>
      <w:proofErr w:type="spellEnd"/>
      <w:r w:rsidRPr="00B11ACB">
        <w:t xml:space="preserve"> Держкомтелерадіо (</w:t>
      </w:r>
      <w:proofErr w:type="spellStart"/>
      <w:r w:rsidRPr="00B11ACB">
        <w:t>pr</w:t>
      </w:r>
      <w:proofErr w:type="spellEnd"/>
      <w:r w:rsidRPr="00B11ACB">
        <w:t>@</w:t>
      </w:r>
      <w:proofErr w:type="spellStart"/>
      <w:r w:rsidRPr="00B11ACB">
        <w:t>comin.gov.ua</w:t>
      </w:r>
      <w:proofErr w:type="spellEnd"/>
      <w:r w:rsidRPr="00B11ACB">
        <w:t xml:space="preserve">) інформацію, визначену у переліку наборів даних, які підлягають оприлюдненню у формі відкритих даних на офіційному </w:t>
      </w:r>
      <w:proofErr w:type="spellStart"/>
      <w:r w:rsidRPr="00B11ACB">
        <w:t>веб-сайті</w:t>
      </w:r>
      <w:proofErr w:type="spellEnd"/>
      <w:r w:rsidRPr="00B11ACB">
        <w:t xml:space="preserve"> Держкомтелерадіо та на </w:t>
      </w:r>
      <w:proofErr w:type="spellStart"/>
      <w:r w:rsidRPr="00B11ACB">
        <w:t>веб-сторінці</w:t>
      </w:r>
      <w:proofErr w:type="spellEnd"/>
      <w:r w:rsidRPr="00B11ACB">
        <w:t xml:space="preserve"> Держкомтелерадіо на Єдиному державному  </w:t>
      </w:r>
      <w:proofErr w:type="spellStart"/>
      <w:r w:rsidRPr="00B11ACB">
        <w:t>веб-порталі</w:t>
      </w:r>
      <w:proofErr w:type="spellEnd"/>
      <w:r w:rsidRPr="00B11ACB">
        <w:t xml:space="preserve">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0C5BA1" w:rsidRDefault="000C5BA1" w:rsidP="00F154F0">
      <w:pPr>
        <w:pStyle w:val="1"/>
        <w:shd w:val="clear" w:color="auto" w:fill="auto"/>
        <w:tabs>
          <w:tab w:val="left" w:pos="709"/>
          <w:tab w:val="left" w:pos="1418"/>
        </w:tabs>
        <w:ind w:firstLine="709"/>
        <w:jc w:val="both"/>
      </w:pPr>
      <w:r w:rsidRPr="00B11ACB">
        <w:t>готує пропозиції до планів роботи Держкомтелерадіо за напряма</w:t>
      </w:r>
      <w:r w:rsidR="009D4B00" w:rsidRPr="00B11ACB">
        <w:t>ми діяльності Відділу</w:t>
      </w:r>
      <w:r w:rsidRPr="00B11ACB">
        <w:t>;</w:t>
      </w:r>
    </w:p>
    <w:p w:rsidR="00C95424" w:rsidRPr="00C95424" w:rsidRDefault="00C95424" w:rsidP="00F154F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розглядає, в межах компетенції </w:t>
      </w:r>
      <w:r w:rsidR="00BD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r w:rsidRPr="00C9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звернення громадян за напрямами діяльності Держкомтелерадіо;</w:t>
      </w:r>
    </w:p>
    <w:p w:rsidR="000C5BA1" w:rsidRPr="00B11ACB" w:rsidRDefault="000C5BA1" w:rsidP="00F154F0">
      <w:pPr>
        <w:pStyle w:val="1"/>
        <w:shd w:val="clear" w:color="auto" w:fill="auto"/>
        <w:tabs>
          <w:tab w:val="left" w:pos="709"/>
          <w:tab w:val="left" w:pos="1418"/>
        </w:tabs>
        <w:ind w:firstLine="709"/>
        <w:jc w:val="both"/>
      </w:pPr>
      <w:r w:rsidRPr="00B11ACB">
        <w:t>виконує інші завдання</w:t>
      </w:r>
      <w:r w:rsidR="003830A6" w:rsidRPr="001F04C9">
        <w:t xml:space="preserve">, що </w:t>
      </w:r>
      <w:r w:rsidR="003830A6" w:rsidRPr="003830A6">
        <w:t>належить до його компетенції</w:t>
      </w:r>
      <w:r w:rsidR="003830A6" w:rsidRPr="001F04C9">
        <w:t xml:space="preserve">, </w:t>
      </w:r>
      <w:r w:rsidRPr="00B11ACB">
        <w:t>визначені наказами Держкомтелерадіо та дорученнями керівництва Держкомтелерадіо.</w:t>
      </w:r>
    </w:p>
    <w:p w:rsidR="00197075" w:rsidRPr="00B11ACB" w:rsidRDefault="00197075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 xml:space="preserve">5. Відділ для виконання покладених на нього завдань має право: </w:t>
      </w:r>
    </w:p>
    <w:p w:rsidR="00FC6346" w:rsidRPr="00FC6346" w:rsidRDefault="00FC6346" w:rsidP="00F1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346">
        <w:rPr>
          <w:rFonts w:ascii="Times New Roman" w:hAnsi="Times New Roman" w:cs="Times New Roman"/>
          <w:color w:val="000000"/>
          <w:sz w:val="28"/>
          <w:szCs w:val="28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</w:t>
      </w:r>
      <w:r w:rsidR="00B60E5E" w:rsidRPr="00B11ACB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r w:rsidR="00CC1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Pr="00FC634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6346" w:rsidRPr="00FC6346" w:rsidRDefault="00FC6346" w:rsidP="00F1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346">
        <w:rPr>
          <w:rFonts w:ascii="Times New Roman" w:hAnsi="Times New Roman" w:cs="Times New Roman"/>
          <w:color w:val="000000"/>
          <w:sz w:val="28"/>
          <w:szCs w:val="28"/>
        </w:rPr>
        <w:t xml:space="preserve">звертатися із запитами до підвідомчих організацій та структурних підрозділів Апарату та одержувати інформацію, документи і матеріали, необхідні для виконання покладених на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r w:rsidRPr="00FC6346">
        <w:rPr>
          <w:rFonts w:ascii="Times New Roman" w:hAnsi="Times New Roman" w:cs="Times New Roman"/>
          <w:color w:val="000000"/>
          <w:sz w:val="28"/>
          <w:szCs w:val="28"/>
        </w:rPr>
        <w:t xml:space="preserve"> завдань і функцій;</w:t>
      </w:r>
    </w:p>
    <w:p w:rsidR="00FC6346" w:rsidRPr="00FC6346" w:rsidRDefault="00FC6346" w:rsidP="00F1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3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розробляти проекти наказів, доручень, інших документів;</w:t>
      </w:r>
    </w:p>
    <w:p w:rsidR="00FC6346" w:rsidRPr="00FC6346" w:rsidRDefault="00FC6346" w:rsidP="00F1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346">
        <w:rPr>
          <w:rFonts w:ascii="Times New Roman" w:hAnsi="Times New Roman" w:cs="Times New Roman"/>
          <w:color w:val="000000"/>
          <w:sz w:val="28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FC6346" w:rsidRPr="00FC6346" w:rsidRDefault="00FC6346" w:rsidP="00F1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346">
        <w:rPr>
          <w:rFonts w:ascii="Times New Roman" w:hAnsi="Times New Roman" w:cs="Times New Roman"/>
          <w:color w:val="000000"/>
          <w:sz w:val="28"/>
          <w:szCs w:val="28"/>
        </w:rPr>
        <w:t xml:space="preserve">вносити пропозиції щодо відзначення та заохочення працівників </w:t>
      </w:r>
      <w:r w:rsidR="00492FA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Pr="00FC63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1E2B" w:rsidRPr="00801E2B" w:rsidRDefault="00801E2B" w:rsidP="00F15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E2B">
        <w:rPr>
          <w:rFonts w:ascii="Times New Roman" w:hAnsi="Times New Roman" w:cs="Times New Roman"/>
          <w:color w:val="000000"/>
          <w:sz w:val="28"/>
          <w:szCs w:val="28"/>
        </w:rPr>
        <w:t xml:space="preserve">6. Держкомтелерадіо зобов’язаний створювати умови для належної роботи і підвищення кваліфікації працівників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Pr="00801E2B">
        <w:rPr>
          <w:rFonts w:ascii="Times New Roman" w:hAnsi="Times New Roman" w:cs="Times New Roman"/>
          <w:color w:val="000000"/>
          <w:sz w:val="28"/>
          <w:szCs w:val="28"/>
        </w:rPr>
        <w:t>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:rsidR="00197075" w:rsidRPr="00B11ACB" w:rsidRDefault="000C3521" w:rsidP="00F154F0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>7</w:t>
      </w:r>
      <w:r w:rsidR="00197075" w:rsidRPr="00B11ACB">
        <w:rPr>
          <w:color w:val="000000"/>
          <w:sz w:val="28"/>
          <w:szCs w:val="28"/>
        </w:rPr>
        <w:t xml:space="preserve">. </w:t>
      </w:r>
      <w:r w:rsidRPr="00B11ACB">
        <w:rPr>
          <w:color w:val="000000"/>
          <w:sz w:val="28"/>
          <w:szCs w:val="28"/>
        </w:rPr>
        <w:t>Відділ п</w:t>
      </w:r>
      <w:r w:rsidR="00197075" w:rsidRPr="00B11ACB">
        <w:rPr>
          <w:color w:val="000000"/>
          <w:sz w:val="28"/>
          <w:szCs w:val="28"/>
        </w:rPr>
        <w:t xml:space="preserve">ід час виконання покладених </w:t>
      </w:r>
      <w:r w:rsidRPr="00B11ACB">
        <w:rPr>
          <w:color w:val="000000"/>
          <w:sz w:val="28"/>
          <w:szCs w:val="28"/>
        </w:rPr>
        <w:t xml:space="preserve">на нього </w:t>
      </w:r>
      <w:r w:rsidR="00197075" w:rsidRPr="00B11ACB">
        <w:rPr>
          <w:color w:val="000000"/>
          <w:sz w:val="28"/>
          <w:szCs w:val="28"/>
        </w:rPr>
        <w:t xml:space="preserve">завдань співпрацює із структурними підрозділами Апарату, підвідомчими організаціями, відповідними підрозділами </w:t>
      </w:r>
      <w:r w:rsidR="004C4A87" w:rsidRPr="00B11ACB">
        <w:rPr>
          <w:color w:val="000000"/>
          <w:sz w:val="28"/>
          <w:szCs w:val="28"/>
        </w:rPr>
        <w:t xml:space="preserve">Офісу </w:t>
      </w:r>
      <w:r w:rsidR="00197075" w:rsidRPr="00B11ACB">
        <w:rPr>
          <w:color w:val="000000"/>
          <w:sz w:val="28"/>
          <w:szCs w:val="28"/>
        </w:rPr>
        <w:t>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науковими установами, громадськими організаціями та громадянами.</w:t>
      </w:r>
    </w:p>
    <w:p w:rsidR="005C2010" w:rsidRPr="00B11ACB" w:rsidRDefault="00367103" w:rsidP="00F154F0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>8</w:t>
      </w:r>
      <w:r w:rsidR="00197075" w:rsidRPr="00B11ACB">
        <w:rPr>
          <w:color w:val="000000"/>
          <w:sz w:val="28"/>
          <w:szCs w:val="28"/>
        </w:rPr>
        <w:t xml:space="preserve">. Положення про Відділ затверджується </w:t>
      </w:r>
      <w:r w:rsidRPr="00B11ACB">
        <w:rPr>
          <w:color w:val="000000"/>
          <w:sz w:val="28"/>
          <w:szCs w:val="28"/>
        </w:rPr>
        <w:t>наказом Держкомтелерадіо</w:t>
      </w:r>
      <w:r w:rsidR="00197075" w:rsidRPr="00B11ACB">
        <w:rPr>
          <w:color w:val="000000"/>
          <w:sz w:val="28"/>
          <w:szCs w:val="28"/>
        </w:rPr>
        <w:t>.</w:t>
      </w:r>
    </w:p>
    <w:p w:rsidR="00C51C6D" w:rsidRPr="00B11ACB" w:rsidRDefault="00C51C6D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AC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97075" w:rsidRPr="00B11ACB">
        <w:rPr>
          <w:rFonts w:ascii="Times New Roman" w:hAnsi="Times New Roman" w:cs="Times New Roman"/>
          <w:color w:val="000000"/>
          <w:sz w:val="28"/>
          <w:szCs w:val="28"/>
        </w:rPr>
        <w:t xml:space="preserve">. Відділ очолює заступник начальника </w:t>
      </w:r>
      <w:r w:rsidR="00197075" w:rsidRPr="00B11ACB">
        <w:rPr>
          <w:rFonts w:ascii="Times New Roman" w:hAnsi="Times New Roman" w:cs="Times New Roman"/>
          <w:iCs/>
          <w:color w:val="000000"/>
          <w:sz w:val="28"/>
          <w:szCs w:val="28"/>
        </w:rPr>
        <w:t>Управління</w:t>
      </w:r>
      <w:r w:rsidR="00197075" w:rsidRPr="00B11ACB">
        <w:rPr>
          <w:rFonts w:ascii="Times New Roman" w:hAnsi="Times New Roman" w:cs="Times New Roman"/>
          <w:color w:val="000000"/>
          <w:sz w:val="28"/>
          <w:szCs w:val="28"/>
        </w:rPr>
        <w:t xml:space="preserve">-начальник Відділу, який підпорядковується безпосередньо начальнику </w:t>
      </w:r>
      <w:r w:rsidR="00197075" w:rsidRPr="00B11ACB">
        <w:rPr>
          <w:rFonts w:ascii="Times New Roman" w:hAnsi="Times New Roman" w:cs="Times New Roman"/>
          <w:iCs/>
          <w:color w:val="000000"/>
          <w:sz w:val="28"/>
          <w:szCs w:val="28"/>
        </w:rPr>
        <w:t>Управління</w:t>
      </w:r>
      <w:r w:rsidR="00197075" w:rsidRPr="00B11A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C6D" w:rsidRPr="00B11ACB" w:rsidRDefault="00C51C6D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CB">
        <w:rPr>
          <w:rFonts w:ascii="Times New Roman" w:hAnsi="Times New Roman" w:cs="Times New Roman"/>
          <w:sz w:val="28"/>
          <w:szCs w:val="28"/>
        </w:rPr>
        <w:t>10</w:t>
      </w:r>
      <w:r w:rsidR="00635D3A" w:rsidRPr="00B11ACB">
        <w:rPr>
          <w:rFonts w:ascii="Times New Roman" w:hAnsi="Times New Roman" w:cs="Times New Roman"/>
          <w:sz w:val="28"/>
          <w:szCs w:val="28"/>
        </w:rPr>
        <w:t>. Освіта, кваліфікація та досвід роботи з</w:t>
      </w:r>
      <w:r w:rsidR="00635D3A" w:rsidRPr="00B11ACB">
        <w:rPr>
          <w:rFonts w:ascii="Times New Roman" w:hAnsi="Times New Roman" w:cs="Times New Roman"/>
          <w:color w:val="000000"/>
          <w:sz w:val="28"/>
          <w:szCs w:val="28"/>
        </w:rPr>
        <w:t xml:space="preserve">аступника начальника </w:t>
      </w:r>
      <w:r w:rsidR="00635D3A" w:rsidRPr="00B11ACB">
        <w:rPr>
          <w:rFonts w:ascii="Times New Roman" w:hAnsi="Times New Roman" w:cs="Times New Roman"/>
          <w:iCs/>
          <w:color w:val="000000"/>
          <w:sz w:val="28"/>
          <w:szCs w:val="28"/>
        </w:rPr>
        <w:t>Управління</w:t>
      </w:r>
      <w:r w:rsidR="00635D3A" w:rsidRPr="00B11A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5D3A" w:rsidRPr="00B11ACB">
        <w:rPr>
          <w:rFonts w:ascii="Times New Roman" w:hAnsi="Times New Roman" w:cs="Times New Roman"/>
          <w:sz w:val="28"/>
          <w:szCs w:val="28"/>
        </w:rPr>
        <w:t>начальника Відділу мають відповідати таким вимогам:</w:t>
      </w:r>
    </w:p>
    <w:p w:rsidR="00C51C6D" w:rsidRPr="00B11ACB" w:rsidRDefault="00635D3A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CB">
        <w:rPr>
          <w:rFonts w:ascii="Times New Roman" w:hAnsi="Times New Roman" w:cs="Times New Roman"/>
          <w:sz w:val="28"/>
          <w:szCs w:val="28"/>
        </w:rPr>
        <w:t>ступінь вищої освіти не нижче</w:t>
      </w:r>
      <w:bookmarkStart w:id="2" w:name="n278"/>
      <w:bookmarkEnd w:id="2"/>
      <w:r w:rsidRPr="00B11ACB">
        <w:rPr>
          <w:rFonts w:ascii="Times New Roman" w:hAnsi="Times New Roman" w:cs="Times New Roman"/>
          <w:sz w:val="28"/>
          <w:szCs w:val="28"/>
        </w:rPr>
        <w:t xml:space="preserve"> магістра </w:t>
      </w:r>
      <w:r w:rsidR="00B45CF5" w:rsidRPr="00B11ACB">
        <w:rPr>
          <w:rFonts w:ascii="Times New Roman" w:hAnsi="Times New Roman" w:cs="Times New Roman"/>
          <w:sz w:val="28"/>
          <w:szCs w:val="28"/>
        </w:rPr>
        <w:t>(спеціаліста)</w:t>
      </w:r>
      <w:r w:rsidRPr="00B11ACB">
        <w:rPr>
          <w:rFonts w:ascii="Times New Roman" w:hAnsi="Times New Roman" w:cs="Times New Roman"/>
          <w:sz w:val="28"/>
          <w:szCs w:val="28"/>
        </w:rPr>
        <w:t>;</w:t>
      </w:r>
    </w:p>
    <w:p w:rsidR="00C51C6D" w:rsidRPr="00B11ACB" w:rsidRDefault="00635D3A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CB">
        <w:rPr>
          <w:rFonts w:ascii="Times New Roman" w:hAnsi="Times New Roman" w:cs="Times New Roman"/>
          <w:sz w:val="28"/>
          <w:szCs w:val="28"/>
        </w:rPr>
        <w:t xml:space="preserve">досвід роботи на посадах державної служби </w:t>
      </w:r>
      <w:hyperlink r:id="rId9" w:anchor="n86" w:history="1">
        <w:r w:rsidRPr="00B11ACB">
          <w:rPr>
            <w:rStyle w:val="a8"/>
            <w:color w:val="auto"/>
            <w:sz w:val="28"/>
            <w:szCs w:val="28"/>
            <w:u w:val="none"/>
          </w:rPr>
          <w:t>категорій "Б"</w:t>
        </w:r>
      </w:hyperlink>
      <w:r w:rsidRPr="00B11ACB">
        <w:rPr>
          <w:rFonts w:ascii="Times New Roman" w:hAnsi="Times New Roman" w:cs="Times New Roman"/>
          <w:sz w:val="28"/>
          <w:szCs w:val="28"/>
        </w:rPr>
        <w:t xml:space="preserve"> чи </w:t>
      </w:r>
      <w:hyperlink r:id="rId10" w:anchor="n92" w:history="1">
        <w:r w:rsidRPr="00B11ACB">
          <w:rPr>
            <w:rStyle w:val="a8"/>
            <w:color w:val="auto"/>
            <w:sz w:val="28"/>
            <w:szCs w:val="28"/>
            <w:u w:val="none"/>
          </w:rPr>
          <w:t>"В"</w:t>
        </w:r>
      </w:hyperlink>
      <w:r w:rsidRPr="00B11ACB">
        <w:rPr>
          <w:rFonts w:ascii="Times New Roman" w:hAnsi="Times New Roman" w:cs="Times New Roman"/>
          <w:sz w:val="28"/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462998" w:rsidRDefault="00635D3A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CB">
        <w:rPr>
          <w:rFonts w:ascii="Times New Roman" w:hAnsi="Times New Roman" w:cs="Times New Roman"/>
          <w:sz w:val="28"/>
          <w:szCs w:val="28"/>
        </w:rPr>
        <w:t>вільне володіння державною мовою</w:t>
      </w:r>
      <w:r w:rsidR="00CF7BC2">
        <w:rPr>
          <w:rFonts w:ascii="Times New Roman" w:hAnsi="Times New Roman" w:cs="Times New Roman"/>
          <w:sz w:val="28"/>
          <w:szCs w:val="28"/>
        </w:rPr>
        <w:t>;</w:t>
      </w:r>
    </w:p>
    <w:p w:rsidR="00CF7BC2" w:rsidRPr="00CF7BC2" w:rsidRDefault="00CF7BC2" w:rsidP="00CF7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C2">
        <w:rPr>
          <w:rFonts w:ascii="Times New Roman" w:eastAsia="Times New Roman" w:hAnsi="Times New Roman" w:cs="Times New Roman"/>
          <w:sz w:val="28"/>
          <w:szCs w:val="28"/>
        </w:rPr>
        <w:t>володіння іноземною мовою, яка є однією з офіційних мов Ради Європи.</w:t>
      </w:r>
    </w:p>
    <w:p w:rsidR="00462998" w:rsidRPr="00B11ACB" w:rsidRDefault="00635D3A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proofErr w:type="spellStart"/>
      <w:r w:rsidRPr="00B11AC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spellEnd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начальника </w:t>
      </w:r>
      <w:r w:rsidRPr="00B11ACB">
        <w:rPr>
          <w:rFonts w:ascii="Times New Roman" w:hAnsi="Times New Roman" w:cs="Times New Roman"/>
          <w:iCs/>
          <w:color w:val="000000"/>
          <w:sz w:val="28"/>
          <w:szCs w:val="28"/>
        </w:rPr>
        <w:t>Управління</w:t>
      </w:r>
      <w:r w:rsidR="00CC1E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1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Start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ачальник</w:t>
      </w:r>
      <w:proofErr w:type="spellEnd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керівником</w:t>
      </w:r>
      <w:proofErr w:type="spellEnd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усіх</w:t>
      </w:r>
      <w:proofErr w:type="spellEnd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штатних</w:t>
      </w:r>
      <w:proofErr w:type="spellEnd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AC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spellStart"/>
      <w:r w:rsidR="00462998"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="00462998" w:rsidRPr="00B11AC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62998" w:rsidRPr="00B11ACB" w:rsidRDefault="00462998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98">
        <w:rPr>
          <w:rFonts w:ascii="Times New Roman" w:hAnsi="Times New Roman" w:cs="Times New Roman"/>
          <w:color w:val="000000"/>
          <w:sz w:val="28"/>
          <w:szCs w:val="28"/>
        </w:rPr>
        <w:t>забезпечує виконання покладених на</w:t>
      </w:r>
      <w:r w:rsidR="00502EB6" w:rsidRPr="00B11ACB">
        <w:rPr>
          <w:rFonts w:ascii="Times New Roman" w:hAnsi="Times New Roman" w:cs="Times New Roman"/>
          <w:color w:val="000000"/>
          <w:sz w:val="28"/>
          <w:szCs w:val="28"/>
        </w:rPr>
        <w:t xml:space="preserve"> Відділ</w:t>
      </w:r>
      <w:r w:rsidRPr="00462998">
        <w:rPr>
          <w:rFonts w:ascii="Times New Roman" w:hAnsi="Times New Roman" w:cs="Times New Roman"/>
          <w:color w:val="000000"/>
          <w:sz w:val="28"/>
          <w:szCs w:val="28"/>
        </w:rPr>
        <w:t xml:space="preserve"> завдань і функцій;</w:t>
      </w:r>
    </w:p>
    <w:p w:rsidR="00462998" w:rsidRPr="00B11ACB" w:rsidRDefault="00462998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98">
        <w:rPr>
          <w:rFonts w:ascii="Times New Roman" w:hAnsi="Times New Roman" w:cs="Times New Roman"/>
          <w:color w:val="000000"/>
          <w:sz w:val="28"/>
          <w:szCs w:val="28"/>
        </w:rPr>
        <w:t xml:space="preserve">розподіляє обов’язки між працівниками </w:t>
      </w:r>
      <w:r w:rsidR="00502EB6" w:rsidRPr="00B11AC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Pr="00462998">
        <w:rPr>
          <w:rFonts w:ascii="Times New Roman" w:hAnsi="Times New Roman" w:cs="Times New Roman"/>
          <w:color w:val="000000"/>
          <w:sz w:val="28"/>
          <w:szCs w:val="28"/>
        </w:rPr>
        <w:t>, координує та контролює їхню діяльність;</w:t>
      </w:r>
    </w:p>
    <w:p w:rsidR="00462998" w:rsidRPr="00462998" w:rsidRDefault="00462998" w:rsidP="00F154F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98">
        <w:rPr>
          <w:rFonts w:ascii="Times New Roman" w:hAnsi="Times New Roman" w:cs="Times New Roman"/>
          <w:color w:val="000000"/>
          <w:sz w:val="28"/>
          <w:szCs w:val="28"/>
        </w:rPr>
        <w:t xml:space="preserve">подає пропозиції </w:t>
      </w:r>
      <w:r w:rsidR="00502EB6" w:rsidRPr="00B11AC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начальникові Управління </w:t>
      </w:r>
      <w:r w:rsidRPr="00462998">
        <w:rPr>
          <w:rFonts w:ascii="Times New Roman" w:hAnsi="Times New Roman" w:cs="Times New Roman"/>
          <w:color w:val="000000"/>
          <w:sz w:val="28"/>
          <w:szCs w:val="28"/>
        </w:rPr>
        <w:t xml:space="preserve">щодо прийняття на роботу, переведення, звільнення працівників </w:t>
      </w:r>
      <w:r w:rsidR="00502EB6" w:rsidRPr="00B11AC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Pr="00462998">
        <w:rPr>
          <w:rFonts w:ascii="Times New Roman" w:hAnsi="Times New Roman" w:cs="Times New Roman"/>
          <w:color w:val="000000"/>
          <w:sz w:val="28"/>
          <w:szCs w:val="28"/>
        </w:rPr>
        <w:t>, їх заохочення або притягнення до відповідальності згідно із законодавством.</w:t>
      </w:r>
    </w:p>
    <w:p w:rsidR="00635D3A" w:rsidRPr="00B11ACB" w:rsidRDefault="00635D3A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11ACB">
        <w:rPr>
          <w:color w:val="000000"/>
          <w:sz w:val="28"/>
          <w:szCs w:val="28"/>
          <w:lang w:val="ru-RU"/>
        </w:rPr>
        <w:t>1</w:t>
      </w:r>
      <w:r w:rsidRPr="00B11ACB">
        <w:rPr>
          <w:color w:val="000000"/>
          <w:sz w:val="28"/>
          <w:szCs w:val="28"/>
        </w:rPr>
        <w:t xml:space="preserve">2.Заступник начальника </w:t>
      </w:r>
      <w:r w:rsidRPr="00B11ACB">
        <w:rPr>
          <w:iCs/>
          <w:color w:val="000000"/>
          <w:sz w:val="28"/>
          <w:szCs w:val="28"/>
        </w:rPr>
        <w:t>Управління</w:t>
      </w:r>
      <w:r w:rsidR="00CC1E38">
        <w:rPr>
          <w:iCs/>
          <w:color w:val="000000"/>
          <w:sz w:val="28"/>
          <w:szCs w:val="28"/>
        </w:rPr>
        <w:t xml:space="preserve"> </w:t>
      </w:r>
      <w:r w:rsidRPr="00B11ACB">
        <w:rPr>
          <w:color w:val="000000"/>
          <w:sz w:val="28"/>
          <w:szCs w:val="28"/>
        </w:rPr>
        <w:t>-</w:t>
      </w:r>
      <w:r w:rsidR="00CC1E38">
        <w:rPr>
          <w:color w:val="000000"/>
          <w:sz w:val="28"/>
          <w:szCs w:val="28"/>
        </w:rPr>
        <w:t xml:space="preserve"> </w:t>
      </w:r>
      <w:r w:rsidRPr="00B11ACB">
        <w:rPr>
          <w:color w:val="000000"/>
          <w:sz w:val="28"/>
          <w:szCs w:val="28"/>
        </w:rPr>
        <w:t>н</w:t>
      </w:r>
      <w:proofErr w:type="spellStart"/>
      <w:r w:rsidRPr="00B11ACB">
        <w:rPr>
          <w:color w:val="000000"/>
          <w:sz w:val="28"/>
          <w:szCs w:val="28"/>
          <w:lang w:val="ru-RU"/>
        </w:rPr>
        <w:t>ачальник</w:t>
      </w:r>
      <w:proofErr w:type="spellEnd"/>
      <w:proofErr w:type="gramStart"/>
      <w:r w:rsidRPr="00B11ACB">
        <w:rPr>
          <w:color w:val="000000"/>
          <w:sz w:val="28"/>
          <w:szCs w:val="28"/>
          <w:lang w:val="ru-RU"/>
        </w:rPr>
        <w:t xml:space="preserve"> </w:t>
      </w:r>
      <w:r w:rsidRPr="00B11ACB">
        <w:rPr>
          <w:color w:val="000000"/>
          <w:sz w:val="28"/>
          <w:szCs w:val="28"/>
        </w:rPr>
        <w:t>В</w:t>
      </w:r>
      <w:proofErr w:type="gramEnd"/>
      <w:r w:rsidRPr="00B11ACB">
        <w:rPr>
          <w:color w:val="000000"/>
          <w:sz w:val="28"/>
          <w:szCs w:val="28"/>
        </w:rPr>
        <w:t>ідділу</w:t>
      </w:r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безумовне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виконання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працівниками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r w:rsidRPr="00B11ACB">
        <w:rPr>
          <w:color w:val="000000"/>
          <w:sz w:val="28"/>
          <w:szCs w:val="28"/>
        </w:rPr>
        <w:t>Відділу</w:t>
      </w:r>
      <w:r w:rsidRPr="00B11ACB">
        <w:rPr>
          <w:color w:val="000000"/>
          <w:sz w:val="28"/>
          <w:szCs w:val="28"/>
          <w:lang w:val="ru-RU"/>
        </w:rPr>
        <w:t>:</w:t>
      </w:r>
    </w:p>
    <w:p w:rsidR="00635D3A" w:rsidRPr="00B11ACB" w:rsidRDefault="00635D3A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B11ACB">
        <w:rPr>
          <w:color w:val="000000"/>
          <w:sz w:val="28"/>
          <w:szCs w:val="28"/>
          <w:lang w:val="ru-RU"/>
        </w:rPr>
        <w:t>законів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України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B11ACB">
        <w:rPr>
          <w:color w:val="000000"/>
          <w:sz w:val="28"/>
          <w:szCs w:val="28"/>
          <w:lang w:val="ru-RU"/>
        </w:rPr>
        <w:t>державну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службу», «Про доступ до </w:t>
      </w:r>
      <w:proofErr w:type="spellStart"/>
      <w:r w:rsidRPr="00B11ACB">
        <w:rPr>
          <w:color w:val="000000"/>
          <w:sz w:val="28"/>
          <w:szCs w:val="28"/>
          <w:lang w:val="ru-RU"/>
        </w:rPr>
        <w:t>публічної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B11ACB">
        <w:rPr>
          <w:color w:val="000000"/>
          <w:sz w:val="28"/>
          <w:szCs w:val="28"/>
          <w:lang w:val="ru-RU"/>
        </w:rPr>
        <w:t>запобігання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корупції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B11ACB">
        <w:rPr>
          <w:color w:val="000000"/>
          <w:sz w:val="28"/>
          <w:szCs w:val="28"/>
          <w:lang w:val="ru-RU"/>
        </w:rPr>
        <w:t>державну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таємницю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», «Про порядок </w:t>
      </w:r>
      <w:proofErr w:type="spellStart"/>
      <w:r w:rsidRPr="00B11ACB">
        <w:rPr>
          <w:color w:val="000000"/>
          <w:sz w:val="28"/>
          <w:szCs w:val="28"/>
          <w:lang w:val="ru-RU"/>
        </w:rPr>
        <w:t>виїзду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з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України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в’їзду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B11ACB">
        <w:rPr>
          <w:color w:val="000000"/>
          <w:sz w:val="28"/>
          <w:szCs w:val="28"/>
          <w:lang w:val="ru-RU"/>
        </w:rPr>
        <w:t>Україн</w:t>
      </w:r>
      <w:proofErr w:type="spellEnd"/>
      <w:r w:rsidRPr="00B11ACB">
        <w:rPr>
          <w:color w:val="000000"/>
          <w:sz w:val="28"/>
          <w:szCs w:val="28"/>
        </w:rPr>
        <w:t>у</w:t>
      </w:r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громадян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України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» та </w:t>
      </w:r>
      <w:proofErr w:type="spellStart"/>
      <w:r w:rsidRPr="00B11ACB">
        <w:rPr>
          <w:color w:val="000000"/>
          <w:sz w:val="28"/>
          <w:szCs w:val="28"/>
          <w:lang w:val="ru-RU"/>
        </w:rPr>
        <w:t>вимог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hyperlink r:id="rId11" w:anchor="n13" w:history="1"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Загальн</w:t>
        </w:r>
        <w:r w:rsidRPr="00B11ACB">
          <w:rPr>
            <w:rStyle w:val="a8"/>
            <w:color w:val="auto"/>
            <w:sz w:val="28"/>
            <w:szCs w:val="28"/>
            <w:u w:val="none"/>
          </w:rPr>
          <w:t>их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правил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етичної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поведінки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державних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службовців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та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посадових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осіб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місцевого</w:t>
        </w:r>
        <w:proofErr w:type="spellEnd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11ACB">
          <w:rPr>
            <w:rStyle w:val="a8"/>
            <w:color w:val="auto"/>
            <w:sz w:val="28"/>
            <w:szCs w:val="28"/>
            <w:u w:val="none"/>
            <w:lang w:val="ru-RU"/>
          </w:rPr>
          <w:t>самоврядування</w:t>
        </w:r>
        <w:proofErr w:type="spellEnd"/>
      </w:hyperlink>
      <w:r w:rsidRPr="00B11ACB">
        <w:rPr>
          <w:sz w:val="28"/>
          <w:szCs w:val="28"/>
          <w:lang w:val="ru-RU"/>
        </w:rPr>
        <w:t xml:space="preserve">, </w:t>
      </w:r>
      <w:r w:rsidR="00B45CF5" w:rsidRPr="00B11ACB">
        <w:rPr>
          <w:sz w:val="28"/>
          <w:szCs w:val="28"/>
          <w:lang w:val="ru-RU"/>
        </w:rPr>
        <w:t xml:space="preserve">Правил </w:t>
      </w:r>
      <w:proofErr w:type="spellStart"/>
      <w:r w:rsidR="00B45CF5" w:rsidRPr="00B11ACB">
        <w:rPr>
          <w:sz w:val="28"/>
          <w:szCs w:val="28"/>
          <w:lang w:val="ru-RU"/>
        </w:rPr>
        <w:t>внутрішнього</w:t>
      </w:r>
      <w:proofErr w:type="spellEnd"/>
      <w:r w:rsidR="00B45CF5" w:rsidRPr="00B11ACB">
        <w:rPr>
          <w:sz w:val="28"/>
          <w:szCs w:val="28"/>
          <w:lang w:val="ru-RU"/>
        </w:rPr>
        <w:t xml:space="preserve"> </w:t>
      </w:r>
      <w:proofErr w:type="spellStart"/>
      <w:r w:rsidR="00B45CF5" w:rsidRPr="00B11ACB">
        <w:rPr>
          <w:sz w:val="28"/>
          <w:szCs w:val="28"/>
          <w:lang w:val="ru-RU"/>
        </w:rPr>
        <w:t>службового</w:t>
      </w:r>
      <w:proofErr w:type="spellEnd"/>
      <w:r w:rsidRPr="00B11ACB">
        <w:rPr>
          <w:sz w:val="28"/>
          <w:szCs w:val="28"/>
          <w:lang w:val="ru-RU"/>
        </w:rPr>
        <w:t xml:space="preserve"> </w:t>
      </w:r>
      <w:proofErr w:type="spellStart"/>
      <w:r w:rsidRPr="00B11ACB">
        <w:rPr>
          <w:sz w:val="28"/>
          <w:szCs w:val="28"/>
          <w:lang w:val="ru-RU"/>
        </w:rPr>
        <w:t>роз</w:t>
      </w:r>
      <w:r w:rsidRPr="00B11ACB">
        <w:rPr>
          <w:color w:val="000000"/>
          <w:sz w:val="28"/>
          <w:szCs w:val="28"/>
          <w:lang w:val="ru-RU"/>
        </w:rPr>
        <w:t>порядку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 Державного </w:t>
      </w:r>
      <w:proofErr w:type="spellStart"/>
      <w:r w:rsidRPr="00B11ACB">
        <w:rPr>
          <w:color w:val="000000"/>
          <w:sz w:val="28"/>
          <w:szCs w:val="28"/>
          <w:lang w:val="ru-RU"/>
        </w:rPr>
        <w:t>ком</w:t>
      </w:r>
      <w:proofErr w:type="gramEnd"/>
      <w:r w:rsidRPr="00B11ACB">
        <w:rPr>
          <w:color w:val="000000"/>
          <w:sz w:val="28"/>
          <w:szCs w:val="28"/>
          <w:lang w:val="ru-RU"/>
        </w:rPr>
        <w:t>ітету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телебачення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радіомовлення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України</w:t>
      </w:r>
      <w:proofErr w:type="spellEnd"/>
      <w:r w:rsidRPr="00B11ACB">
        <w:rPr>
          <w:color w:val="000000"/>
          <w:sz w:val="28"/>
          <w:szCs w:val="28"/>
          <w:lang w:val="ru-RU"/>
        </w:rPr>
        <w:t>;</w:t>
      </w:r>
    </w:p>
    <w:p w:rsidR="00635D3A" w:rsidRPr="00B11ACB" w:rsidRDefault="00635D3A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B11ACB">
        <w:rPr>
          <w:color w:val="000000"/>
          <w:sz w:val="28"/>
          <w:szCs w:val="28"/>
          <w:lang w:val="ru-RU"/>
        </w:rPr>
        <w:lastRenderedPageBreak/>
        <w:t>визначених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Інструкцією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з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діловодства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у Державному </w:t>
      </w:r>
      <w:proofErr w:type="spellStart"/>
      <w:r w:rsidRPr="00B11ACB">
        <w:rPr>
          <w:color w:val="000000"/>
          <w:sz w:val="28"/>
          <w:szCs w:val="28"/>
          <w:lang w:val="ru-RU"/>
        </w:rPr>
        <w:t>комітеті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телебачення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радіомовлення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України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вимог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щодо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роботи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з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документами та </w:t>
      </w:r>
      <w:proofErr w:type="spellStart"/>
      <w:r w:rsidRPr="00B11ACB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встановленого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B11ACB">
        <w:rPr>
          <w:color w:val="000000"/>
          <w:sz w:val="28"/>
          <w:szCs w:val="28"/>
          <w:lang w:val="ru-RU"/>
        </w:rPr>
        <w:t>роботи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з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документами, </w:t>
      </w:r>
      <w:proofErr w:type="spellStart"/>
      <w:r w:rsidRPr="00B11ACB">
        <w:rPr>
          <w:color w:val="000000"/>
          <w:sz w:val="28"/>
          <w:szCs w:val="28"/>
          <w:lang w:val="ru-RU"/>
        </w:rPr>
        <w:t>які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мають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гриф «Для </w:t>
      </w:r>
      <w:proofErr w:type="spellStart"/>
      <w:r w:rsidRPr="00B11ACB">
        <w:rPr>
          <w:color w:val="000000"/>
          <w:sz w:val="28"/>
          <w:szCs w:val="28"/>
          <w:lang w:val="ru-RU"/>
        </w:rPr>
        <w:t>службового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B11ACB">
        <w:rPr>
          <w:color w:val="000000"/>
          <w:sz w:val="28"/>
          <w:szCs w:val="28"/>
          <w:lang w:val="ru-RU"/>
        </w:rPr>
        <w:t>»</w:t>
      </w:r>
      <w:r w:rsidR="003B4A8B">
        <w:rPr>
          <w:color w:val="000000"/>
          <w:sz w:val="28"/>
          <w:szCs w:val="28"/>
          <w:lang w:val="ru-RU"/>
        </w:rPr>
        <w:t>, «</w:t>
      </w:r>
      <w:proofErr w:type="spellStart"/>
      <w:r w:rsidR="003B4A8B">
        <w:rPr>
          <w:color w:val="000000"/>
          <w:sz w:val="28"/>
          <w:szCs w:val="28"/>
          <w:lang w:val="ru-RU"/>
        </w:rPr>
        <w:t>Таємно</w:t>
      </w:r>
      <w:proofErr w:type="spellEnd"/>
      <w:r w:rsidR="003B4A8B">
        <w:rPr>
          <w:color w:val="000000"/>
          <w:sz w:val="28"/>
          <w:szCs w:val="28"/>
          <w:lang w:val="ru-RU"/>
        </w:rPr>
        <w:t>»</w:t>
      </w:r>
      <w:r w:rsidRPr="00B11ACB">
        <w:rPr>
          <w:color w:val="000000"/>
          <w:sz w:val="28"/>
          <w:szCs w:val="28"/>
          <w:lang w:val="ru-RU"/>
        </w:rPr>
        <w:t>;</w:t>
      </w:r>
      <w:proofErr w:type="gramEnd"/>
    </w:p>
    <w:p w:rsidR="00635D3A" w:rsidRPr="00B11ACB" w:rsidRDefault="00635D3A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11ACB">
        <w:rPr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B11ACB">
        <w:rPr>
          <w:color w:val="000000"/>
          <w:sz w:val="28"/>
          <w:szCs w:val="28"/>
          <w:lang w:val="ru-RU"/>
        </w:rPr>
        <w:t>України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B11ACB">
        <w:rPr>
          <w:color w:val="000000"/>
          <w:sz w:val="28"/>
          <w:szCs w:val="28"/>
          <w:lang w:val="ru-RU"/>
        </w:rPr>
        <w:t>охорону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праці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» та </w:t>
      </w:r>
      <w:proofErr w:type="spellStart"/>
      <w:r w:rsidRPr="00B11ACB">
        <w:rPr>
          <w:color w:val="000000"/>
          <w:sz w:val="28"/>
          <w:szCs w:val="28"/>
          <w:lang w:val="ru-RU"/>
        </w:rPr>
        <w:t>інших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нормативно-правових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актів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з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питань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гі</w:t>
      </w:r>
      <w:proofErr w:type="gramStart"/>
      <w:r w:rsidRPr="00B11ACB">
        <w:rPr>
          <w:color w:val="000000"/>
          <w:sz w:val="28"/>
          <w:szCs w:val="28"/>
          <w:lang w:val="ru-RU"/>
        </w:rPr>
        <w:t>г</w:t>
      </w:r>
      <w:proofErr w:type="gramEnd"/>
      <w:r w:rsidRPr="00B11ACB">
        <w:rPr>
          <w:color w:val="000000"/>
          <w:sz w:val="28"/>
          <w:szCs w:val="28"/>
          <w:lang w:val="ru-RU"/>
        </w:rPr>
        <w:t>ієни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праці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B11ACB">
        <w:rPr>
          <w:color w:val="000000"/>
          <w:sz w:val="28"/>
          <w:szCs w:val="28"/>
          <w:lang w:val="ru-RU"/>
        </w:rPr>
        <w:t>виробничого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середовища</w:t>
      </w:r>
      <w:proofErr w:type="spellEnd"/>
      <w:r w:rsidRPr="00B11ACB">
        <w:rPr>
          <w:color w:val="000000"/>
          <w:sz w:val="28"/>
          <w:szCs w:val="28"/>
          <w:lang w:val="ru-RU"/>
        </w:rPr>
        <w:t>;</w:t>
      </w:r>
    </w:p>
    <w:p w:rsidR="00635D3A" w:rsidRPr="00B11ACB" w:rsidRDefault="00635D3A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11ACB">
        <w:rPr>
          <w:color w:val="000000"/>
          <w:sz w:val="28"/>
          <w:szCs w:val="28"/>
          <w:lang w:val="ru-RU"/>
        </w:rPr>
        <w:t>визначених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Загальнооб’єктовою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інструкцією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вимог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щодо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встановленого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B11ACB">
        <w:rPr>
          <w:color w:val="000000"/>
          <w:sz w:val="28"/>
          <w:szCs w:val="28"/>
          <w:lang w:val="ru-RU"/>
        </w:rPr>
        <w:t>Апараті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1ACB">
        <w:rPr>
          <w:color w:val="000000"/>
          <w:sz w:val="28"/>
          <w:szCs w:val="28"/>
          <w:lang w:val="ru-RU"/>
        </w:rPr>
        <w:t>протипожежного</w:t>
      </w:r>
      <w:proofErr w:type="spellEnd"/>
      <w:r w:rsidRPr="00B11ACB">
        <w:rPr>
          <w:color w:val="000000"/>
          <w:sz w:val="28"/>
          <w:szCs w:val="28"/>
          <w:lang w:val="ru-RU"/>
        </w:rPr>
        <w:t xml:space="preserve"> режиму</w:t>
      </w:r>
      <w:r w:rsidRPr="00B11ACB">
        <w:rPr>
          <w:color w:val="000000"/>
          <w:sz w:val="28"/>
          <w:szCs w:val="28"/>
        </w:rPr>
        <w:t>;</w:t>
      </w:r>
    </w:p>
    <w:p w:rsidR="00635D3A" w:rsidRPr="00B11ACB" w:rsidRDefault="00635D3A" w:rsidP="00F154F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635D3A" w:rsidRPr="00B11ACB" w:rsidRDefault="00635D3A" w:rsidP="00F154F0">
      <w:pPr>
        <w:pStyle w:val="a3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 xml:space="preserve">13. Відповідно до Кодексу законів про працю України, законів України </w:t>
      </w:r>
      <w:r w:rsidR="00B45CF5" w:rsidRPr="00B11ACB">
        <w:rPr>
          <w:color w:val="000000"/>
          <w:sz w:val="28"/>
          <w:szCs w:val="28"/>
        </w:rPr>
        <w:t>«Про державну службу», «Про</w:t>
      </w:r>
      <w:r w:rsidRPr="00B11ACB">
        <w:rPr>
          <w:color w:val="000000"/>
          <w:sz w:val="28"/>
          <w:szCs w:val="28"/>
        </w:rPr>
        <w:t xml:space="preserve"> запобігання корупції» та інших нормативно-правових актів заступник начальника </w:t>
      </w:r>
      <w:r w:rsidRPr="00B11ACB">
        <w:rPr>
          <w:iCs/>
          <w:color w:val="000000"/>
          <w:sz w:val="28"/>
          <w:szCs w:val="28"/>
        </w:rPr>
        <w:t>Управління</w:t>
      </w:r>
      <w:r w:rsidRPr="00B11ACB">
        <w:rPr>
          <w:color w:val="000000"/>
          <w:sz w:val="28"/>
          <w:szCs w:val="28"/>
        </w:rPr>
        <w:t>-начальник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Держкомтелерадіо.</w:t>
      </w:r>
    </w:p>
    <w:p w:rsidR="00635D3A" w:rsidRPr="00B11ACB" w:rsidRDefault="00635D3A" w:rsidP="00F154F0">
      <w:pPr>
        <w:pStyle w:val="a3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 xml:space="preserve">За неякісне виконання посадових обов’язків, бездіяльність та порушення норм етики поведінки і обмежень державної служби до заступника начальника </w:t>
      </w:r>
      <w:r w:rsidRPr="00B11ACB">
        <w:rPr>
          <w:iCs/>
          <w:color w:val="000000"/>
          <w:sz w:val="28"/>
          <w:szCs w:val="28"/>
        </w:rPr>
        <w:t>Управління</w:t>
      </w:r>
      <w:r w:rsidRPr="00B11ACB">
        <w:rPr>
          <w:color w:val="000000"/>
          <w:sz w:val="28"/>
          <w:szCs w:val="28"/>
        </w:rPr>
        <w:t>-начальника Відділу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635D3A" w:rsidRPr="00B11ACB" w:rsidRDefault="00635D3A" w:rsidP="00F154F0">
      <w:pPr>
        <w:pStyle w:val="a3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1ACB">
        <w:rPr>
          <w:color w:val="000000"/>
          <w:sz w:val="28"/>
          <w:szCs w:val="28"/>
        </w:rPr>
        <w:t xml:space="preserve">14. На час відсутності заступника начальника </w:t>
      </w:r>
      <w:r w:rsidRPr="00B11ACB">
        <w:rPr>
          <w:iCs/>
          <w:color w:val="000000"/>
          <w:sz w:val="28"/>
          <w:szCs w:val="28"/>
        </w:rPr>
        <w:t>Управління</w:t>
      </w:r>
      <w:r w:rsidRPr="00B11ACB">
        <w:rPr>
          <w:color w:val="000000"/>
          <w:sz w:val="28"/>
          <w:szCs w:val="28"/>
        </w:rPr>
        <w:t xml:space="preserve">-начальника Відділу </w:t>
      </w:r>
      <w:r w:rsidRPr="00B11ACB">
        <w:rPr>
          <w:iCs/>
          <w:color w:val="000000"/>
          <w:sz w:val="28"/>
          <w:szCs w:val="28"/>
        </w:rPr>
        <w:t>(у зв’язку з відпусткою, хворобою, відрядженням та з інших причин)</w:t>
      </w:r>
      <w:r w:rsidRPr="00B11ACB">
        <w:rPr>
          <w:color w:val="000000"/>
          <w:sz w:val="28"/>
          <w:szCs w:val="28"/>
        </w:rPr>
        <w:t xml:space="preserve"> виконання його обов’язків покладається на одного із головних спеціалістів Відділу.</w:t>
      </w:r>
    </w:p>
    <w:sectPr w:rsidR="00635D3A" w:rsidRPr="00B11ACB" w:rsidSect="00D21D2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AC" w:rsidRDefault="003A00AC" w:rsidP="006E1AB7">
      <w:pPr>
        <w:spacing w:after="0" w:line="240" w:lineRule="auto"/>
      </w:pPr>
      <w:r>
        <w:separator/>
      </w:r>
    </w:p>
  </w:endnote>
  <w:endnote w:type="continuationSeparator" w:id="0">
    <w:p w:rsidR="003A00AC" w:rsidRDefault="003A00AC" w:rsidP="006E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_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AC" w:rsidRDefault="003A00AC" w:rsidP="006E1AB7">
      <w:pPr>
        <w:spacing w:after="0" w:line="240" w:lineRule="auto"/>
      </w:pPr>
      <w:r>
        <w:separator/>
      </w:r>
    </w:p>
  </w:footnote>
  <w:footnote w:type="continuationSeparator" w:id="0">
    <w:p w:rsidR="003A00AC" w:rsidRDefault="003A00AC" w:rsidP="006E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19157"/>
      <w:docPartObj>
        <w:docPartGallery w:val="Page Numbers (Top of Page)"/>
        <w:docPartUnique/>
      </w:docPartObj>
    </w:sdtPr>
    <w:sdtContent>
      <w:p w:rsidR="006E1AB7" w:rsidRDefault="008405EA">
        <w:pPr>
          <w:pStyle w:val="ab"/>
          <w:jc w:val="center"/>
        </w:pPr>
        <w:r>
          <w:fldChar w:fldCharType="begin"/>
        </w:r>
        <w:r w:rsidR="001376E0">
          <w:instrText xml:space="preserve"> PAGE   \* MERGEFORMAT </w:instrText>
        </w:r>
        <w:r>
          <w:fldChar w:fldCharType="separate"/>
        </w:r>
        <w:r w:rsidR="00FF3B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AB7" w:rsidRDefault="006E1A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9AE"/>
    <w:multiLevelType w:val="hybridMultilevel"/>
    <w:tmpl w:val="9FA4BD5E"/>
    <w:lvl w:ilvl="0" w:tplc="A3265E36">
      <w:start w:val="3"/>
      <w:numFmt w:val="decimal"/>
      <w:lvlText w:val="%1."/>
      <w:lvlJc w:val="left"/>
      <w:pPr>
        <w:ind w:left="1398" w:hanging="360"/>
      </w:pPr>
    </w:lvl>
    <w:lvl w:ilvl="1" w:tplc="04220019">
      <w:start w:val="1"/>
      <w:numFmt w:val="lowerLetter"/>
      <w:lvlText w:val="%2."/>
      <w:lvlJc w:val="left"/>
      <w:pPr>
        <w:ind w:left="211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075"/>
    <w:rsid w:val="00025C7F"/>
    <w:rsid w:val="00031E25"/>
    <w:rsid w:val="0003625A"/>
    <w:rsid w:val="000422B7"/>
    <w:rsid w:val="00066A3D"/>
    <w:rsid w:val="000750C4"/>
    <w:rsid w:val="0008162A"/>
    <w:rsid w:val="000952E0"/>
    <w:rsid w:val="000C0109"/>
    <w:rsid w:val="000C3521"/>
    <w:rsid w:val="000C5BA1"/>
    <w:rsid w:val="000D577A"/>
    <w:rsid w:val="00121E16"/>
    <w:rsid w:val="001376E0"/>
    <w:rsid w:val="00157129"/>
    <w:rsid w:val="00161975"/>
    <w:rsid w:val="00166AD7"/>
    <w:rsid w:val="00173EAB"/>
    <w:rsid w:val="00181EAC"/>
    <w:rsid w:val="00197075"/>
    <w:rsid w:val="001E3DD8"/>
    <w:rsid w:val="0021152F"/>
    <w:rsid w:val="002466DA"/>
    <w:rsid w:val="00250B5E"/>
    <w:rsid w:val="00294C0C"/>
    <w:rsid w:val="002D2AC6"/>
    <w:rsid w:val="002D2CEA"/>
    <w:rsid w:val="002E0D62"/>
    <w:rsid w:val="002F742D"/>
    <w:rsid w:val="0030102F"/>
    <w:rsid w:val="0030203C"/>
    <w:rsid w:val="00323059"/>
    <w:rsid w:val="00330B8F"/>
    <w:rsid w:val="00367103"/>
    <w:rsid w:val="003814E0"/>
    <w:rsid w:val="003830A6"/>
    <w:rsid w:val="00383B3A"/>
    <w:rsid w:val="003A00AC"/>
    <w:rsid w:val="003A0843"/>
    <w:rsid w:val="003A1156"/>
    <w:rsid w:val="003A2EB1"/>
    <w:rsid w:val="003A3292"/>
    <w:rsid w:val="003B4A8B"/>
    <w:rsid w:val="003C0AE8"/>
    <w:rsid w:val="003C2329"/>
    <w:rsid w:val="0044126D"/>
    <w:rsid w:val="0044134E"/>
    <w:rsid w:val="00461618"/>
    <w:rsid w:val="00462998"/>
    <w:rsid w:val="00492FAB"/>
    <w:rsid w:val="004A2EE1"/>
    <w:rsid w:val="004C4A87"/>
    <w:rsid w:val="00502EB6"/>
    <w:rsid w:val="00504E47"/>
    <w:rsid w:val="00512008"/>
    <w:rsid w:val="00525EA7"/>
    <w:rsid w:val="00560F72"/>
    <w:rsid w:val="005631C1"/>
    <w:rsid w:val="00565DD7"/>
    <w:rsid w:val="005670A1"/>
    <w:rsid w:val="00582439"/>
    <w:rsid w:val="00594C6F"/>
    <w:rsid w:val="005B0A75"/>
    <w:rsid w:val="005C2010"/>
    <w:rsid w:val="005C79E8"/>
    <w:rsid w:val="005E34FC"/>
    <w:rsid w:val="005F08E6"/>
    <w:rsid w:val="00615B1B"/>
    <w:rsid w:val="006263F2"/>
    <w:rsid w:val="00635D3A"/>
    <w:rsid w:val="00635E3C"/>
    <w:rsid w:val="0063752E"/>
    <w:rsid w:val="00647D12"/>
    <w:rsid w:val="00662D57"/>
    <w:rsid w:val="006819B7"/>
    <w:rsid w:val="006A44EC"/>
    <w:rsid w:val="006D258D"/>
    <w:rsid w:val="006E1AB7"/>
    <w:rsid w:val="006F502F"/>
    <w:rsid w:val="006F6B8C"/>
    <w:rsid w:val="006F79F9"/>
    <w:rsid w:val="00745F2B"/>
    <w:rsid w:val="0075780D"/>
    <w:rsid w:val="00767510"/>
    <w:rsid w:val="007705EE"/>
    <w:rsid w:val="007D6AE2"/>
    <w:rsid w:val="007F68CB"/>
    <w:rsid w:val="00801E2B"/>
    <w:rsid w:val="008208BC"/>
    <w:rsid w:val="008405EA"/>
    <w:rsid w:val="0084420A"/>
    <w:rsid w:val="008735D5"/>
    <w:rsid w:val="00877E5F"/>
    <w:rsid w:val="0088566B"/>
    <w:rsid w:val="00892BF8"/>
    <w:rsid w:val="008956CE"/>
    <w:rsid w:val="008A6FCA"/>
    <w:rsid w:val="008C229A"/>
    <w:rsid w:val="008C7591"/>
    <w:rsid w:val="008C7C06"/>
    <w:rsid w:val="008D4C41"/>
    <w:rsid w:val="008F08F0"/>
    <w:rsid w:val="009413E4"/>
    <w:rsid w:val="0094213B"/>
    <w:rsid w:val="00946580"/>
    <w:rsid w:val="00966DE7"/>
    <w:rsid w:val="00966F9F"/>
    <w:rsid w:val="009B6CC7"/>
    <w:rsid w:val="009D2F7C"/>
    <w:rsid w:val="009D4B00"/>
    <w:rsid w:val="009E323A"/>
    <w:rsid w:val="009F4D84"/>
    <w:rsid w:val="00A03357"/>
    <w:rsid w:val="00A55782"/>
    <w:rsid w:val="00A63DC9"/>
    <w:rsid w:val="00A836D3"/>
    <w:rsid w:val="00A8498E"/>
    <w:rsid w:val="00A8565B"/>
    <w:rsid w:val="00AC18E6"/>
    <w:rsid w:val="00AC1F42"/>
    <w:rsid w:val="00AD0326"/>
    <w:rsid w:val="00AE3C43"/>
    <w:rsid w:val="00AE3D5E"/>
    <w:rsid w:val="00AF6370"/>
    <w:rsid w:val="00B00711"/>
    <w:rsid w:val="00B11ACB"/>
    <w:rsid w:val="00B43CF4"/>
    <w:rsid w:val="00B45CF5"/>
    <w:rsid w:val="00B60E5E"/>
    <w:rsid w:val="00B84E2C"/>
    <w:rsid w:val="00B96353"/>
    <w:rsid w:val="00BB2222"/>
    <w:rsid w:val="00BC126E"/>
    <w:rsid w:val="00BC276F"/>
    <w:rsid w:val="00BD015F"/>
    <w:rsid w:val="00BD3181"/>
    <w:rsid w:val="00BE2251"/>
    <w:rsid w:val="00BE37F2"/>
    <w:rsid w:val="00C32F7A"/>
    <w:rsid w:val="00C433CB"/>
    <w:rsid w:val="00C45ACD"/>
    <w:rsid w:val="00C51C6D"/>
    <w:rsid w:val="00C63DC2"/>
    <w:rsid w:val="00C95424"/>
    <w:rsid w:val="00CC1E38"/>
    <w:rsid w:val="00CD3678"/>
    <w:rsid w:val="00CE1F94"/>
    <w:rsid w:val="00CF7BC2"/>
    <w:rsid w:val="00D069A7"/>
    <w:rsid w:val="00D21D2F"/>
    <w:rsid w:val="00D246CB"/>
    <w:rsid w:val="00D247FC"/>
    <w:rsid w:val="00D53BC6"/>
    <w:rsid w:val="00D7566A"/>
    <w:rsid w:val="00D83B26"/>
    <w:rsid w:val="00D90BBB"/>
    <w:rsid w:val="00D92418"/>
    <w:rsid w:val="00DA49F4"/>
    <w:rsid w:val="00DC10DF"/>
    <w:rsid w:val="00DD1450"/>
    <w:rsid w:val="00DF2994"/>
    <w:rsid w:val="00E2080D"/>
    <w:rsid w:val="00E26E1B"/>
    <w:rsid w:val="00E50B20"/>
    <w:rsid w:val="00E57E88"/>
    <w:rsid w:val="00E821D2"/>
    <w:rsid w:val="00E95B9C"/>
    <w:rsid w:val="00EA41E6"/>
    <w:rsid w:val="00EE2AC4"/>
    <w:rsid w:val="00EF541D"/>
    <w:rsid w:val="00F15245"/>
    <w:rsid w:val="00F154F0"/>
    <w:rsid w:val="00F309FA"/>
    <w:rsid w:val="00F83299"/>
    <w:rsid w:val="00F9563E"/>
    <w:rsid w:val="00FB08EA"/>
    <w:rsid w:val="00FC6346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70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CH" w:eastAsia="ru-RU"/>
    </w:rPr>
  </w:style>
  <w:style w:type="character" w:customStyle="1" w:styleId="20">
    <w:name w:val="Основной текст 2 Знак"/>
    <w:basedOn w:val="a0"/>
    <w:link w:val="2"/>
    <w:rsid w:val="00197075"/>
    <w:rPr>
      <w:rFonts w:ascii="Times New Roman" w:eastAsia="Times New Roman" w:hAnsi="Times New Roman" w:cs="Times New Roman"/>
      <w:sz w:val="28"/>
      <w:szCs w:val="20"/>
      <w:lang w:val="de-CH" w:eastAsia="ru-RU"/>
    </w:rPr>
  </w:style>
  <w:style w:type="paragraph" w:styleId="a3">
    <w:name w:val="Body Text Indent"/>
    <w:basedOn w:val="a"/>
    <w:link w:val="a4"/>
    <w:rsid w:val="001970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uiPriority w:val="99"/>
    <w:rsid w:val="0019707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197075"/>
    <w:pPr>
      <w:spacing w:after="0" w:line="240" w:lineRule="auto"/>
      <w:jc w:val="center"/>
    </w:pPr>
    <w:rPr>
      <w:rFonts w:ascii="Uk_Academy" w:eastAsia="Times New Roman" w:hAnsi="Uk_Academy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197075"/>
    <w:rPr>
      <w:rFonts w:ascii="Uk_Academy" w:eastAsia="Times New Roman" w:hAnsi="Uk_Academy" w:cs="Times New Roman"/>
      <w:b/>
      <w:sz w:val="36"/>
      <w:szCs w:val="20"/>
      <w:lang w:eastAsia="ru-RU"/>
    </w:rPr>
  </w:style>
  <w:style w:type="character" w:styleId="a8">
    <w:name w:val="Hyperlink"/>
    <w:semiHidden/>
    <w:rsid w:val="00197075"/>
    <w:rPr>
      <w:rFonts w:ascii="Times New Roman" w:hAnsi="Times New Roman" w:cs="Times New Roman" w:hint="default"/>
      <w:color w:val="0000FF"/>
      <w:u w:val="single"/>
    </w:rPr>
  </w:style>
  <w:style w:type="paragraph" w:styleId="a9">
    <w:name w:val="Body Text"/>
    <w:basedOn w:val="a"/>
    <w:link w:val="aa"/>
    <w:rsid w:val="001970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97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97075"/>
  </w:style>
  <w:style w:type="paragraph" w:styleId="ab">
    <w:name w:val="header"/>
    <w:basedOn w:val="a"/>
    <w:link w:val="ac"/>
    <w:uiPriority w:val="99"/>
    <w:unhideWhenUsed/>
    <w:rsid w:val="006E1A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AB7"/>
  </w:style>
  <w:style w:type="paragraph" w:styleId="ad">
    <w:name w:val="footer"/>
    <w:basedOn w:val="a"/>
    <w:link w:val="ae"/>
    <w:uiPriority w:val="99"/>
    <w:semiHidden/>
    <w:unhideWhenUsed/>
    <w:rsid w:val="006E1A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AB7"/>
  </w:style>
  <w:style w:type="character" w:customStyle="1" w:styleId="af">
    <w:name w:val="Основной текст_"/>
    <w:basedOn w:val="a0"/>
    <w:link w:val="1"/>
    <w:rsid w:val="00635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635D3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F6B8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8C22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22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uk/publish/article?showHidden=1&amp;art_id=223311290&amp;cat_id=2233105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1203-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5CCC-DE50-4981-BCF1-F4CD8F09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Dell_187-801</cp:lastModifiedBy>
  <cp:revision>2</cp:revision>
  <cp:lastPrinted>2024-02-05T14:14:00Z</cp:lastPrinted>
  <dcterms:created xsi:type="dcterms:W3CDTF">2024-04-17T09:56:00Z</dcterms:created>
  <dcterms:modified xsi:type="dcterms:W3CDTF">2024-04-17T09:56:00Z</dcterms:modified>
</cp:coreProperties>
</file>