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A7A" w:rsidRPr="0067779E" w:rsidRDefault="00DA0A7A" w:rsidP="00670AE8">
      <w:pPr>
        <w:pStyle w:val="Style5"/>
        <w:widowControl/>
        <w:tabs>
          <w:tab w:val="left" w:pos="11766"/>
          <w:tab w:val="left" w:pos="12758"/>
        </w:tabs>
        <w:spacing w:line="240" w:lineRule="auto"/>
        <w:ind w:left="10773"/>
        <w:jc w:val="both"/>
        <w:outlineLvl w:val="0"/>
        <w:rPr>
          <w:sz w:val="28"/>
          <w:szCs w:val="28"/>
          <w:lang w:val="uk-UA"/>
        </w:rPr>
      </w:pPr>
      <w:bookmarkStart w:id="0" w:name="_GoBack"/>
      <w:bookmarkEnd w:id="0"/>
      <w:r w:rsidRPr="0067779E">
        <w:rPr>
          <w:sz w:val="28"/>
          <w:szCs w:val="28"/>
          <w:lang w:val="uk-UA"/>
        </w:rPr>
        <w:t xml:space="preserve">Додаток </w:t>
      </w:r>
      <w:r w:rsidR="0069494A">
        <w:rPr>
          <w:sz w:val="28"/>
          <w:szCs w:val="28"/>
          <w:lang w:val="uk-UA"/>
        </w:rPr>
        <w:t>4</w:t>
      </w:r>
    </w:p>
    <w:p w:rsidR="0012353A" w:rsidRDefault="0012353A" w:rsidP="0012353A">
      <w:pPr>
        <w:pStyle w:val="Style5"/>
        <w:widowControl/>
        <w:tabs>
          <w:tab w:val="left" w:pos="11766"/>
          <w:tab w:val="left" w:pos="12758"/>
        </w:tabs>
        <w:spacing w:line="240" w:lineRule="auto"/>
        <w:ind w:left="10773"/>
        <w:jc w:val="left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 наказом Держкомтелерадіо</w:t>
      </w:r>
    </w:p>
    <w:p w:rsidR="00124FFC" w:rsidRPr="00257C9E" w:rsidRDefault="00124FFC" w:rsidP="00124FFC">
      <w:pPr>
        <w:pStyle w:val="Style5"/>
        <w:widowControl/>
        <w:tabs>
          <w:tab w:val="left" w:pos="11766"/>
          <w:tab w:val="left" w:pos="12758"/>
        </w:tabs>
        <w:spacing w:line="240" w:lineRule="auto"/>
        <w:ind w:left="10773"/>
        <w:jc w:val="both"/>
        <w:outlineLvl w:val="0"/>
        <w:rPr>
          <w:sz w:val="28"/>
          <w:szCs w:val="28"/>
          <w:lang w:val="uk-UA"/>
        </w:rPr>
      </w:pPr>
      <w:r w:rsidRPr="0060253F">
        <w:rPr>
          <w:sz w:val="28"/>
          <w:szCs w:val="28"/>
          <w:lang w:val="uk-UA"/>
        </w:rPr>
        <w:t>від 1</w:t>
      </w:r>
      <w:r w:rsidR="00B73362" w:rsidRPr="0060253F">
        <w:rPr>
          <w:sz w:val="28"/>
          <w:szCs w:val="28"/>
          <w:lang w:val="uk-UA"/>
        </w:rPr>
        <w:t>7</w:t>
      </w:r>
      <w:r w:rsidRPr="0060253F">
        <w:rPr>
          <w:sz w:val="28"/>
          <w:szCs w:val="28"/>
          <w:lang w:val="uk-UA"/>
        </w:rPr>
        <w:t xml:space="preserve"> січня 2018 № </w:t>
      </w:r>
      <w:r w:rsidR="0041661A">
        <w:rPr>
          <w:sz w:val="28"/>
          <w:szCs w:val="28"/>
          <w:lang w:val="uk-UA"/>
        </w:rPr>
        <w:t>12</w:t>
      </w:r>
      <w:r w:rsidRPr="0060253F">
        <w:rPr>
          <w:sz w:val="28"/>
          <w:szCs w:val="28"/>
          <w:lang w:val="uk-UA"/>
        </w:rPr>
        <w:t>-к</w:t>
      </w:r>
    </w:p>
    <w:p w:rsidR="0068358B" w:rsidRPr="00B73362" w:rsidRDefault="00DA0A7A" w:rsidP="00F74A6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47130">
        <w:rPr>
          <w:rFonts w:ascii="Times New Roman" w:hAnsi="Times New Roman" w:cs="Times New Roman"/>
          <w:b/>
          <w:sz w:val="28"/>
          <w:szCs w:val="28"/>
          <w:lang w:val="uk-UA"/>
        </w:rPr>
        <w:t>УМОВИ</w:t>
      </w:r>
      <w:r w:rsidRPr="0044713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B73362">
        <w:rPr>
          <w:rFonts w:ascii="Times New Roman" w:hAnsi="Times New Roman" w:cs="Times New Roman"/>
          <w:b/>
          <w:sz w:val="28"/>
          <w:szCs w:val="28"/>
          <w:lang w:val="uk-UA"/>
        </w:rPr>
        <w:t>проведення конкурсу</w:t>
      </w:r>
      <w:r w:rsidR="00B73362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447130">
        <w:rPr>
          <w:rFonts w:ascii="Times New Roman" w:hAnsi="Times New Roman" w:cs="Times New Roman"/>
          <w:sz w:val="28"/>
          <w:szCs w:val="28"/>
          <w:lang w:val="uk-UA"/>
        </w:rPr>
        <w:t xml:space="preserve">на посаду </w:t>
      </w:r>
      <w:r w:rsidR="009241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заступника начальника відділу реформування друкованих засобів масової інформації </w:t>
      </w:r>
      <w:r w:rsidR="00924126" w:rsidRPr="00346A50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розвитку </w:t>
      </w:r>
      <w:r w:rsidR="00924126" w:rsidRPr="00B73362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інформаційної сфери</w:t>
      </w:r>
      <w:r w:rsidR="00B73362" w:rsidRPr="00B7336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8358B" w:rsidRPr="00B73362">
        <w:rPr>
          <w:rFonts w:ascii="Times New Roman" w:eastAsia="Times New Roman" w:hAnsi="Times New Roman" w:cs="Times New Roman"/>
          <w:sz w:val="28"/>
          <w:szCs w:val="28"/>
          <w:lang w:val="uk-UA"/>
        </w:rPr>
        <w:t>Державного комітету телебачення і радіомовлення України</w:t>
      </w:r>
    </w:p>
    <w:p w:rsidR="00DA0A7A" w:rsidRPr="00136E4B" w:rsidRDefault="00DA0A7A" w:rsidP="00DA0A7A">
      <w:pPr>
        <w:pStyle w:val="Style5"/>
        <w:widowControl/>
        <w:spacing w:line="240" w:lineRule="auto"/>
        <w:ind w:left="595"/>
        <w:outlineLvl w:val="0"/>
        <w:rPr>
          <w:sz w:val="16"/>
          <w:szCs w:val="1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7"/>
        <w:gridCol w:w="4110"/>
        <w:gridCol w:w="10650"/>
      </w:tblGrid>
      <w:tr w:rsidR="00DA0A7A" w:rsidRPr="00716707" w:rsidTr="00ED283A">
        <w:tc>
          <w:tcPr>
            <w:tcW w:w="15337" w:type="dxa"/>
            <w:gridSpan w:val="3"/>
            <w:vAlign w:val="center"/>
          </w:tcPr>
          <w:p w:rsidR="00DA0A7A" w:rsidRPr="00225538" w:rsidRDefault="00DA0A7A" w:rsidP="001B7A4B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225538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DA0A7A" w:rsidRPr="00236806" w:rsidTr="00ED283A">
        <w:tc>
          <w:tcPr>
            <w:tcW w:w="4687" w:type="dxa"/>
            <w:gridSpan w:val="2"/>
            <w:vAlign w:val="center"/>
          </w:tcPr>
          <w:p w:rsidR="00DA0A7A" w:rsidRPr="00716707" w:rsidRDefault="00DA0A7A" w:rsidP="0077459B">
            <w:pPr>
              <w:pStyle w:val="rvps14"/>
              <w:ind w:left="57" w:right="126"/>
              <w:rPr>
                <w:sz w:val="28"/>
                <w:szCs w:val="28"/>
              </w:rPr>
            </w:pPr>
            <w:r w:rsidRPr="00716707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10650" w:type="dxa"/>
          </w:tcPr>
          <w:p w:rsidR="0041661A" w:rsidRPr="0041661A" w:rsidRDefault="0041661A" w:rsidP="003A4ED0">
            <w:pPr>
              <w:spacing w:after="0"/>
              <w:ind w:left="57" w:right="113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166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участь у реалізації заходів щодо підтримки вітчизняних друкованих ЗМІ, захисту їх інтересів (як виробників інформаційної продукції) на внутрішньому і зовнішньому ринках; </w:t>
            </w:r>
          </w:p>
          <w:p w:rsidR="0041661A" w:rsidRPr="0041661A" w:rsidRDefault="0041661A" w:rsidP="003A4ED0">
            <w:pPr>
              <w:spacing w:after="0"/>
              <w:ind w:left="57" w:right="113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166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участь у реалізації Закону України «Про реформування державних і комунальних друкованих засобів масової інформації»;</w:t>
            </w:r>
          </w:p>
          <w:p w:rsidR="0041661A" w:rsidRPr="0041661A" w:rsidRDefault="0041661A" w:rsidP="003A4ED0">
            <w:pPr>
              <w:spacing w:after="0"/>
              <w:ind w:left="57" w:right="113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166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забезпеч</w:t>
            </w:r>
            <w:r w:rsidR="003A4ED0">
              <w:rPr>
                <w:rFonts w:ascii="Times New Roman" w:hAnsi="Times New Roman"/>
                <w:sz w:val="28"/>
                <w:szCs w:val="28"/>
                <w:lang w:val="uk-UA"/>
              </w:rPr>
              <w:t>ення</w:t>
            </w:r>
            <w:r w:rsidRPr="004166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складення, ведення та оновлення Зведеного переліку об’єктів  реформування;</w:t>
            </w:r>
          </w:p>
          <w:p w:rsidR="0041661A" w:rsidRPr="0041661A" w:rsidRDefault="0041661A" w:rsidP="003A4ED0">
            <w:pPr>
              <w:spacing w:after="0"/>
              <w:ind w:left="57" w:right="113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166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здійсн</w:t>
            </w:r>
            <w:r w:rsidR="002368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ення</w:t>
            </w:r>
            <w:r w:rsidRPr="004166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моніторинг</w:t>
            </w:r>
            <w:r w:rsidR="002368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4166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процесу реформування  державних і комунальних друкованих засобів масової інформації та редакцій з метою забезпечення їх функціонування, збереження назви, цільового призначення, мови видання і тематичної спрямованості;</w:t>
            </w:r>
          </w:p>
          <w:p w:rsidR="0041661A" w:rsidRPr="0041661A" w:rsidRDefault="003A4ED0" w:rsidP="003A4ED0">
            <w:pPr>
              <w:spacing w:after="0"/>
              <w:ind w:left="57" w:right="113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підготовка</w:t>
            </w:r>
            <w:r w:rsidR="0041661A" w:rsidRPr="004166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інформаційно-аналітичн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 w:rsidR="0041661A" w:rsidRPr="004166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матеріал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</w:t>
            </w:r>
            <w:r w:rsidR="0041661A" w:rsidRPr="004166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 результатами моніторингу процесу реформування державних і комунальних друкованих засобів масової інформації та редакцій;</w:t>
            </w:r>
          </w:p>
          <w:p w:rsidR="0041661A" w:rsidRPr="0041661A" w:rsidRDefault="003A4ED0" w:rsidP="003A4ED0">
            <w:pPr>
              <w:spacing w:after="0"/>
              <w:ind w:left="57" w:right="113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підготовка</w:t>
            </w:r>
            <w:r w:rsidRPr="004166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1661A" w:rsidRPr="004166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пропозиці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  <w:r w:rsidR="0041661A" w:rsidRPr="004166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щодо внесення змін до нормативно-правових актів в процесі реформування державних і комунальних друкованих засобів масової інформації та редакцій;</w:t>
            </w:r>
          </w:p>
          <w:p w:rsidR="0041661A" w:rsidRPr="0041661A" w:rsidRDefault="0041661A" w:rsidP="003A4ED0">
            <w:pPr>
              <w:spacing w:after="0"/>
              <w:ind w:left="57" w:right="113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166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участь в узагальненні практики застосування законодавства, що стосується інформаційної сфери, розробці пропозицій щодо його вдосконалення;</w:t>
            </w:r>
          </w:p>
          <w:p w:rsidR="0041661A" w:rsidRPr="0041661A" w:rsidRDefault="0041661A" w:rsidP="003A4ED0">
            <w:pPr>
              <w:spacing w:after="0"/>
              <w:ind w:left="57" w:right="113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166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участь у погодженні проектів законів, інших актів законодавства з питань </w:t>
            </w:r>
            <w:r w:rsidRPr="004166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інформаційної сфери, які надходять для погодження від міністерств та інших центральних органів влади;</w:t>
            </w:r>
          </w:p>
          <w:p w:rsidR="0041661A" w:rsidRPr="0041661A" w:rsidRDefault="0041661A" w:rsidP="003A4ED0">
            <w:pPr>
              <w:pStyle w:val="a5"/>
              <w:tabs>
                <w:tab w:val="left" w:pos="142"/>
              </w:tabs>
              <w:spacing w:after="0"/>
              <w:ind w:left="57" w:right="113" w:firstLine="142"/>
              <w:rPr>
                <w:szCs w:val="28"/>
              </w:rPr>
            </w:pPr>
            <w:r w:rsidRPr="0041661A">
              <w:rPr>
                <w:szCs w:val="28"/>
              </w:rPr>
              <w:t>участь у розробленні проектів нормативно-правових актів з питань, що належать до компетенції Відділу, проведенні фахової експертизи проектів таких актів;</w:t>
            </w:r>
          </w:p>
          <w:p w:rsidR="0041661A" w:rsidRPr="0041661A" w:rsidRDefault="003A4ED0" w:rsidP="003A4ED0">
            <w:pPr>
              <w:spacing w:after="0"/>
              <w:ind w:left="57" w:right="113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підготовка</w:t>
            </w:r>
            <w:r w:rsidR="0041661A" w:rsidRPr="004166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пропозиці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  <w:r w:rsidR="0041661A" w:rsidRPr="004166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щодо вдосконалення системи державного управління у видавничій сфері;</w:t>
            </w:r>
          </w:p>
          <w:p w:rsidR="0041661A" w:rsidRPr="0041661A" w:rsidRDefault="0041661A" w:rsidP="003A4ED0">
            <w:pPr>
              <w:shd w:val="clear" w:color="auto" w:fill="FFFFFF"/>
              <w:spacing w:after="0"/>
              <w:ind w:left="57" w:right="113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166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аналі</w:t>
            </w:r>
            <w:r w:rsidR="003A4ED0">
              <w:rPr>
                <w:rFonts w:ascii="Times New Roman" w:hAnsi="Times New Roman"/>
                <w:sz w:val="28"/>
                <w:szCs w:val="28"/>
                <w:lang w:val="uk-UA"/>
              </w:rPr>
              <w:t>з та прогноз</w:t>
            </w:r>
            <w:r w:rsidRPr="004166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розвиток ринку друкованих засобів масової інформації, видавничої сфери;</w:t>
            </w:r>
          </w:p>
          <w:p w:rsidR="0041661A" w:rsidRPr="0041661A" w:rsidRDefault="003A4ED0" w:rsidP="003A4ED0">
            <w:pPr>
              <w:spacing w:after="0"/>
              <w:ind w:left="57" w:right="113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підготовка</w:t>
            </w:r>
            <w:r w:rsidRPr="004166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1661A" w:rsidRPr="004166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пропозиці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  <w:r w:rsidR="0041661A" w:rsidRPr="004166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 проектів державних рішень, інших нормативних документів, що регулюють діяльність видавничої друкованої продукції;</w:t>
            </w:r>
          </w:p>
          <w:p w:rsidR="0041661A" w:rsidRPr="0041661A" w:rsidRDefault="0041661A" w:rsidP="003A4ED0">
            <w:pPr>
              <w:pStyle w:val="2"/>
              <w:spacing w:after="0" w:line="240" w:lineRule="auto"/>
              <w:ind w:left="57" w:right="113" w:firstLine="142"/>
              <w:jc w:val="both"/>
              <w:rPr>
                <w:sz w:val="28"/>
                <w:szCs w:val="28"/>
              </w:rPr>
            </w:pPr>
            <w:r w:rsidRPr="0041661A">
              <w:rPr>
                <w:sz w:val="28"/>
                <w:szCs w:val="28"/>
              </w:rPr>
              <w:t>участь у забезпеченні підвищення кваліфікації працівників видавничої сфери;</w:t>
            </w:r>
          </w:p>
          <w:p w:rsidR="0041661A" w:rsidRPr="0041661A" w:rsidRDefault="0041661A" w:rsidP="003A4ED0">
            <w:pPr>
              <w:pStyle w:val="2"/>
              <w:spacing w:after="0" w:line="240" w:lineRule="auto"/>
              <w:ind w:left="57" w:right="113" w:firstLine="142"/>
              <w:jc w:val="both"/>
              <w:rPr>
                <w:sz w:val="28"/>
                <w:szCs w:val="28"/>
              </w:rPr>
            </w:pPr>
            <w:r w:rsidRPr="0041661A">
              <w:rPr>
                <w:sz w:val="28"/>
                <w:szCs w:val="28"/>
              </w:rPr>
              <w:t xml:space="preserve">участь у формуванні пропозицій щодо бюджетних запитів Держкомтелерадіо до Закону України “Про державний бюджет України”; </w:t>
            </w:r>
          </w:p>
          <w:p w:rsidR="0041661A" w:rsidRPr="0041661A" w:rsidRDefault="0041661A" w:rsidP="003A4ED0">
            <w:pPr>
              <w:pStyle w:val="aa"/>
              <w:spacing w:after="0"/>
              <w:ind w:left="57" w:right="113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166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участь у розробленні проектів нормативно-правових актів з питань діяльності друкованих ЗМІ, щодо права фізичних і юридичних осіб на здійснення видавничої діяльності, виготовлення і розповсюдження видавничої продукції; </w:t>
            </w:r>
          </w:p>
          <w:p w:rsidR="0041661A" w:rsidRPr="0041661A" w:rsidRDefault="0041661A" w:rsidP="003A4ED0">
            <w:pPr>
              <w:pStyle w:val="HTML"/>
              <w:ind w:left="57" w:right="113" w:firstLine="142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41661A">
              <w:rPr>
                <w:rFonts w:ascii="Times New Roman" w:hAnsi="Times New Roman" w:cs="Times New Roman"/>
                <w:color w:val="auto"/>
                <w:lang w:val="uk-UA"/>
              </w:rPr>
              <w:t>нада</w:t>
            </w:r>
            <w:r w:rsidR="003A4ED0">
              <w:rPr>
                <w:rFonts w:ascii="Times New Roman" w:eastAsiaTheme="minorEastAsia" w:hAnsi="Times New Roman" w:cstheme="minorBidi"/>
                <w:color w:val="auto"/>
                <w:lang w:val="uk-UA"/>
              </w:rPr>
              <w:t>ння</w:t>
            </w:r>
            <w:r w:rsidRPr="0041661A">
              <w:rPr>
                <w:rFonts w:ascii="Times New Roman" w:hAnsi="Times New Roman" w:cs="Times New Roman"/>
                <w:color w:val="auto"/>
                <w:lang w:val="uk-UA"/>
              </w:rPr>
              <w:t xml:space="preserve"> консультаці</w:t>
            </w:r>
            <w:r w:rsidR="003A4ED0">
              <w:rPr>
                <w:rFonts w:ascii="Times New Roman" w:eastAsiaTheme="minorEastAsia" w:hAnsi="Times New Roman" w:cstheme="minorBidi"/>
                <w:color w:val="auto"/>
                <w:lang w:val="uk-UA"/>
              </w:rPr>
              <w:t>й</w:t>
            </w:r>
            <w:r w:rsidRPr="0041661A">
              <w:rPr>
                <w:rFonts w:ascii="Times New Roman" w:hAnsi="Times New Roman" w:cs="Times New Roman"/>
                <w:color w:val="auto"/>
                <w:lang w:val="uk-UA"/>
              </w:rPr>
              <w:t xml:space="preserve"> та методологічн</w:t>
            </w:r>
            <w:r w:rsidR="003A4ED0">
              <w:rPr>
                <w:rFonts w:ascii="Times New Roman" w:eastAsiaTheme="minorEastAsia" w:hAnsi="Times New Roman" w:cstheme="minorBidi"/>
                <w:color w:val="auto"/>
                <w:lang w:val="uk-UA"/>
              </w:rPr>
              <w:t>ої</w:t>
            </w:r>
            <w:r w:rsidRPr="0041661A">
              <w:rPr>
                <w:rFonts w:ascii="Times New Roman" w:hAnsi="Times New Roman" w:cs="Times New Roman"/>
                <w:color w:val="auto"/>
                <w:lang w:val="uk-UA"/>
              </w:rPr>
              <w:t xml:space="preserve"> допомог</w:t>
            </w:r>
            <w:r w:rsidR="003A4ED0">
              <w:rPr>
                <w:rFonts w:ascii="Times New Roman" w:eastAsiaTheme="minorEastAsia" w:hAnsi="Times New Roman" w:cstheme="minorBidi"/>
                <w:color w:val="auto"/>
                <w:lang w:val="uk-UA"/>
              </w:rPr>
              <w:t>и</w:t>
            </w:r>
            <w:r w:rsidRPr="0041661A">
              <w:rPr>
                <w:rFonts w:ascii="Times New Roman" w:hAnsi="Times New Roman" w:cs="Times New Roman"/>
                <w:color w:val="auto"/>
                <w:lang w:val="uk-UA"/>
              </w:rPr>
              <w:t xml:space="preserve"> з питань діяльності друкованих ЗМІ та з інших питань в межах повноважень та компетенції Відділу;</w:t>
            </w:r>
          </w:p>
          <w:p w:rsidR="0041661A" w:rsidRPr="0041661A" w:rsidRDefault="0041661A" w:rsidP="003A4ED0">
            <w:pPr>
              <w:shd w:val="clear" w:color="auto" w:fill="FFFFFF"/>
              <w:spacing w:after="0"/>
              <w:ind w:left="57" w:right="113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166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здійсн</w:t>
            </w:r>
            <w:r w:rsidR="003A4ED0">
              <w:rPr>
                <w:rFonts w:ascii="Times New Roman" w:hAnsi="Times New Roman"/>
                <w:sz w:val="28"/>
                <w:szCs w:val="28"/>
                <w:lang w:val="uk-UA"/>
              </w:rPr>
              <w:t>ення підтримки</w:t>
            </w:r>
            <w:r w:rsidRPr="004166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166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зв'язків</w:t>
            </w:r>
            <w:proofErr w:type="spellEnd"/>
            <w:r w:rsidRPr="004166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(в межах завдань та повноважень, визначених керівництвом Держкомтелерадіо) із засобами масової інформації, Національною спілкою журналістів України, галузевими громадськими організаціями та іншими професійними об'єднаннями працівників інформаційної сфери;</w:t>
            </w:r>
          </w:p>
          <w:p w:rsidR="0041661A" w:rsidRPr="0041661A" w:rsidRDefault="0041661A" w:rsidP="003A4ED0">
            <w:pPr>
              <w:shd w:val="clear" w:color="auto" w:fill="FFFFFF"/>
              <w:spacing w:after="0"/>
              <w:ind w:left="57" w:right="113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166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здійсн</w:t>
            </w:r>
            <w:r w:rsidR="003A4ED0">
              <w:rPr>
                <w:rFonts w:ascii="Times New Roman" w:hAnsi="Times New Roman"/>
                <w:sz w:val="28"/>
                <w:szCs w:val="28"/>
                <w:lang w:val="uk-UA"/>
              </w:rPr>
              <w:t>ення</w:t>
            </w:r>
            <w:r w:rsidRPr="004166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організаційн</w:t>
            </w:r>
            <w:r w:rsidR="003A4ED0">
              <w:rPr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r w:rsidRPr="004166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забезпечення роботи Комітету з присудження премії імені Івана Франка у галузі інформаційної діяльності;</w:t>
            </w:r>
          </w:p>
          <w:p w:rsidR="0041661A" w:rsidRPr="0041661A" w:rsidRDefault="003A4ED0" w:rsidP="003A4ED0">
            <w:pPr>
              <w:shd w:val="clear" w:color="auto" w:fill="FFFFFF"/>
              <w:spacing w:after="0"/>
              <w:ind w:left="57" w:right="113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166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здійсн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ення</w:t>
            </w:r>
            <w:r w:rsidRPr="004166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організаційн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r w:rsidRPr="004166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1661A" w:rsidRPr="004166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забезпечення роботи Комітету з присудження премії імені В’ячеслава </w:t>
            </w:r>
            <w:proofErr w:type="spellStart"/>
            <w:r w:rsidR="0041661A" w:rsidRPr="004166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Чорновола</w:t>
            </w:r>
            <w:proofErr w:type="spellEnd"/>
            <w:r w:rsidR="0041661A" w:rsidRPr="004166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 кращу публіцистичну роботу в галузі журналістики;</w:t>
            </w:r>
          </w:p>
          <w:p w:rsidR="0041661A" w:rsidRPr="0041661A" w:rsidRDefault="0041661A" w:rsidP="003A4ED0">
            <w:pPr>
              <w:pStyle w:val="ae"/>
              <w:spacing w:before="0" w:after="0" w:line="240" w:lineRule="auto"/>
              <w:ind w:left="57" w:right="113" w:firstLine="142"/>
              <w:rPr>
                <w:color w:val="auto"/>
                <w:szCs w:val="28"/>
              </w:rPr>
            </w:pPr>
            <w:r w:rsidRPr="0041661A">
              <w:rPr>
                <w:color w:val="auto"/>
                <w:szCs w:val="28"/>
              </w:rPr>
              <w:t>забезпеч</w:t>
            </w:r>
            <w:r w:rsidR="003A4ED0">
              <w:rPr>
                <w:rFonts w:eastAsiaTheme="minorEastAsia" w:cstheme="minorBidi"/>
                <w:color w:val="auto"/>
                <w:szCs w:val="28"/>
              </w:rPr>
              <w:t>ення</w:t>
            </w:r>
            <w:r w:rsidRPr="0041661A">
              <w:rPr>
                <w:color w:val="auto"/>
                <w:szCs w:val="28"/>
              </w:rPr>
              <w:t xml:space="preserve"> організаці</w:t>
            </w:r>
            <w:r w:rsidR="003A4ED0">
              <w:rPr>
                <w:rFonts w:eastAsiaTheme="minorEastAsia" w:cstheme="minorBidi"/>
                <w:color w:val="auto"/>
                <w:szCs w:val="28"/>
              </w:rPr>
              <w:t>ї</w:t>
            </w:r>
            <w:r w:rsidRPr="0041661A">
              <w:rPr>
                <w:color w:val="auto"/>
                <w:szCs w:val="28"/>
              </w:rPr>
              <w:t xml:space="preserve"> та проведення Всеукраїнського конкурсу на краще періодичне друковане видання для дітей та юнацтва;</w:t>
            </w:r>
          </w:p>
          <w:p w:rsidR="0041661A" w:rsidRPr="0041661A" w:rsidRDefault="0041661A" w:rsidP="003A4ED0">
            <w:pPr>
              <w:pStyle w:val="2"/>
              <w:spacing w:after="0" w:line="240" w:lineRule="auto"/>
              <w:ind w:left="57" w:right="113" w:firstLine="142"/>
              <w:jc w:val="both"/>
              <w:rPr>
                <w:sz w:val="28"/>
                <w:szCs w:val="28"/>
              </w:rPr>
            </w:pPr>
            <w:r w:rsidRPr="0041661A">
              <w:rPr>
                <w:sz w:val="28"/>
                <w:szCs w:val="28"/>
              </w:rPr>
              <w:lastRenderedPageBreak/>
              <w:t>нада</w:t>
            </w:r>
            <w:r w:rsidR="003A4ED0">
              <w:rPr>
                <w:rFonts w:eastAsiaTheme="minorEastAsia" w:cstheme="minorBidi"/>
                <w:sz w:val="28"/>
                <w:szCs w:val="28"/>
              </w:rPr>
              <w:t>ння</w:t>
            </w:r>
            <w:r w:rsidRPr="0041661A">
              <w:rPr>
                <w:sz w:val="28"/>
                <w:szCs w:val="28"/>
              </w:rPr>
              <w:t xml:space="preserve"> консультаці</w:t>
            </w:r>
            <w:r w:rsidR="003A4ED0">
              <w:rPr>
                <w:rFonts w:eastAsiaTheme="minorEastAsia" w:cstheme="minorBidi"/>
                <w:sz w:val="28"/>
                <w:szCs w:val="28"/>
              </w:rPr>
              <w:t>й</w:t>
            </w:r>
            <w:r w:rsidRPr="0041661A">
              <w:rPr>
                <w:sz w:val="28"/>
                <w:szCs w:val="28"/>
              </w:rPr>
              <w:t xml:space="preserve"> та методичн</w:t>
            </w:r>
            <w:r w:rsidR="003A4ED0">
              <w:rPr>
                <w:rFonts w:eastAsiaTheme="minorEastAsia" w:cstheme="minorBidi"/>
                <w:sz w:val="28"/>
                <w:szCs w:val="28"/>
              </w:rPr>
              <w:t>ої</w:t>
            </w:r>
            <w:r w:rsidRPr="0041661A">
              <w:rPr>
                <w:sz w:val="28"/>
                <w:szCs w:val="28"/>
              </w:rPr>
              <w:t xml:space="preserve"> допомог</w:t>
            </w:r>
            <w:r w:rsidR="003A4ED0">
              <w:rPr>
                <w:rFonts w:eastAsiaTheme="minorEastAsia" w:cstheme="minorBidi"/>
                <w:sz w:val="28"/>
                <w:szCs w:val="28"/>
              </w:rPr>
              <w:t>и</w:t>
            </w:r>
            <w:r w:rsidRPr="0041661A">
              <w:rPr>
                <w:sz w:val="28"/>
                <w:szCs w:val="28"/>
              </w:rPr>
              <w:t xml:space="preserve"> з питань внесення суб’єктів видавничої справи до Державного реєстру;</w:t>
            </w:r>
          </w:p>
          <w:p w:rsidR="0041661A" w:rsidRPr="0041661A" w:rsidRDefault="0041661A" w:rsidP="003A4ED0">
            <w:pPr>
              <w:pStyle w:val="2"/>
              <w:spacing w:after="0" w:line="240" w:lineRule="auto"/>
              <w:ind w:left="57" w:right="113" w:firstLine="142"/>
              <w:jc w:val="both"/>
              <w:rPr>
                <w:sz w:val="28"/>
                <w:szCs w:val="28"/>
              </w:rPr>
            </w:pPr>
            <w:r w:rsidRPr="0041661A">
              <w:rPr>
                <w:sz w:val="28"/>
                <w:szCs w:val="28"/>
              </w:rPr>
              <w:t>нада</w:t>
            </w:r>
            <w:r w:rsidR="003A4ED0">
              <w:rPr>
                <w:rFonts w:eastAsiaTheme="minorEastAsia" w:cstheme="minorBidi"/>
                <w:sz w:val="28"/>
                <w:szCs w:val="28"/>
              </w:rPr>
              <w:t>ння</w:t>
            </w:r>
            <w:r w:rsidRPr="0041661A">
              <w:rPr>
                <w:sz w:val="28"/>
                <w:szCs w:val="28"/>
              </w:rPr>
              <w:t xml:space="preserve"> суб’єктам видавничої справи консультації та методичн</w:t>
            </w:r>
            <w:r w:rsidR="003A4ED0">
              <w:rPr>
                <w:rFonts w:eastAsiaTheme="minorEastAsia" w:cstheme="minorBidi"/>
                <w:sz w:val="28"/>
                <w:szCs w:val="28"/>
              </w:rPr>
              <w:t>ої</w:t>
            </w:r>
            <w:r w:rsidRPr="0041661A">
              <w:rPr>
                <w:sz w:val="28"/>
                <w:szCs w:val="28"/>
              </w:rPr>
              <w:t xml:space="preserve"> допомог</w:t>
            </w:r>
            <w:r w:rsidR="003A4ED0">
              <w:rPr>
                <w:rFonts w:eastAsiaTheme="minorEastAsia" w:cstheme="minorBidi"/>
                <w:sz w:val="28"/>
                <w:szCs w:val="28"/>
              </w:rPr>
              <w:t>и</w:t>
            </w:r>
            <w:r w:rsidRPr="0041661A">
              <w:rPr>
                <w:sz w:val="28"/>
                <w:szCs w:val="28"/>
              </w:rPr>
              <w:t xml:space="preserve"> з питань підготовки документів щодо внесення їх до Державного реєстру;</w:t>
            </w:r>
          </w:p>
          <w:p w:rsidR="0041661A" w:rsidRPr="0041661A" w:rsidRDefault="0041661A" w:rsidP="003A4ED0">
            <w:pPr>
              <w:spacing w:after="0"/>
              <w:ind w:left="57" w:right="113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166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розробл</w:t>
            </w:r>
            <w:r w:rsidR="003A4ED0">
              <w:rPr>
                <w:rFonts w:ascii="Times New Roman" w:hAnsi="Times New Roman"/>
                <w:sz w:val="28"/>
                <w:szCs w:val="28"/>
                <w:lang w:val="uk-UA"/>
              </w:rPr>
              <w:t>ення</w:t>
            </w:r>
            <w:r w:rsidRPr="004166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пропозиці</w:t>
            </w:r>
            <w:r w:rsidR="003A4ED0">
              <w:rPr>
                <w:rFonts w:ascii="Times New Roman" w:hAnsi="Times New Roman"/>
                <w:sz w:val="28"/>
                <w:szCs w:val="28"/>
                <w:lang w:val="uk-UA"/>
              </w:rPr>
              <w:t>й</w:t>
            </w:r>
            <w:r w:rsidRPr="004166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до планів роботи Управління за напрямами діяльності Відділу;</w:t>
            </w:r>
          </w:p>
          <w:p w:rsidR="0041661A" w:rsidRPr="0041661A" w:rsidRDefault="0041661A" w:rsidP="003A4ED0">
            <w:pPr>
              <w:spacing w:after="0"/>
              <w:ind w:left="57" w:right="113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166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розгляд, в меж</w:t>
            </w:r>
            <w:r w:rsidR="002368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ах компетенції Відділу, звернень</w:t>
            </w:r>
            <w:r w:rsidRPr="004166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громадян за напрямами діяльності Держкомтелерадіо;</w:t>
            </w:r>
          </w:p>
          <w:p w:rsidR="0041661A" w:rsidRPr="0041661A" w:rsidRDefault="0041661A" w:rsidP="003A4ED0">
            <w:pPr>
              <w:spacing w:after="0"/>
              <w:ind w:left="57" w:right="113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166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викон</w:t>
            </w:r>
            <w:r w:rsidR="002368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ання</w:t>
            </w:r>
            <w:r w:rsidRPr="004166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інш</w:t>
            </w:r>
            <w:r w:rsidR="002368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их</w:t>
            </w:r>
            <w:r w:rsidRPr="004166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завдан</w:t>
            </w:r>
            <w:r w:rsidR="002368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4166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визначен</w:t>
            </w:r>
            <w:r w:rsidR="002368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их</w:t>
            </w:r>
            <w:r w:rsidRPr="004166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наказами Держкомтелерадіо та дорученнями керівництва Держкомтелерадіо.</w:t>
            </w:r>
          </w:p>
          <w:p w:rsidR="00DA0A7A" w:rsidRPr="0041661A" w:rsidRDefault="00DA0A7A" w:rsidP="003A4ED0">
            <w:pPr>
              <w:spacing w:after="0" w:line="240" w:lineRule="auto"/>
              <w:ind w:left="57" w:right="113" w:firstLine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DA0A7A" w:rsidRPr="00716707" w:rsidTr="00ED283A">
        <w:tc>
          <w:tcPr>
            <w:tcW w:w="4687" w:type="dxa"/>
            <w:gridSpan w:val="2"/>
            <w:vAlign w:val="center"/>
          </w:tcPr>
          <w:p w:rsidR="00DA0A7A" w:rsidRPr="00716707" w:rsidRDefault="00DA0A7A" w:rsidP="0077459B">
            <w:pPr>
              <w:pStyle w:val="rvps14"/>
              <w:ind w:left="57"/>
              <w:rPr>
                <w:sz w:val="28"/>
                <w:szCs w:val="28"/>
              </w:rPr>
            </w:pPr>
            <w:r w:rsidRPr="00716707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650" w:type="dxa"/>
          </w:tcPr>
          <w:p w:rsidR="009F1269" w:rsidRDefault="00DA0A7A" w:rsidP="009F1269">
            <w:pPr>
              <w:pStyle w:val="rvps14"/>
              <w:spacing w:before="0" w:beforeAutospacing="0" w:after="0" w:afterAutospacing="0"/>
              <w:ind w:left="57" w:right="113"/>
              <w:jc w:val="both"/>
              <w:rPr>
                <w:sz w:val="28"/>
                <w:szCs w:val="28"/>
              </w:rPr>
            </w:pPr>
            <w:r w:rsidRPr="00716707">
              <w:rPr>
                <w:sz w:val="28"/>
                <w:szCs w:val="28"/>
              </w:rPr>
              <w:t xml:space="preserve">посадовий оклад – </w:t>
            </w:r>
            <w:r w:rsidR="00E4347D">
              <w:rPr>
                <w:sz w:val="28"/>
                <w:szCs w:val="28"/>
              </w:rPr>
              <w:t>6</w:t>
            </w:r>
            <w:r w:rsidR="00E06AC4">
              <w:rPr>
                <w:sz w:val="28"/>
                <w:szCs w:val="28"/>
              </w:rPr>
              <w:t> </w:t>
            </w:r>
            <w:r w:rsidR="00B73362">
              <w:rPr>
                <w:sz w:val="28"/>
                <w:szCs w:val="28"/>
              </w:rPr>
              <w:t>6</w:t>
            </w:r>
            <w:r w:rsidR="00A63682" w:rsidRPr="00636BA4">
              <w:rPr>
                <w:sz w:val="28"/>
                <w:szCs w:val="28"/>
              </w:rPr>
              <w:t>00</w:t>
            </w:r>
            <w:r w:rsidRPr="00716707">
              <w:rPr>
                <w:sz w:val="28"/>
                <w:szCs w:val="28"/>
              </w:rPr>
              <w:t xml:space="preserve"> грн.</w:t>
            </w:r>
            <w:r>
              <w:rPr>
                <w:sz w:val="28"/>
                <w:szCs w:val="28"/>
              </w:rPr>
              <w:t xml:space="preserve">, </w:t>
            </w:r>
          </w:p>
          <w:p w:rsidR="009F1269" w:rsidRPr="00DB4EEF" w:rsidRDefault="009F1269" w:rsidP="009F1269">
            <w:pPr>
              <w:pStyle w:val="rvps14"/>
              <w:spacing w:before="0" w:beforeAutospacing="0" w:after="0" w:afterAutospacing="0"/>
              <w:ind w:left="57" w:right="113"/>
              <w:jc w:val="both"/>
              <w:rPr>
                <w:sz w:val="28"/>
                <w:szCs w:val="28"/>
                <w:lang w:eastAsia="ru-RU"/>
              </w:rPr>
            </w:pPr>
            <w:r w:rsidRPr="00DB4EEF">
              <w:rPr>
                <w:sz w:val="28"/>
                <w:szCs w:val="28"/>
                <w:lang w:eastAsia="ru-RU"/>
              </w:rPr>
              <w:t>надбавка за вислугу років, надбавка за ранг державного службовця;</w:t>
            </w:r>
          </w:p>
          <w:p w:rsidR="00DA0A7A" w:rsidRPr="00807F79" w:rsidRDefault="009F1269" w:rsidP="009F1269">
            <w:pPr>
              <w:pStyle w:val="rvps14"/>
              <w:spacing w:before="0" w:beforeAutospacing="0" w:after="0" w:afterAutospacing="0"/>
              <w:ind w:left="57" w:right="113"/>
              <w:jc w:val="both"/>
              <w:rPr>
                <w:sz w:val="28"/>
                <w:szCs w:val="28"/>
                <w:lang w:eastAsia="ru-RU"/>
              </w:rPr>
            </w:pPr>
            <w:r w:rsidRPr="00DB4EEF">
              <w:rPr>
                <w:sz w:val="28"/>
                <w:szCs w:val="28"/>
                <w:lang w:eastAsia="ru-RU"/>
              </w:rPr>
              <w:t>доплати та премії (відповідно до статті 52 Закону України «Про державну службу»).</w:t>
            </w:r>
          </w:p>
        </w:tc>
      </w:tr>
      <w:tr w:rsidR="00DA0A7A" w:rsidRPr="00716707" w:rsidTr="00ED283A">
        <w:tc>
          <w:tcPr>
            <w:tcW w:w="4687" w:type="dxa"/>
            <w:gridSpan w:val="2"/>
            <w:vAlign w:val="center"/>
          </w:tcPr>
          <w:p w:rsidR="00DA0A7A" w:rsidRPr="00716707" w:rsidRDefault="00DA0A7A" w:rsidP="0077459B">
            <w:pPr>
              <w:pStyle w:val="rvps14"/>
              <w:ind w:left="57"/>
              <w:rPr>
                <w:sz w:val="28"/>
                <w:szCs w:val="28"/>
              </w:rPr>
            </w:pPr>
            <w:r w:rsidRPr="00716707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650" w:type="dxa"/>
          </w:tcPr>
          <w:p w:rsidR="00DA0A7A" w:rsidRPr="00716707" w:rsidRDefault="002F26BE" w:rsidP="00B96C8C">
            <w:pPr>
              <w:pStyle w:val="rvps14"/>
              <w:spacing w:before="0" w:beforeAutospacing="0" w:after="0" w:afterAutospacing="0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</w:p>
        </w:tc>
      </w:tr>
      <w:tr w:rsidR="00DA0A7A" w:rsidRPr="00741974" w:rsidTr="00ED283A">
        <w:tc>
          <w:tcPr>
            <w:tcW w:w="4687" w:type="dxa"/>
            <w:gridSpan w:val="2"/>
            <w:vAlign w:val="center"/>
          </w:tcPr>
          <w:p w:rsidR="00DA0A7A" w:rsidRPr="002F4FCB" w:rsidRDefault="00DA0A7A" w:rsidP="0077459B">
            <w:pPr>
              <w:pStyle w:val="rvps14"/>
              <w:ind w:left="57"/>
              <w:rPr>
                <w:sz w:val="28"/>
                <w:szCs w:val="28"/>
              </w:rPr>
            </w:pPr>
            <w:r w:rsidRPr="002F4FCB">
              <w:rPr>
                <w:sz w:val="28"/>
                <w:szCs w:val="28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10650" w:type="dxa"/>
          </w:tcPr>
          <w:p w:rsidR="00CF4C03" w:rsidRPr="00851611" w:rsidRDefault="00CF4C03" w:rsidP="00CF4C03">
            <w:pPr>
              <w:pStyle w:val="rvps2"/>
              <w:shd w:val="clear" w:color="auto" w:fill="FFFFFF"/>
              <w:spacing w:before="60" w:beforeAutospacing="0" w:after="0" w:afterAutospacing="0"/>
              <w:ind w:left="57" w:right="113" w:firstLine="125"/>
              <w:jc w:val="both"/>
              <w:textAlignment w:val="baseline"/>
              <w:rPr>
                <w:sz w:val="28"/>
                <w:lang w:val="uk-UA"/>
              </w:rPr>
            </w:pPr>
            <w:r w:rsidRPr="00851611">
              <w:rPr>
                <w:sz w:val="28"/>
                <w:lang w:val="uk-UA"/>
              </w:rPr>
              <w:t>1) копі</w:t>
            </w:r>
            <w:r>
              <w:rPr>
                <w:sz w:val="28"/>
                <w:lang w:val="uk-UA"/>
              </w:rPr>
              <w:t>я</w:t>
            </w:r>
            <w:r w:rsidRPr="00851611">
              <w:rPr>
                <w:sz w:val="28"/>
                <w:lang w:val="uk-UA"/>
              </w:rPr>
              <w:t xml:space="preserve"> паспорта громадянина України;</w:t>
            </w:r>
          </w:p>
          <w:p w:rsidR="00CF4C03" w:rsidRPr="00851611" w:rsidRDefault="00CF4C03" w:rsidP="00CF4C03">
            <w:pPr>
              <w:pStyle w:val="rvps2"/>
              <w:shd w:val="clear" w:color="auto" w:fill="FFFFFF"/>
              <w:spacing w:before="60" w:beforeAutospacing="0" w:after="0" w:afterAutospacing="0"/>
              <w:ind w:left="57" w:right="113" w:firstLine="125"/>
              <w:jc w:val="both"/>
              <w:textAlignment w:val="baseline"/>
              <w:rPr>
                <w:color w:val="000000"/>
                <w:sz w:val="28"/>
                <w:lang w:val="uk-UA"/>
              </w:rPr>
            </w:pPr>
            <w:bookmarkStart w:id="1" w:name="n72"/>
            <w:bookmarkEnd w:id="1"/>
            <w:r w:rsidRPr="00851611">
              <w:rPr>
                <w:sz w:val="28"/>
                <w:lang w:val="uk-UA"/>
              </w:rPr>
              <w:t>2) письмов</w:t>
            </w:r>
            <w:r>
              <w:rPr>
                <w:sz w:val="28"/>
                <w:lang w:val="uk-UA"/>
              </w:rPr>
              <w:t>а</w:t>
            </w:r>
            <w:r w:rsidRPr="00851611">
              <w:rPr>
                <w:sz w:val="28"/>
                <w:lang w:val="uk-UA"/>
              </w:rPr>
              <w:t xml:space="preserve"> заяв</w:t>
            </w:r>
            <w:r>
              <w:rPr>
                <w:sz w:val="28"/>
                <w:lang w:val="uk-UA"/>
              </w:rPr>
              <w:t>а</w:t>
            </w:r>
            <w:r w:rsidRPr="00851611">
              <w:rPr>
                <w:sz w:val="28"/>
                <w:lang w:val="uk-UA"/>
              </w:rPr>
              <w:t xml:space="preserve"> про участь у конкурсі із зазначенням основних мотивів до зайняття посади державної служби</w:t>
            </w:r>
            <w:r w:rsidRPr="00851611">
              <w:rPr>
                <w:color w:val="000000"/>
                <w:sz w:val="28"/>
                <w:lang w:val="uk-UA"/>
              </w:rPr>
              <w:t>, до якої додається резюме у довільній формі;</w:t>
            </w:r>
          </w:p>
          <w:p w:rsidR="00CF4C03" w:rsidRPr="00851611" w:rsidRDefault="00CF4C03" w:rsidP="00CF4C03">
            <w:pPr>
              <w:pStyle w:val="rvps2"/>
              <w:shd w:val="clear" w:color="auto" w:fill="FFFFFF"/>
              <w:spacing w:before="60" w:beforeAutospacing="0" w:after="0" w:afterAutospacing="0"/>
              <w:ind w:left="57" w:right="113" w:firstLine="125"/>
              <w:jc w:val="both"/>
              <w:textAlignment w:val="baseline"/>
              <w:rPr>
                <w:sz w:val="28"/>
                <w:lang w:val="uk-UA"/>
              </w:rPr>
            </w:pPr>
            <w:bookmarkStart w:id="2" w:name="n73"/>
            <w:bookmarkEnd w:id="2"/>
            <w:r w:rsidRPr="00851611">
              <w:rPr>
                <w:color w:val="000000"/>
                <w:sz w:val="28"/>
                <w:lang w:val="uk-UA"/>
              </w:rPr>
              <w:t>3) письмов</w:t>
            </w:r>
            <w:r>
              <w:rPr>
                <w:color w:val="000000"/>
                <w:sz w:val="28"/>
                <w:lang w:val="uk-UA"/>
              </w:rPr>
              <w:t>а</w:t>
            </w:r>
            <w:r w:rsidRPr="00851611">
              <w:rPr>
                <w:color w:val="000000"/>
                <w:sz w:val="28"/>
                <w:lang w:val="uk-UA"/>
              </w:rPr>
              <w:t xml:space="preserve"> заяв</w:t>
            </w:r>
            <w:r>
              <w:rPr>
                <w:color w:val="000000"/>
                <w:sz w:val="28"/>
                <w:lang w:val="uk-UA"/>
              </w:rPr>
              <w:t>а</w:t>
            </w:r>
            <w:r w:rsidRPr="00851611">
              <w:rPr>
                <w:color w:val="000000"/>
                <w:sz w:val="28"/>
                <w:lang w:val="uk-UA"/>
              </w:rPr>
              <w:t xml:space="preserve">, в якій </w:t>
            </w:r>
            <w:r w:rsidR="005E175F">
              <w:rPr>
                <w:color w:val="000000"/>
                <w:sz w:val="28"/>
                <w:lang w:val="uk-UA"/>
              </w:rPr>
              <w:t xml:space="preserve">особа </w:t>
            </w:r>
            <w:r w:rsidRPr="00851611">
              <w:rPr>
                <w:color w:val="000000"/>
                <w:sz w:val="28"/>
                <w:lang w:val="uk-UA"/>
              </w:rPr>
              <w:t xml:space="preserve">повідомляє, що до неї не застосовуються заборони, визначені </w:t>
            </w:r>
            <w:r w:rsidRPr="00851611">
              <w:rPr>
                <w:sz w:val="28"/>
                <w:lang w:val="uk-UA"/>
              </w:rPr>
              <w:t>частиною</w:t>
            </w:r>
            <w:r w:rsidR="009F1269">
              <w:rPr>
                <w:sz w:val="28"/>
                <w:lang w:val="uk-UA"/>
              </w:rPr>
              <w:t xml:space="preserve"> </w:t>
            </w:r>
            <w:hyperlink r:id="rId9" w:anchor="n13" w:tgtFrame="_blank" w:history="1">
              <w:r w:rsidRPr="00CF4C3F">
                <w:rPr>
                  <w:rStyle w:val="a3"/>
                  <w:color w:val="auto"/>
                  <w:sz w:val="28"/>
                  <w:u w:val="none"/>
                  <w:bdr w:val="none" w:sz="0" w:space="0" w:color="auto" w:frame="1"/>
                  <w:lang w:val="uk-UA"/>
                </w:rPr>
                <w:t>третьою</w:t>
              </w:r>
            </w:hyperlink>
            <w:r w:rsidR="009F1269" w:rsidRPr="00CF4C3F">
              <w:rPr>
                <w:lang w:val="uk-UA"/>
              </w:rPr>
              <w:t xml:space="preserve"> </w:t>
            </w:r>
            <w:r w:rsidRPr="00CF4C3F">
              <w:rPr>
                <w:sz w:val="28"/>
                <w:lang w:val="uk-UA"/>
              </w:rPr>
              <w:t>або</w:t>
            </w:r>
            <w:r w:rsidR="009F1269" w:rsidRPr="00CF4C3F">
              <w:rPr>
                <w:sz w:val="28"/>
                <w:lang w:val="uk-UA"/>
              </w:rPr>
              <w:t xml:space="preserve"> </w:t>
            </w:r>
            <w:hyperlink r:id="rId10" w:anchor="n14" w:tgtFrame="_blank" w:history="1">
              <w:r w:rsidRPr="00CF4C3F">
                <w:rPr>
                  <w:rStyle w:val="a3"/>
                  <w:color w:val="auto"/>
                  <w:sz w:val="28"/>
                  <w:u w:val="none"/>
                  <w:bdr w:val="none" w:sz="0" w:space="0" w:color="auto" w:frame="1"/>
                  <w:lang w:val="uk-UA"/>
                </w:rPr>
                <w:t>четвертою</w:t>
              </w:r>
            </w:hyperlink>
            <w:r w:rsidR="009F1269" w:rsidRPr="00CF4C3F">
              <w:rPr>
                <w:lang w:val="uk-UA"/>
              </w:rPr>
              <w:t xml:space="preserve"> </w:t>
            </w:r>
            <w:r w:rsidRPr="00CF4C3F">
              <w:rPr>
                <w:sz w:val="28"/>
                <w:lang w:val="uk-UA"/>
              </w:rPr>
              <w:t>с</w:t>
            </w:r>
            <w:r w:rsidRPr="00851611">
              <w:rPr>
                <w:sz w:val="28"/>
                <w:lang w:val="uk-UA"/>
              </w:rPr>
              <w:t xml:space="preserve">татті 1 Закону України </w:t>
            </w:r>
            <w:r w:rsidRPr="00851611">
              <w:rPr>
                <w:sz w:val="28"/>
              </w:rPr>
              <w:t>“</w:t>
            </w:r>
            <w:r w:rsidRPr="00851611">
              <w:rPr>
                <w:sz w:val="28"/>
                <w:lang w:val="uk-UA"/>
              </w:rPr>
              <w:t>Про очищення влади</w:t>
            </w:r>
            <w:r w:rsidRPr="00851611">
              <w:rPr>
                <w:sz w:val="28"/>
              </w:rPr>
              <w:t>”</w:t>
            </w:r>
            <w:r w:rsidRPr="00851611">
              <w:rPr>
                <w:sz w:val="28"/>
                <w:lang w:val="uk-UA"/>
              </w:rPr>
              <w:t>, та надає згоду на проходження перевірки та оприлюднення відомостей стосовно неї відповідно до зазначеного Закону;</w:t>
            </w:r>
          </w:p>
          <w:p w:rsidR="00CF4C03" w:rsidRPr="00851611" w:rsidRDefault="00CF4C03" w:rsidP="00CF4C03">
            <w:pPr>
              <w:pStyle w:val="rvps2"/>
              <w:shd w:val="clear" w:color="auto" w:fill="FFFFFF"/>
              <w:spacing w:before="60" w:beforeAutospacing="0" w:after="0" w:afterAutospacing="0"/>
              <w:ind w:left="57" w:right="113" w:firstLine="125"/>
              <w:jc w:val="both"/>
              <w:textAlignment w:val="baseline"/>
              <w:rPr>
                <w:sz w:val="28"/>
                <w:lang w:val="uk-UA"/>
              </w:rPr>
            </w:pPr>
            <w:bookmarkStart w:id="3" w:name="n74"/>
            <w:bookmarkEnd w:id="3"/>
            <w:r w:rsidRPr="00851611">
              <w:rPr>
                <w:sz w:val="28"/>
                <w:lang w:val="uk-UA"/>
              </w:rPr>
              <w:t>4) копі</w:t>
            </w:r>
            <w:r>
              <w:rPr>
                <w:sz w:val="28"/>
                <w:lang w:val="uk-UA"/>
              </w:rPr>
              <w:t>я</w:t>
            </w:r>
            <w:r w:rsidRPr="00851611">
              <w:rPr>
                <w:sz w:val="28"/>
                <w:lang w:val="uk-UA"/>
              </w:rPr>
              <w:t xml:space="preserve"> (копії) документа (документів) про освіту;</w:t>
            </w:r>
          </w:p>
          <w:p w:rsidR="00CF4C03" w:rsidRPr="00851611" w:rsidRDefault="009F1269" w:rsidP="00CF4C03">
            <w:pPr>
              <w:pStyle w:val="rvps2"/>
              <w:shd w:val="clear" w:color="auto" w:fill="FFFFFF"/>
              <w:spacing w:before="60" w:beforeAutospacing="0" w:after="0" w:afterAutospacing="0"/>
              <w:ind w:left="57" w:right="113" w:firstLine="125"/>
              <w:jc w:val="both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5) </w:t>
            </w:r>
            <w:r w:rsidR="00CF4C03" w:rsidRPr="00851611">
              <w:rPr>
                <w:sz w:val="28"/>
                <w:lang w:val="uk-UA"/>
              </w:rPr>
              <w:t>оригінал посвідчення атестації щодо вільного володіння державною мовою;</w:t>
            </w:r>
          </w:p>
          <w:p w:rsidR="00CF4C03" w:rsidRPr="00851611" w:rsidRDefault="00CF4C03" w:rsidP="00CF4C03">
            <w:pPr>
              <w:pStyle w:val="rvps2"/>
              <w:shd w:val="clear" w:color="auto" w:fill="FFFFFF"/>
              <w:spacing w:before="60" w:beforeAutospacing="0" w:after="0" w:afterAutospacing="0"/>
              <w:ind w:left="57" w:right="113" w:firstLine="125"/>
              <w:jc w:val="both"/>
              <w:textAlignment w:val="baseline"/>
              <w:rPr>
                <w:sz w:val="28"/>
                <w:lang w:val="uk-UA"/>
              </w:rPr>
            </w:pPr>
            <w:bookmarkStart w:id="4" w:name="n75"/>
            <w:bookmarkStart w:id="5" w:name="n76"/>
            <w:bookmarkEnd w:id="4"/>
            <w:bookmarkEnd w:id="5"/>
            <w:r w:rsidRPr="00851611">
              <w:rPr>
                <w:sz w:val="28"/>
                <w:lang w:val="uk-UA"/>
              </w:rPr>
              <w:t>6) заповнен</w:t>
            </w:r>
            <w:r>
              <w:rPr>
                <w:sz w:val="28"/>
                <w:lang w:val="uk-UA"/>
              </w:rPr>
              <w:t>а</w:t>
            </w:r>
            <w:r w:rsidRPr="00851611">
              <w:rPr>
                <w:sz w:val="28"/>
                <w:lang w:val="uk-UA"/>
              </w:rPr>
              <w:t xml:space="preserve"> особов</w:t>
            </w:r>
            <w:r>
              <w:rPr>
                <w:sz w:val="28"/>
                <w:lang w:val="uk-UA"/>
              </w:rPr>
              <w:t>а</w:t>
            </w:r>
            <w:r w:rsidRPr="00851611">
              <w:rPr>
                <w:sz w:val="28"/>
                <w:lang w:val="uk-UA"/>
              </w:rPr>
              <w:t xml:space="preserve"> картк</w:t>
            </w:r>
            <w:r>
              <w:rPr>
                <w:sz w:val="28"/>
                <w:lang w:val="uk-UA"/>
              </w:rPr>
              <w:t>а</w:t>
            </w:r>
            <w:r w:rsidRPr="00851611">
              <w:rPr>
                <w:sz w:val="28"/>
                <w:lang w:val="uk-UA"/>
              </w:rPr>
              <w:t xml:space="preserve"> встановленого зразка;</w:t>
            </w:r>
          </w:p>
          <w:p w:rsidR="00CF4C03" w:rsidRPr="00851611" w:rsidRDefault="00CF4C03" w:rsidP="00CF4C03">
            <w:pPr>
              <w:pStyle w:val="rvps2"/>
              <w:shd w:val="clear" w:color="auto" w:fill="FFFFFF"/>
              <w:spacing w:before="60" w:beforeAutospacing="0" w:after="0" w:afterAutospacing="0"/>
              <w:ind w:left="57" w:right="113" w:firstLine="125"/>
              <w:jc w:val="both"/>
              <w:textAlignment w:val="baseline"/>
              <w:rPr>
                <w:sz w:val="28"/>
                <w:lang w:val="uk-UA"/>
              </w:rPr>
            </w:pPr>
            <w:bookmarkStart w:id="6" w:name="n77"/>
            <w:bookmarkStart w:id="7" w:name="n78"/>
            <w:bookmarkEnd w:id="6"/>
            <w:bookmarkEnd w:id="7"/>
            <w:r w:rsidRPr="00851611">
              <w:rPr>
                <w:sz w:val="28"/>
                <w:lang w:val="uk-UA"/>
              </w:rPr>
              <w:t>7) декларац</w:t>
            </w:r>
            <w:r>
              <w:rPr>
                <w:sz w:val="28"/>
                <w:lang w:val="uk-UA"/>
              </w:rPr>
              <w:t>ія</w:t>
            </w:r>
            <w:r w:rsidRPr="00851611">
              <w:rPr>
                <w:sz w:val="28"/>
                <w:lang w:val="uk-UA"/>
              </w:rPr>
              <w:t xml:space="preserve"> особи, уповноваженої на виконання функцій держави або місцевого самоврядування, за минулий рік </w:t>
            </w:r>
            <w:r w:rsidRPr="00851611">
              <w:rPr>
                <w:sz w:val="28"/>
                <w:szCs w:val="28"/>
                <w:lang w:val="uk-UA"/>
              </w:rPr>
              <w:t xml:space="preserve">шляхом заповнення відповідної форми на офіційному </w:t>
            </w:r>
            <w:r w:rsidRPr="00851611">
              <w:rPr>
                <w:sz w:val="28"/>
                <w:szCs w:val="28"/>
                <w:lang w:val="uk-UA"/>
              </w:rPr>
              <w:lastRenderedPageBreak/>
              <w:t>веб-сайті Національного агентства з питань запобігання корупції (</w:t>
            </w:r>
            <w:proofErr w:type="spellStart"/>
            <w:r w:rsidRPr="00851611">
              <w:rPr>
                <w:sz w:val="28"/>
                <w:szCs w:val="28"/>
              </w:rPr>
              <w:t>nazk</w:t>
            </w:r>
            <w:proofErr w:type="spellEnd"/>
            <w:r w:rsidRPr="00851611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851611">
              <w:rPr>
                <w:sz w:val="28"/>
                <w:szCs w:val="28"/>
              </w:rPr>
              <w:t>gov</w:t>
            </w:r>
            <w:proofErr w:type="spellEnd"/>
            <w:r w:rsidRPr="00851611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851611">
              <w:rPr>
                <w:sz w:val="28"/>
                <w:szCs w:val="28"/>
              </w:rPr>
              <w:t>ua</w:t>
            </w:r>
            <w:proofErr w:type="spellEnd"/>
            <w:r w:rsidRPr="00851611">
              <w:rPr>
                <w:sz w:val="28"/>
                <w:szCs w:val="28"/>
                <w:lang w:val="uk-UA"/>
              </w:rPr>
              <w:t>)</w:t>
            </w:r>
            <w:r w:rsidRPr="00851611">
              <w:rPr>
                <w:sz w:val="22"/>
                <w:szCs w:val="22"/>
                <w:lang w:val="uk-UA"/>
              </w:rPr>
              <w:t>.</w:t>
            </w:r>
          </w:p>
          <w:p w:rsidR="00DA0A7A" w:rsidRPr="00156753" w:rsidRDefault="00E4347D" w:rsidP="00741974">
            <w:pPr>
              <w:pStyle w:val="rvps2"/>
              <w:shd w:val="clear" w:color="auto" w:fill="FFFFFF"/>
              <w:spacing w:before="0" w:beforeAutospacing="0" w:after="0" w:afterAutospacing="0"/>
              <w:ind w:left="57" w:right="113" w:firstLine="125"/>
              <w:jc w:val="both"/>
              <w:textAlignment w:val="baseline"/>
              <w:rPr>
                <w:lang w:val="uk-UA"/>
              </w:rPr>
            </w:pPr>
            <w:r w:rsidRPr="00243757">
              <w:rPr>
                <w:sz w:val="28"/>
                <w:szCs w:val="28"/>
                <w:lang w:val="uk-UA"/>
              </w:rPr>
              <w:t xml:space="preserve">Документи подаються до </w:t>
            </w:r>
            <w:r w:rsidRPr="00354C0E">
              <w:rPr>
                <w:sz w:val="28"/>
                <w:szCs w:val="28"/>
                <w:lang w:val="uk-UA"/>
              </w:rPr>
              <w:t>18</w:t>
            </w:r>
            <w:r>
              <w:rPr>
                <w:sz w:val="28"/>
                <w:szCs w:val="28"/>
                <w:lang w:val="uk-UA"/>
              </w:rPr>
              <w:t>.</w:t>
            </w:r>
            <w:r w:rsidRPr="00243757">
              <w:rPr>
                <w:sz w:val="28"/>
                <w:szCs w:val="28"/>
                <w:lang w:val="uk-UA"/>
              </w:rPr>
              <w:t xml:space="preserve">00  </w:t>
            </w:r>
            <w:r>
              <w:rPr>
                <w:sz w:val="28"/>
                <w:szCs w:val="28"/>
                <w:lang w:val="uk-UA"/>
              </w:rPr>
              <w:t>01</w:t>
            </w:r>
            <w:r w:rsidRPr="0024375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лютого</w:t>
            </w:r>
            <w:r w:rsidRPr="00243757">
              <w:rPr>
                <w:sz w:val="28"/>
                <w:szCs w:val="28"/>
                <w:lang w:val="uk-UA"/>
              </w:rPr>
              <w:t xml:space="preserve"> 201</w:t>
            </w:r>
            <w:r>
              <w:rPr>
                <w:sz w:val="28"/>
                <w:szCs w:val="28"/>
                <w:lang w:val="uk-UA"/>
              </w:rPr>
              <w:t>8</w:t>
            </w:r>
            <w:r w:rsidR="00664AFB">
              <w:rPr>
                <w:sz w:val="28"/>
                <w:szCs w:val="28"/>
                <w:lang w:val="uk-UA"/>
              </w:rPr>
              <w:t xml:space="preserve"> року за </w:t>
            </w:r>
            <w:proofErr w:type="spellStart"/>
            <w:r w:rsidR="00664AFB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664AFB">
              <w:rPr>
                <w:sz w:val="28"/>
                <w:szCs w:val="28"/>
                <w:lang w:val="uk-UA"/>
              </w:rPr>
              <w:t xml:space="preserve"> м.</w:t>
            </w:r>
            <w:r w:rsidR="00664AFB">
              <w:rPr>
                <w:lang w:val="uk-UA"/>
              </w:rPr>
              <w:t> </w:t>
            </w:r>
            <w:r w:rsidRPr="00243757">
              <w:rPr>
                <w:sz w:val="28"/>
                <w:szCs w:val="28"/>
                <w:lang w:val="uk-UA"/>
              </w:rPr>
              <w:t xml:space="preserve">Київ, </w:t>
            </w:r>
            <w:r>
              <w:rPr>
                <w:sz w:val="28"/>
                <w:szCs w:val="28"/>
                <w:lang w:val="uk-UA"/>
              </w:rPr>
              <w:br/>
            </w:r>
            <w:r w:rsidRPr="00243757">
              <w:rPr>
                <w:sz w:val="28"/>
                <w:szCs w:val="28"/>
                <w:lang w:val="uk-UA"/>
              </w:rPr>
              <w:t xml:space="preserve">вул. Прорізна, 2, </w:t>
            </w:r>
            <w:proofErr w:type="spellStart"/>
            <w:r w:rsidRPr="00243757">
              <w:rPr>
                <w:sz w:val="28"/>
                <w:szCs w:val="28"/>
                <w:lang w:val="uk-UA"/>
              </w:rPr>
              <w:t>каб</w:t>
            </w:r>
            <w:proofErr w:type="spellEnd"/>
            <w:r w:rsidRPr="00243757">
              <w:rPr>
                <w:sz w:val="28"/>
                <w:szCs w:val="28"/>
                <w:lang w:val="uk-UA"/>
              </w:rPr>
              <w:t>. 609</w:t>
            </w:r>
          </w:p>
        </w:tc>
      </w:tr>
      <w:tr w:rsidR="00DA0A7A" w:rsidRPr="002F4FCB" w:rsidTr="00ED283A">
        <w:tc>
          <w:tcPr>
            <w:tcW w:w="4687" w:type="dxa"/>
            <w:gridSpan w:val="2"/>
            <w:vAlign w:val="center"/>
          </w:tcPr>
          <w:p w:rsidR="00DA0A7A" w:rsidRPr="002F4FCB" w:rsidRDefault="00FB6902" w:rsidP="0077459B">
            <w:pPr>
              <w:pStyle w:val="rvps14"/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Pr="002F4FCB">
              <w:rPr>
                <w:sz w:val="28"/>
                <w:szCs w:val="28"/>
              </w:rPr>
              <w:t>ісце</w:t>
            </w:r>
            <w:r>
              <w:rPr>
                <w:sz w:val="28"/>
                <w:szCs w:val="28"/>
              </w:rPr>
              <w:t>,</w:t>
            </w:r>
            <w:r w:rsidRPr="002F4FCB">
              <w:rPr>
                <w:sz w:val="28"/>
                <w:szCs w:val="28"/>
              </w:rPr>
              <w:t xml:space="preserve"> час </w:t>
            </w:r>
            <w:r>
              <w:rPr>
                <w:sz w:val="28"/>
                <w:szCs w:val="28"/>
              </w:rPr>
              <w:t>та д</w:t>
            </w:r>
            <w:r w:rsidRPr="002F4FCB">
              <w:rPr>
                <w:sz w:val="28"/>
                <w:szCs w:val="28"/>
              </w:rPr>
              <w:t>ата</w:t>
            </w:r>
            <w:r>
              <w:rPr>
                <w:sz w:val="28"/>
                <w:szCs w:val="28"/>
              </w:rPr>
              <w:t xml:space="preserve"> початку</w:t>
            </w:r>
            <w:r w:rsidRPr="002F4FCB">
              <w:rPr>
                <w:sz w:val="28"/>
                <w:szCs w:val="28"/>
              </w:rPr>
              <w:t xml:space="preserve"> проведення конкурсу</w:t>
            </w:r>
          </w:p>
        </w:tc>
        <w:tc>
          <w:tcPr>
            <w:tcW w:w="10650" w:type="dxa"/>
          </w:tcPr>
          <w:p w:rsidR="00DA0A7A" w:rsidRPr="00156753" w:rsidRDefault="00E4347D" w:rsidP="00664AFB">
            <w:pPr>
              <w:pStyle w:val="rvps14"/>
              <w:spacing w:before="0" w:beforeAutospacing="0" w:after="0" w:afterAutospacing="0"/>
              <w:ind w:left="57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346A50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лютого</w:t>
            </w:r>
            <w:r w:rsidRPr="00346A50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346A50">
              <w:rPr>
                <w:sz w:val="28"/>
                <w:szCs w:val="28"/>
              </w:rPr>
              <w:t xml:space="preserve"> року о</w:t>
            </w:r>
            <w:r w:rsidR="00664AFB">
              <w:rPr>
                <w:sz w:val="28"/>
                <w:szCs w:val="28"/>
              </w:rPr>
              <w:t xml:space="preserve"> </w:t>
            </w:r>
            <w:r w:rsidRPr="00346A50">
              <w:rPr>
                <w:sz w:val="28"/>
                <w:szCs w:val="28"/>
              </w:rPr>
              <w:t xml:space="preserve"> 10</w:t>
            </w:r>
            <w:r w:rsidRPr="00346A50">
              <w:rPr>
                <w:sz w:val="28"/>
                <w:szCs w:val="28"/>
                <w:u w:val="single"/>
                <w:vertAlign w:val="superscript"/>
              </w:rPr>
              <w:t>00</w:t>
            </w:r>
            <w:r w:rsidRPr="00346A5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46A50">
              <w:rPr>
                <w:sz w:val="28"/>
                <w:szCs w:val="28"/>
              </w:rPr>
              <w:t xml:space="preserve">за </w:t>
            </w:r>
            <w:proofErr w:type="spellStart"/>
            <w:r w:rsidRPr="00346A50">
              <w:rPr>
                <w:sz w:val="28"/>
                <w:szCs w:val="28"/>
              </w:rPr>
              <w:t>адресою</w:t>
            </w:r>
            <w:proofErr w:type="spellEnd"/>
            <w:r w:rsidRPr="00346A50">
              <w:rPr>
                <w:sz w:val="28"/>
                <w:szCs w:val="28"/>
              </w:rPr>
              <w:t xml:space="preserve">: </w:t>
            </w:r>
            <w:r w:rsidRPr="00346A50">
              <w:rPr>
                <w:sz w:val="28"/>
                <w:szCs w:val="28"/>
                <w:shd w:val="clear" w:color="auto" w:fill="FFFFFF"/>
              </w:rPr>
              <w:t>м. Київ, вул. </w:t>
            </w:r>
            <w:r w:rsidRPr="00346A50">
              <w:rPr>
                <w:sz w:val="28"/>
                <w:szCs w:val="28"/>
              </w:rPr>
              <w:t xml:space="preserve">Б. Хмельницького, 46, </w:t>
            </w:r>
            <w:proofErr w:type="spellStart"/>
            <w:r w:rsidRPr="00346A50">
              <w:rPr>
                <w:sz w:val="28"/>
                <w:szCs w:val="28"/>
              </w:rPr>
              <w:t>ауд</w:t>
            </w:r>
            <w:proofErr w:type="spellEnd"/>
            <w:r w:rsidRPr="00346A50">
              <w:rPr>
                <w:sz w:val="28"/>
                <w:szCs w:val="28"/>
              </w:rPr>
              <w:t>. 1</w:t>
            </w:r>
          </w:p>
        </w:tc>
      </w:tr>
      <w:tr w:rsidR="00DA0A7A" w:rsidRPr="002F4FCB" w:rsidTr="00ED283A">
        <w:tc>
          <w:tcPr>
            <w:tcW w:w="4687" w:type="dxa"/>
            <w:gridSpan w:val="2"/>
            <w:vAlign w:val="center"/>
          </w:tcPr>
          <w:p w:rsidR="00DA0A7A" w:rsidRPr="00156753" w:rsidRDefault="00DA0A7A" w:rsidP="0077459B">
            <w:pPr>
              <w:pStyle w:val="rvps14"/>
              <w:ind w:left="57"/>
              <w:rPr>
                <w:sz w:val="28"/>
                <w:szCs w:val="28"/>
              </w:rPr>
            </w:pPr>
            <w:r w:rsidRPr="00156753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650" w:type="dxa"/>
          </w:tcPr>
          <w:p w:rsidR="00156753" w:rsidRDefault="00156753" w:rsidP="00156753">
            <w:pPr>
              <w:spacing w:before="120" w:after="12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Онай</w:t>
            </w:r>
            <w:proofErr w:type="spellEnd"/>
            <w:r w:rsidR="009F12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</w:t>
            </w:r>
            <w:proofErr w:type="spellEnd"/>
            <w:r w:rsidR="009F126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тел.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278-5</w:t>
            </w:r>
            <w:r w:rsidR="000D14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0D14F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kadry@comin.gov.ua</w:t>
              </w:r>
            </w:hyperlink>
          </w:p>
          <w:p w:rsidR="00DA0A7A" w:rsidRPr="00156753" w:rsidRDefault="00DA0A7A" w:rsidP="001B7A4B">
            <w:pPr>
              <w:pStyle w:val="a4"/>
              <w:spacing w:before="0" w:beforeAutospacing="0" w:after="0" w:afterAutospacing="0"/>
              <w:ind w:left="-15"/>
              <w:jc w:val="both"/>
              <w:rPr>
                <w:sz w:val="28"/>
                <w:szCs w:val="28"/>
              </w:rPr>
            </w:pPr>
          </w:p>
        </w:tc>
      </w:tr>
      <w:tr w:rsidR="00DA0A7A" w:rsidRPr="002F4FCB" w:rsidTr="00ED283A">
        <w:tc>
          <w:tcPr>
            <w:tcW w:w="15337" w:type="dxa"/>
            <w:gridSpan w:val="3"/>
          </w:tcPr>
          <w:p w:rsidR="00DA0A7A" w:rsidRPr="00BA1E41" w:rsidRDefault="00ED283A" w:rsidP="00664AFB">
            <w:pPr>
              <w:pStyle w:val="rvps12"/>
              <w:spacing w:before="240" w:beforeAutospacing="0" w:after="12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Кваліфікаційн</w:t>
            </w:r>
            <w:r w:rsidRPr="00BA1E41">
              <w:rPr>
                <w:b/>
                <w:sz w:val="28"/>
                <w:szCs w:val="28"/>
              </w:rPr>
              <w:t>і вимоги</w:t>
            </w:r>
          </w:p>
        </w:tc>
      </w:tr>
      <w:tr w:rsidR="00DA0A7A" w:rsidRPr="007A4E4C" w:rsidTr="00ED283A">
        <w:tc>
          <w:tcPr>
            <w:tcW w:w="577" w:type="dxa"/>
          </w:tcPr>
          <w:p w:rsidR="00DA0A7A" w:rsidRPr="002F4FCB" w:rsidRDefault="00DA0A7A" w:rsidP="001B7A4B">
            <w:pPr>
              <w:pStyle w:val="rvps12"/>
              <w:rPr>
                <w:sz w:val="28"/>
                <w:szCs w:val="28"/>
              </w:rPr>
            </w:pPr>
            <w:r w:rsidRPr="002F4FCB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DA0A7A" w:rsidRPr="002F4FCB" w:rsidRDefault="00DA0A7A" w:rsidP="001B7A4B">
            <w:pPr>
              <w:pStyle w:val="rvps14"/>
              <w:rPr>
                <w:sz w:val="28"/>
                <w:szCs w:val="28"/>
              </w:rPr>
            </w:pPr>
            <w:r w:rsidRPr="002F4FCB">
              <w:rPr>
                <w:sz w:val="28"/>
                <w:szCs w:val="28"/>
              </w:rPr>
              <w:t>Освіта</w:t>
            </w:r>
          </w:p>
        </w:tc>
        <w:tc>
          <w:tcPr>
            <w:tcW w:w="10650" w:type="dxa"/>
          </w:tcPr>
          <w:p w:rsidR="00DA0A7A" w:rsidRPr="0068358B" w:rsidRDefault="00B96C8C" w:rsidP="003E6689">
            <w:pPr>
              <w:tabs>
                <w:tab w:val="left" w:pos="142"/>
              </w:tabs>
              <w:spacing w:before="120" w:after="120" w:line="240" w:lineRule="auto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вища</w:t>
            </w:r>
            <w:r w:rsidR="007A4E4C" w:rsidRPr="00694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не нижче</w:t>
            </w:r>
            <w:bookmarkStart w:id="8" w:name="n278"/>
            <w:bookmarkEnd w:id="8"/>
            <w:r w:rsidR="007A4E4C" w:rsidRPr="0069451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магістра</w:t>
            </w:r>
          </w:p>
        </w:tc>
      </w:tr>
      <w:tr w:rsidR="00DA0A7A" w:rsidRPr="002F4FCB" w:rsidTr="00ED283A">
        <w:tc>
          <w:tcPr>
            <w:tcW w:w="577" w:type="dxa"/>
          </w:tcPr>
          <w:p w:rsidR="00DA0A7A" w:rsidRPr="002F4FCB" w:rsidRDefault="00DA0A7A" w:rsidP="001B7A4B">
            <w:pPr>
              <w:pStyle w:val="rvps12"/>
              <w:rPr>
                <w:sz w:val="28"/>
                <w:szCs w:val="28"/>
              </w:rPr>
            </w:pPr>
            <w:r w:rsidRPr="002F4FCB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DA0A7A" w:rsidRPr="002F4FCB" w:rsidRDefault="00DA0A7A" w:rsidP="001B7A4B">
            <w:pPr>
              <w:pStyle w:val="rvps14"/>
              <w:ind w:right="268"/>
              <w:rPr>
                <w:sz w:val="28"/>
                <w:szCs w:val="28"/>
              </w:rPr>
            </w:pPr>
            <w:r w:rsidRPr="002F4F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650" w:type="dxa"/>
          </w:tcPr>
          <w:p w:rsidR="00DA0A7A" w:rsidRPr="00A92728" w:rsidRDefault="00DA0A7A" w:rsidP="003E6689">
            <w:pPr>
              <w:pStyle w:val="rvps14"/>
              <w:ind w:left="57" w:right="57"/>
              <w:jc w:val="both"/>
              <w:rPr>
                <w:sz w:val="28"/>
                <w:szCs w:val="28"/>
              </w:rPr>
            </w:pPr>
            <w:r w:rsidRPr="00A92728">
              <w:rPr>
                <w:sz w:val="28"/>
                <w:szCs w:val="28"/>
                <w:shd w:val="clear" w:color="auto" w:fill="FFFFFF"/>
              </w:rPr>
              <w:t xml:space="preserve">досвід роботи на посадах державної </w:t>
            </w:r>
            <w:r w:rsidRPr="00B42590">
              <w:rPr>
                <w:sz w:val="28"/>
                <w:szCs w:val="28"/>
                <w:shd w:val="clear" w:color="auto" w:fill="FFFFFF"/>
              </w:rPr>
              <w:t>служби</w:t>
            </w:r>
            <w:r w:rsidR="00CF4C3F">
              <w:rPr>
                <w:sz w:val="28"/>
                <w:szCs w:val="28"/>
                <w:shd w:val="clear" w:color="auto" w:fill="FFFFFF"/>
              </w:rPr>
              <w:t xml:space="preserve"> </w:t>
            </w:r>
            <w:hyperlink r:id="rId12" w:anchor="n86" w:history="1">
              <w:r w:rsidRPr="00CF4C3F">
                <w:rPr>
                  <w:rStyle w:val="a3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категорій "Б"</w:t>
              </w:r>
            </w:hyperlink>
            <w:r w:rsidRPr="00CF4C3F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CF4C3F">
              <w:rPr>
                <w:sz w:val="28"/>
                <w:szCs w:val="28"/>
                <w:shd w:val="clear" w:color="auto" w:fill="FFFFFF"/>
              </w:rPr>
              <w:t>чи</w:t>
            </w:r>
            <w:r w:rsidRPr="00CF4C3F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hyperlink r:id="rId13" w:anchor="n92" w:history="1">
              <w:r w:rsidRPr="00CF4C3F">
                <w:rPr>
                  <w:rStyle w:val="a3"/>
                  <w:color w:val="auto"/>
                  <w:sz w:val="28"/>
                  <w:szCs w:val="28"/>
                  <w:u w:val="none"/>
                  <w:bdr w:val="none" w:sz="0" w:space="0" w:color="auto" w:frame="1"/>
                  <w:shd w:val="clear" w:color="auto" w:fill="FFFFFF"/>
                </w:rPr>
                <w:t>"В"</w:t>
              </w:r>
            </w:hyperlink>
            <w:r w:rsidRPr="00A92728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A92728">
              <w:rPr>
                <w:sz w:val="28"/>
                <w:szCs w:val="28"/>
                <w:shd w:val="clear" w:color="auto" w:fill="FFFFFF"/>
              </w:rPr>
              <w:t>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DA0A7A" w:rsidRPr="002F4FCB" w:rsidTr="00ED283A">
        <w:tc>
          <w:tcPr>
            <w:tcW w:w="577" w:type="dxa"/>
          </w:tcPr>
          <w:p w:rsidR="00DA0A7A" w:rsidRPr="002F4FCB" w:rsidRDefault="00DA0A7A" w:rsidP="001B7A4B">
            <w:pPr>
              <w:pStyle w:val="rvps12"/>
              <w:rPr>
                <w:sz w:val="28"/>
                <w:szCs w:val="28"/>
              </w:rPr>
            </w:pPr>
            <w:r w:rsidRPr="002F4FCB"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DA0A7A" w:rsidRPr="002F4FCB" w:rsidRDefault="00DA0A7A" w:rsidP="001B7A4B">
            <w:pPr>
              <w:pStyle w:val="rvps14"/>
              <w:rPr>
                <w:sz w:val="28"/>
                <w:szCs w:val="28"/>
              </w:rPr>
            </w:pPr>
            <w:r w:rsidRPr="002F4F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650" w:type="dxa"/>
          </w:tcPr>
          <w:p w:rsidR="00DA0A7A" w:rsidRPr="002F4FCB" w:rsidRDefault="00DA0A7A" w:rsidP="003E6689">
            <w:pPr>
              <w:pStyle w:val="rvps14"/>
              <w:spacing w:before="120" w:beforeAutospacing="0" w:after="120" w:afterAutospacing="0"/>
              <w:ind w:left="57" w:right="57"/>
              <w:rPr>
                <w:sz w:val="28"/>
                <w:szCs w:val="28"/>
              </w:rPr>
            </w:pPr>
            <w:r w:rsidRPr="002F4FCB">
              <w:rPr>
                <w:rStyle w:val="rvts0"/>
                <w:sz w:val="28"/>
                <w:szCs w:val="28"/>
              </w:rPr>
              <w:t>вільне володіння державною мовою</w:t>
            </w:r>
          </w:p>
        </w:tc>
      </w:tr>
      <w:tr w:rsidR="00ED283A" w:rsidRPr="002F4FCB" w:rsidTr="001A3617">
        <w:tc>
          <w:tcPr>
            <w:tcW w:w="15337" w:type="dxa"/>
            <w:gridSpan w:val="3"/>
            <w:vAlign w:val="center"/>
          </w:tcPr>
          <w:p w:rsidR="00ED283A" w:rsidRPr="00BA1E41" w:rsidRDefault="00ED283A" w:rsidP="00E06AC4">
            <w:pPr>
              <w:pStyle w:val="rvps12"/>
              <w:spacing w:before="120" w:beforeAutospacing="0" w:after="12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Pr="00BA1E41">
              <w:rPr>
                <w:b/>
                <w:sz w:val="28"/>
                <w:szCs w:val="28"/>
              </w:rPr>
              <w:t>имоги</w:t>
            </w:r>
            <w:r>
              <w:rPr>
                <w:b/>
                <w:sz w:val="28"/>
                <w:szCs w:val="28"/>
              </w:rPr>
              <w:t xml:space="preserve"> до компетентності</w:t>
            </w:r>
          </w:p>
        </w:tc>
      </w:tr>
      <w:tr w:rsidR="00ED283A" w:rsidRPr="00FC36FA" w:rsidTr="001A3617">
        <w:tc>
          <w:tcPr>
            <w:tcW w:w="4687" w:type="dxa"/>
            <w:gridSpan w:val="2"/>
          </w:tcPr>
          <w:p w:rsidR="00ED283A" w:rsidRPr="00B6792B" w:rsidRDefault="00ED283A" w:rsidP="001A361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679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10650" w:type="dxa"/>
          </w:tcPr>
          <w:p w:rsidR="00ED283A" w:rsidRPr="00B6792B" w:rsidRDefault="00ED283A" w:rsidP="001A3617">
            <w:pPr>
              <w:spacing w:after="12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679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Компоненти вимоги</w:t>
            </w:r>
          </w:p>
        </w:tc>
      </w:tr>
      <w:tr w:rsidR="0060253F" w:rsidRPr="00CF4C03" w:rsidTr="001A3617">
        <w:tc>
          <w:tcPr>
            <w:tcW w:w="577" w:type="dxa"/>
          </w:tcPr>
          <w:p w:rsidR="0060253F" w:rsidRPr="00B6792B" w:rsidRDefault="0060253F" w:rsidP="001A3617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60253F" w:rsidRPr="007A208B" w:rsidRDefault="0060253F" w:rsidP="00D3263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Лідерство</w:t>
            </w:r>
          </w:p>
        </w:tc>
        <w:tc>
          <w:tcPr>
            <w:tcW w:w="10650" w:type="dxa"/>
          </w:tcPr>
          <w:p w:rsidR="0060253F" w:rsidRPr="007A208B" w:rsidRDefault="0060253F" w:rsidP="00740D05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 вміння обґрунтовувати власну позицію;</w:t>
            </w:r>
          </w:p>
          <w:p w:rsidR="0060253F" w:rsidRPr="007A208B" w:rsidRDefault="0060253F" w:rsidP="00740D05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 досягнення кінцевих результатів</w:t>
            </w:r>
          </w:p>
        </w:tc>
      </w:tr>
      <w:tr w:rsidR="0060253F" w:rsidRPr="00CF4C03" w:rsidTr="001A3617">
        <w:tc>
          <w:tcPr>
            <w:tcW w:w="577" w:type="dxa"/>
          </w:tcPr>
          <w:p w:rsidR="0060253F" w:rsidRDefault="0060253F" w:rsidP="001A3617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60253F" w:rsidRPr="007A208B" w:rsidRDefault="0060253F" w:rsidP="00D3263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Прийняття ефективних рішень</w:t>
            </w:r>
          </w:p>
        </w:tc>
        <w:tc>
          <w:tcPr>
            <w:tcW w:w="10650" w:type="dxa"/>
          </w:tcPr>
          <w:p w:rsidR="0060253F" w:rsidRPr="007A208B" w:rsidRDefault="0060253F" w:rsidP="00740D05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 вміння працювати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 xml:space="preserve"> з великими масивами інформації;</w:t>
            </w:r>
          </w:p>
          <w:p w:rsidR="0060253F" w:rsidRPr="007A208B" w:rsidRDefault="0060253F" w:rsidP="00740D05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 xml:space="preserve"> вміння</w:t>
            </w: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 xml:space="preserve"> вирішувати комплексні завдання;</w:t>
            </w:r>
          </w:p>
          <w:p w:rsidR="0060253F" w:rsidRPr="007A208B" w:rsidRDefault="0060253F" w:rsidP="00740D05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 xml:space="preserve">- вміння працювати при </w:t>
            </w:r>
            <w:proofErr w:type="spellStart"/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багатозадачності</w:t>
            </w:r>
            <w:proofErr w:type="spellEnd"/>
          </w:p>
        </w:tc>
      </w:tr>
      <w:tr w:rsidR="0060253F" w:rsidRPr="00B6792B" w:rsidTr="001A3617">
        <w:tc>
          <w:tcPr>
            <w:tcW w:w="577" w:type="dxa"/>
          </w:tcPr>
          <w:p w:rsidR="0060253F" w:rsidRPr="00661CA2" w:rsidRDefault="0060253F" w:rsidP="001A3617">
            <w:pPr>
              <w:pStyle w:val="rvps12"/>
              <w:rPr>
                <w:sz w:val="28"/>
                <w:szCs w:val="28"/>
              </w:rPr>
            </w:pPr>
            <w:r w:rsidRPr="00661CA2"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60253F" w:rsidRPr="007A208B" w:rsidRDefault="0060253F" w:rsidP="00D3263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Управління організацією</w:t>
            </w:r>
          </w:p>
          <w:p w:rsidR="0060253F" w:rsidRPr="007A208B" w:rsidRDefault="0060253F" w:rsidP="00D3263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lastRenderedPageBreak/>
              <w:t>роботи та персоналом</w:t>
            </w:r>
          </w:p>
        </w:tc>
        <w:tc>
          <w:tcPr>
            <w:tcW w:w="10650" w:type="dxa"/>
          </w:tcPr>
          <w:p w:rsidR="0060253F" w:rsidRPr="007A208B" w:rsidRDefault="0060253F" w:rsidP="00740D05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lastRenderedPageBreak/>
              <w:t>- організація та контроль роботи;</w:t>
            </w:r>
          </w:p>
          <w:p w:rsidR="0060253F" w:rsidRPr="007A208B" w:rsidRDefault="0060253F" w:rsidP="00740D05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lastRenderedPageBreak/>
              <w:t>- вміння працювати в команді та керувати командою;</w:t>
            </w:r>
          </w:p>
          <w:p w:rsidR="0060253F" w:rsidRPr="007A208B" w:rsidRDefault="0060253F" w:rsidP="00740D05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 мотивування;</w:t>
            </w:r>
          </w:p>
          <w:p w:rsidR="0060253F" w:rsidRPr="007A208B" w:rsidRDefault="0060253F" w:rsidP="00740D05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 оцінка і розвиток підлеглих;</w:t>
            </w:r>
          </w:p>
          <w:p w:rsidR="0060253F" w:rsidRPr="007A208B" w:rsidRDefault="0060253F" w:rsidP="00740D05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 вміння розв’язувати конфлікти</w:t>
            </w:r>
          </w:p>
        </w:tc>
      </w:tr>
      <w:tr w:rsidR="0060253F" w:rsidRPr="00B6792B" w:rsidTr="001A3617">
        <w:tc>
          <w:tcPr>
            <w:tcW w:w="577" w:type="dxa"/>
          </w:tcPr>
          <w:p w:rsidR="0060253F" w:rsidRPr="00661CA2" w:rsidRDefault="0060253F" w:rsidP="001A3617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110" w:type="dxa"/>
          </w:tcPr>
          <w:p w:rsidR="0060253F" w:rsidRPr="007A208B" w:rsidRDefault="0060253F" w:rsidP="00D3263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>Особистісні компетенції</w:t>
            </w:r>
            <w:r w:rsidRPr="007A208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uk-UA" w:eastAsia="uk-UA"/>
              </w:rPr>
              <w:tab/>
            </w:r>
          </w:p>
        </w:tc>
        <w:tc>
          <w:tcPr>
            <w:tcW w:w="10650" w:type="dxa"/>
          </w:tcPr>
          <w:p w:rsidR="0060253F" w:rsidRPr="007A208B" w:rsidRDefault="0060253F" w:rsidP="00740D05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 аналітичні здібності;</w:t>
            </w:r>
          </w:p>
          <w:p w:rsidR="0060253F" w:rsidRPr="007A208B" w:rsidRDefault="0060253F" w:rsidP="00740D05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 дисципліна і системність;</w:t>
            </w:r>
          </w:p>
          <w:p w:rsidR="0060253F" w:rsidRPr="007A208B" w:rsidRDefault="0060253F" w:rsidP="00740D05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 самоорганізація та орієнтація на розвиток;</w:t>
            </w:r>
          </w:p>
          <w:p w:rsidR="0060253F" w:rsidRPr="007A208B" w:rsidRDefault="0060253F" w:rsidP="00740D05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 незалежність та ініціативність;</w:t>
            </w:r>
          </w:p>
          <w:p w:rsidR="0060253F" w:rsidRPr="007A208B" w:rsidRDefault="0060253F" w:rsidP="00740D05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 вміння працювати в стресових ситуаціях</w:t>
            </w:r>
          </w:p>
        </w:tc>
      </w:tr>
      <w:tr w:rsidR="0060253F" w:rsidRPr="00B6792B" w:rsidTr="001A3617">
        <w:tc>
          <w:tcPr>
            <w:tcW w:w="577" w:type="dxa"/>
          </w:tcPr>
          <w:p w:rsidR="0060253F" w:rsidRDefault="0060253F" w:rsidP="001A3617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60253F" w:rsidRPr="007A208B" w:rsidRDefault="0060253F" w:rsidP="00740D05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Комунікації та взаємодія</w:t>
            </w:r>
          </w:p>
        </w:tc>
        <w:tc>
          <w:tcPr>
            <w:tcW w:w="10650" w:type="dxa"/>
          </w:tcPr>
          <w:p w:rsidR="0060253F" w:rsidRPr="007A208B" w:rsidRDefault="0060253F" w:rsidP="00740D05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 вміння ефективної к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омунікації</w:t>
            </w: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;</w:t>
            </w:r>
          </w:p>
          <w:p w:rsidR="0060253F" w:rsidRPr="007A208B" w:rsidRDefault="0060253F" w:rsidP="00740D05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 співпраця та налагодження партнерської взаємодії;</w:t>
            </w:r>
          </w:p>
          <w:p w:rsidR="0060253F" w:rsidRPr="007A208B" w:rsidRDefault="0060253F" w:rsidP="00740D05">
            <w:pPr>
              <w:spacing w:after="0" w:line="240" w:lineRule="auto"/>
              <w:ind w:left="57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</w:pPr>
            <w:r w:rsidRPr="007A208B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uk-UA"/>
              </w:rPr>
              <w:t>- відкритість</w:t>
            </w:r>
          </w:p>
        </w:tc>
      </w:tr>
      <w:tr w:rsidR="0060253F" w:rsidRPr="00B6792B" w:rsidTr="001A3617">
        <w:tc>
          <w:tcPr>
            <w:tcW w:w="15337" w:type="dxa"/>
            <w:gridSpan w:val="3"/>
          </w:tcPr>
          <w:p w:rsidR="0060253F" w:rsidRPr="00B6792B" w:rsidRDefault="0060253F" w:rsidP="001A3617">
            <w:pPr>
              <w:spacing w:after="120"/>
              <w:ind w:left="34" w:right="130"/>
              <w:jc w:val="center"/>
              <w:textAlignment w:val="baseline"/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1C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Професійні знання</w:t>
            </w:r>
          </w:p>
        </w:tc>
      </w:tr>
      <w:tr w:rsidR="0060253F" w:rsidRPr="00FC36FA" w:rsidTr="001A3617">
        <w:tc>
          <w:tcPr>
            <w:tcW w:w="4687" w:type="dxa"/>
            <w:gridSpan w:val="2"/>
          </w:tcPr>
          <w:p w:rsidR="0060253F" w:rsidRPr="00B6792B" w:rsidRDefault="0060253F" w:rsidP="009F1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679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10650" w:type="dxa"/>
          </w:tcPr>
          <w:p w:rsidR="0060253F" w:rsidRPr="00B6792B" w:rsidRDefault="0060253F" w:rsidP="009F12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B6792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Компоненти вимоги</w:t>
            </w:r>
          </w:p>
        </w:tc>
      </w:tr>
      <w:tr w:rsidR="0060253F" w:rsidRPr="009F1269" w:rsidTr="00ED283A">
        <w:tc>
          <w:tcPr>
            <w:tcW w:w="577" w:type="dxa"/>
          </w:tcPr>
          <w:p w:rsidR="0060253F" w:rsidRPr="002F4FCB" w:rsidRDefault="0060253F" w:rsidP="001B7A4B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60253F" w:rsidRPr="002F4FCB" w:rsidRDefault="0060253F" w:rsidP="001B7A4B">
            <w:pPr>
              <w:pStyle w:val="rvps14"/>
              <w:rPr>
                <w:sz w:val="28"/>
                <w:szCs w:val="28"/>
              </w:rPr>
            </w:pPr>
            <w:r w:rsidRPr="002F4FC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10650" w:type="dxa"/>
          </w:tcPr>
          <w:p w:rsidR="0060253F" w:rsidRPr="0060253F" w:rsidRDefault="0060253F" w:rsidP="00236806">
            <w:pPr>
              <w:spacing w:after="12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253F">
              <w:rPr>
                <w:rFonts w:ascii="Times New Roman" w:hAnsi="Times New Roman"/>
                <w:sz w:val="28"/>
                <w:szCs w:val="28"/>
              </w:rPr>
              <w:t>Знання</w:t>
            </w:r>
            <w:proofErr w:type="spellEnd"/>
            <w:r w:rsidRPr="0060253F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0253F" w:rsidRPr="0060253F" w:rsidRDefault="0060253F" w:rsidP="0069451D">
            <w:pPr>
              <w:tabs>
                <w:tab w:val="left" w:pos="6480"/>
              </w:tabs>
              <w:spacing w:after="0" w:line="240" w:lineRule="auto"/>
              <w:ind w:left="91"/>
              <w:rPr>
                <w:rFonts w:ascii="Times New Roman" w:hAnsi="Times New Roman"/>
                <w:sz w:val="28"/>
                <w:szCs w:val="28"/>
              </w:rPr>
            </w:pPr>
            <w:r w:rsidRPr="0060253F">
              <w:rPr>
                <w:rFonts w:ascii="Times New Roman" w:hAnsi="Times New Roman"/>
                <w:sz w:val="28"/>
                <w:szCs w:val="28"/>
              </w:rPr>
              <w:t>-</w:t>
            </w:r>
            <w:r w:rsidRPr="002B2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4" w:tgtFrame="_blank" w:history="1">
              <w:proofErr w:type="spellStart"/>
              <w:r w:rsidRPr="002B2CF2">
                <w:rPr>
                  <w:rFonts w:ascii="Times New Roman" w:hAnsi="Times New Roman"/>
                  <w:sz w:val="28"/>
                  <w:szCs w:val="28"/>
                </w:rPr>
                <w:t>Конституці</w:t>
              </w:r>
              <w:r w:rsidRPr="0060253F">
                <w:rPr>
                  <w:rFonts w:ascii="Times New Roman" w:hAnsi="Times New Roman"/>
                  <w:sz w:val="28"/>
                  <w:szCs w:val="28"/>
                </w:rPr>
                <w:t>ї</w:t>
              </w:r>
              <w:proofErr w:type="spellEnd"/>
              <w:r w:rsidRPr="0060253F"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  <w:proofErr w:type="spellStart"/>
              <w:r w:rsidRPr="002B2CF2">
                <w:rPr>
                  <w:rFonts w:ascii="Times New Roman" w:hAnsi="Times New Roman"/>
                  <w:sz w:val="28"/>
                  <w:szCs w:val="28"/>
                </w:rPr>
                <w:t>України</w:t>
              </w:r>
              <w:proofErr w:type="spellEnd"/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60253F">
              <w:rPr>
                <w:rFonts w:ascii="Times New Roman" w:hAnsi="Times New Roman"/>
                <w:sz w:val="28"/>
                <w:szCs w:val="28"/>
              </w:rPr>
              <w:t>-</w:t>
            </w:r>
            <w:r w:rsidRPr="002B2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5" w:tgtFrame="_blank" w:history="1">
              <w:r w:rsidRPr="002B2CF2">
                <w:rPr>
                  <w:rFonts w:ascii="Times New Roman" w:hAnsi="Times New Roman"/>
                  <w:sz w:val="28"/>
                  <w:szCs w:val="28"/>
                </w:rPr>
                <w:t>Закон</w:t>
              </w:r>
              <w:r w:rsidRPr="0060253F">
                <w:rPr>
                  <w:rFonts w:ascii="Times New Roman" w:hAnsi="Times New Roman"/>
                  <w:sz w:val="28"/>
                  <w:szCs w:val="28"/>
                </w:rPr>
                <w:t xml:space="preserve">у </w:t>
              </w:r>
              <w:proofErr w:type="spellStart"/>
              <w:r w:rsidRPr="002B2CF2">
                <w:rPr>
                  <w:rFonts w:ascii="Times New Roman" w:hAnsi="Times New Roman"/>
                  <w:sz w:val="28"/>
                  <w:szCs w:val="28"/>
                </w:rPr>
                <w:t>України</w:t>
              </w:r>
              <w:proofErr w:type="spellEnd"/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“Про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державну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службу”;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60253F">
              <w:rPr>
                <w:rFonts w:ascii="Times New Roman" w:hAnsi="Times New Roman"/>
                <w:sz w:val="28"/>
                <w:szCs w:val="28"/>
              </w:rPr>
              <w:t>-</w:t>
            </w:r>
            <w:r w:rsidRPr="002B2C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6" w:tgtFrame="_blank" w:history="1">
              <w:r w:rsidRPr="002B2CF2">
                <w:rPr>
                  <w:rFonts w:ascii="Times New Roman" w:hAnsi="Times New Roman"/>
                  <w:sz w:val="28"/>
                  <w:szCs w:val="28"/>
                </w:rPr>
                <w:t>Закон</w:t>
              </w:r>
              <w:r w:rsidRPr="0060253F">
                <w:rPr>
                  <w:rFonts w:ascii="Times New Roman" w:hAnsi="Times New Roman"/>
                  <w:sz w:val="28"/>
                  <w:szCs w:val="28"/>
                </w:rPr>
                <w:t xml:space="preserve">у </w:t>
              </w:r>
              <w:proofErr w:type="spellStart"/>
              <w:r w:rsidRPr="002B2CF2">
                <w:rPr>
                  <w:rFonts w:ascii="Times New Roman" w:hAnsi="Times New Roman"/>
                  <w:sz w:val="28"/>
                  <w:szCs w:val="28"/>
                </w:rPr>
                <w:t>України</w:t>
              </w:r>
              <w:proofErr w:type="spellEnd"/>
            </w:hyperlink>
            <w:r w:rsidRPr="002B2CF2">
              <w:rPr>
                <w:rFonts w:ascii="Times New Roman" w:hAnsi="Times New Roman"/>
                <w:sz w:val="28"/>
                <w:szCs w:val="28"/>
              </w:rPr>
              <w:t xml:space="preserve"> “Про </w:t>
            </w:r>
            <w:proofErr w:type="spellStart"/>
            <w:r w:rsidRPr="002B2CF2">
              <w:rPr>
                <w:rFonts w:ascii="Times New Roman" w:hAnsi="Times New Roman"/>
                <w:sz w:val="28"/>
                <w:szCs w:val="28"/>
              </w:rPr>
              <w:t>запобігання</w:t>
            </w:r>
            <w:proofErr w:type="spellEnd"/>
            <w:r w:rsidRPr="006025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B2CF2">
              <w:rPr>
                <w:rFonts w:ascii="Times New Roman" w:hAnsi="Times New Roman"/>
                <w:sz w:val="28"/>
                <w:szCs w:val="28"/>
              </w:rPr>
              <w:t>корупції</w:t>
            </w:r>
            <w:proofErr w:type="spellEnd"/>
            <w:r w:rsidRPr="002B2CF2">
              <w:rPr>
                <w:rFonts w:ascii="Times New Roman" w:hAnsi="Times New Roman"/>
                <w:sz w:val="28"/>
                <w:szCs w:val="28"/>
              </w:rPr>
              <w:t>”</w:t>
            </w:r>
            <w:r w:rsidRPr="0060253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253F" w:rsidRPr="0060253F" w:rsidRDefault="0060253F" w:rsidP="00300D58">
            <w:pPr>
              <w:tabs>
                <w:tab w:val="left" w:pos="6480"/>
              </w:tabs>
              <w:spacing w:after="120" w:line="240" w:lineRule="auto"/>
              <w:ind w:left="9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53F" w:rsidRPr="00042C39" w:rsidTr="00ED283A">
        <w:tc>
          <w:tcPr>
            <w:tcW w:w="577" w:type="dxa"/>
          </w:tcPr>
          <w:p w:rsidR="0060253F" w:rsidRDefault="0060253F" w:rsidP="001B7A4B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60253F" w:rsidRPr="002F4FCB" w:rsidRDefault="0060253F" w:rsidP="00725313">
            <w:pPr>
              <w:pStyle w:val="rvps14"/>
              <w:ind w:left="57"/>
              <w:rPr>
                <w:sz w:val="28"/>
                <w:szCs w:val="28"/>
              </w:rPr>
            </w:pPr>
            <w:r w:rsidRPr="00661CA2">
              <w:rPr>
                <w:rStyle w:val="rvts0"/>
                <w:sz w:val="28"/>
                <w:szCs w:val="28"/>
                <w:lang w:eastAsia="ru-RU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10650" w:type="dxa"/>
          </w:tcPr>
          <w:p w:rsidR="0060253F" w:rsidRPr="00B6792B" w:rsidRDefault="0060253F" w:rsidP="00236806">
            <w:pPr>
              <w:spacing w:after="120" w:line="240" w:lineRule="auto"/>
              <w:ind w:left="57" w:right="57"/>
              <w:textAlignment w:val="baseline"/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6792B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Знання:</w:t>
            </w:r>
          </w:p>
          <w:p w:rsidR="0060253F" w:rsidRPr="00300D58" w:rsidRDefault="0060253F" w:rsidP="00300D58">
            <w:pPr>
              <w:spacing w:after="0" w:line="240" w:lineRule="auto"/>
              <w:ind w:left="57" w:right="57"/>
              <w:jc w:val="both"/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0D58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Закону України «</w:t>
            </w:r>
            <w:r w:rsidR="00300D58" w:rsidRPr="00300D58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 інформацію</w:t>
            </w:r>
            <w:r w:rsidRPr="00300D58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»; </w:t>
            </w:r>
          </w:p>
          <w:p w:rsidR="00300D58" w:rsidRPr="00300D58" w:rsidRDefault="00300D58" w:rsidP="00300D58">
            <w:pPr>
              <w:tabs>
                <w:tab w:val="left" w:pos="33"/>
              </w:tabs>
              <w:spacing w:after="0" w:line="240" w:lineRule="auto"/>
              <w:ind w:left="57" w:right="57"/>
              <w:jc w:val="both"/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0D58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Закону України «Про друковані засоби масової інформації (пресу) в Україні»;</w:t>
            </w:r>
          </w:p>
          <w:p w:rsidR="00300D58" w:rsidRPr="00300D58" w:rsidRDefault="00300D58" w:rsidP="00300D58">
            <w:pPr>
              <w:spacing w:after="0" w:line="240" w:lineRule="auto"/>
              <w:ind w:left="57" w:right="57"/>
              <w:jc w:val="both"/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0D58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Закону України «Про видавничу справу»;</w:t>
            </w:r>
          </w:p>
          <w:p w:rsidR="00300D58" w:rsidRPr="00300D58" w:rsidRDefault="00300D58" w:rsidP="00300D58">
            <w:pPr>
              <w:tabs>
                <w:tab w:val="left" w:pos="0"/>
              </w:tabs>
              <w:suppressAutoHyphens/>
              <w:spacing w:before="28" w:after="28" w:line="240" w:lineRule="auto"/>
              <w:ind w:left="57" w:right="57"/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0D58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Закону України «Про реформування державних і комунальних друкованих засобів масової інформації»;</w:t>
            </w:r>
          </w:p>
          <w:p w:rsidR="00300D58" w:rsidRPr="00300D58" w:rsidRDefault="00300D58" w:rsidP="00300D58">
            <w:pPr>
              <w:tabs>
                <w:tab w:val="left" w:pos="0"/>
              </w:tabs>
              <w:spacing w:before="28" w:after="28"/>
              <w:ind w:left="57" w:right="57"/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0D58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Закону України «Про порядок висвітлення діяльності органів державної влади та органів місцевого самоврядування в Україні засобами масової інформації»;</w:t>
            </w:r>
          </w:p>
          <w:p w:rsidR="00300D58" w:rsidRPr="00300D58" w:rsidRDefault="00300D58" w:rsidP="00300D58">
            <w:pPr>
              <w:tabs>
                <w:tab w:val="left" w:pos="349"/>
              </w:tabs>
              <w:spacing w:before="28" w:after="28"/>
              <w:ind w:left="57" w:right="57"/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0D58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- Закону України «Про державну підтримку засобів масової інформації та соціальний захист журналістів»;</w:t>
            </w:r>
          </w:p>
          <w:p w:rsidR="00300D58" w:rsidRPr="00300D58" w:rsidRDefault="00300D58" w:rsidP="00300D58">
            <w:pPr>
              <w:tabs>
                <w:tab w:val="left" w:pos="0"/>
              </w:tabs>
              <w:suppressAutoHyphens/>
              <w:spacing w:after="0" w:line="240" w:lineRule="auto"/>
              <w:ind w:left="57" w:right="57"/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0D58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Закону України «Про звернення громадян»;</w:t>
            </w:r>
          </w:p>
          <w:p w:rsidR="00300D58" w:rsidRPr="00300D58" w:rsidRDefault="00300D58" w:rsidP="00300D58">
            <w:pPr>
              <w:tabs>
                <w:tab w:val="left" w:pos="0"/>
              </w:tabs>
              <w:suppressAutoHyphens/>
              <w:spacing w:after="0" w:line="240" w:lineRule="auto"/>
              <w:ind w:left="57" w:right="57"/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0D58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 Закону Украї</w:t>
            </w:r>
            <w:r w:rsidR="00236806">
              <w:rPr>
                <w:rStyle w:val="rvts0"/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ни «Про інформаційні агентства»</w:t>
            </w:r>
          </w:p>
          <w:p w:rsidR="0060253F" w:rsidRPr="008309CA" w:rsidRDefault="0060253F" w:rsidP="00300D58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0253F" w:rsidRPr="00CF4C03" w:rsidTr="00ED283A">
        <w:tc>
          <w:tcPr>
            <w:tcW w:w="577" w:type="dxa"/>
          </w:tcPr>
          <w:p w:rsidR="0060253F" w:rsidRDefault="0060253F" w:rsidP="001B7A4B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110" w:type="dxa"/>
          </w:tcPr>
          <w:p w:rsidR="0060253F" w:rsidRPr="007A208B" w:rsidRDefault="0060253F" w:rsidP="00D3263E">
            <w:pPr>
              <w:pStyle w:val="rvps14"/>
            </w:pPr>
            <w:r w:rsidRPr="007A208B">
              <w:rPr>
                <w:sz w:val="28"/>
                <w:szCs w:val="28"/>
              </w:rPr>
              <w:t>Професійні чи технічні знання</w:t>
            </w:r>
          </w:p>
        </w:tc>
        <w:tc>
          <w:tcPr>
            <w:tcW w:w="10650" w:type="dxa"/>
          </w:tcPr>
          <w:p w:rsidR="0060253F" w:rsidRPr="007A208B" w:rsidRDefault="0060253F" w:rsidP="00D3263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7A20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 знання сучасних методів управління персоналом;</w:t>
            </w:r>
          </w:p>
          <w:p w:rsidR="0060253F" w:rsidRPr="007A208B" w:rsidRDefault="0060253F" w:rsidP="003D2F42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 </w:t>
            </w:r>
            <w:r w:rsidRPr="007A20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вмі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ння</w:t>
            </w:r>
            <w:r w:rsidRPr="007A208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використовувати комп’ютерне обладнання та програмне забезпечення, використовувати офісну техніку</w:t>
            </w:r>
          </w:p>
        </w:tc>
      </w:tr>
    </w:tbl>
    <w:p w:rsidR="00FC36FA" w:rsidRPr="00FC36FA" w:rsidRDefault="00FC36F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FC36FA" w:rsidRPr="00FC36FA" w:rsidSect="00670AE8">
      <w:headerReference w:type="default" r:id="rId17"/>
      <w:pgSz w:w="16838" w:h="11906" w:orient="landscape"/>
      <w:pgMar w:top="709" w:right="567" w:bottom="510" w:left="96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967" w:rsidRDefault="00705967" w:rsidP="00F33DE3">
      <w:pPr>
        <w:spacing w:after="0" w:line="240" w:lineRule="auto"/>
      </w:pPr>
      <w:r>
        <w:separator/>
      </w:r>
    </w:p>
  </w:endnote>
  <w:endnote w:type="continuationSeparator" w:id="0">
    <w:p w:rsidR="00705967" w:rsidRDefault="00705967" w:rsidP="00F3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967" w:rsidRDefault="00705967" w:rsidP="00F33DE3">
      <w:pPr>
        <w:spacing w:after="0" w:line="240" w:lineRule="auto"/>
      </w:pPr>
      <w:r>
        <w:separator/>
      </w:r>
    </w:p>
  </w:footnote>
  <w:footnote w:type="continuationSeparator" w:id="0">
    <w:p w:rsidR="00705967" w:rsidRDefault="00705967" w:rsidP="00F33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200" w:rsidRDefault="009E7490">
    <w:pPr>
      <w:pStyle w:val="a7"/>
      <w:jc w:val="center"/>
    </w:pPr>
    <w:r>
      <w:fldChar w:fldCharType="begin"/>
    </w:r>
    <w:r w:rsidR="005D6521">
      <w:instrText xml:space="preserve"> PAGE   \* MERGEFORMAT </w:instrText>
    </w:r>
    <w:r>
      <w:fldChar w:fldCharType="separate"/>
    </w:r>
    <w:r w:rsidR="007F00B4">
      <w:rPr>
        <w:noProof/>
      </w:rPr>
      <w:t>2</w:t>
    </w:r>
    <w:r>
      <w:fldChar w:fldCharType="end"/>
    </w:r>
  </w:p>
  <w:p w:rsidR="00364200" w:rsidRDefault="0070596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8E381E"/>
    <w:multiLevelType w:val="hybridMultilevel"/>
    <w:tmpl w:val="B718C94A"/>
    <w:lvl w:ilvl="0" w:tplc="60D439FA">
      <w:start w:val="1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>
    <w:nsid w:val="23593A7F"/>
    <w:multiLevelType w:val="hybridMultilevel"/>
    <w:tmpl w:val="8DFA48EA"/>
    <w:lvl w:ilvl="0" w:tplc="1848CF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981023"/>
    <w:multiLevelType w:val="hybridMultilevel"/>
    <w:tmpl w:val="5314A35E"/>
    <w:lvl w:ilvl="0" w:tplc="9E6E73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31B5"/>
    <w:rsid w:val="00001DC7"/>
    <w:rsid w:val="00012EF5"/>
    <w:rsid w:val="00024ADB"/>
    <w:rsid w:val="00041709"/>
    <w:rsid w:val="00042C39"/>
    <w:rsid w:val="00043409"/>
    <w:rsid w:val="00046AC6"/>
    <w:rsid w:val="000603A0"/>
    <w:rsid w:val="00067900"/>
    <w:rsid w:val="000848B7"/>
    <w:rsid w:val="000B7A39"/>
    <w:rsid w:val="000D14F6"/>
    <w:rsid w:val="00100090"/>
    <w:rsid w:val="0012353A"/>
    <w:rsid w:val="00124FFC"/>
    <w:rsid w:val="00131DC2"/>
    <w:rsid w:val="001515AD"/>
    <w:rsid w:val="0015447B"/>
    <w:rsid w:val="00156753"/>
    <w:rsid w:val="0017304C"/>
    <w:rsid w:val="0017342C"/>
    <w:rsid w:val="001B0838"/>
    <w:rsid w:val="001C6820"/>
    <w:rsid w:val="00204ECC"/>
    <w:rsid w:val="00207369"/>
    <w:rsid w:val="0021074B"/>
    <w:rsid w:val="00236806"/>
    <w:rsid w:val="00244069"/>
    <w:rsid w:val="0025237F"/>
    <w:rsid w:val="002545E9"/>
    <w:rsid w:val="0026161F"/>
    <w:rsid w:val="0027270F"/>
    <w:rsid w:val="002728D0"/>
    <w:rsid w:val="00281597"/>
    <w:rsid w:val="002836BD"/>
    <w:rsid w:val="00295E17"/>
    <w:rsid w:val="002B54F9"/>
    <w:rsid w:val="002F26BE"/>
    <w:rsid w:val="00300D58"/>
    <w:rsid w:val="00301859"/>
    <w:rsid w:val="00305053"/>
    <w:rsid w:val="003068F7"/>
    <w:rsid w:val="00313EDD"/>
    <w:rsid w:val="00332619"/>
    <w:rsid w:val="0034528F"/>
    <w:rsid w:val="0034717B"/>
    <w:rsid w:val="00352833"/>
    <w:rsid w:val="00355BCE"/>
    <w:rsid w:val="00396952"/>
    <w:rsid w:val="003A4ED0"/>
    <w:rsid w:val="003B60C4"/>
    <w:rsid w:val="003C7EEA"/>
    <w:rsid w:val="003D2F42"/>
    <w:rsid w:val="003E6402"/>
    <w:rsid w:val="003E6689"/>
    <w:rsid w:val="00400BF3"/>
    <w:rsid w:val="0041661A"/>
    <w:rsid w:val="00447130"/>
    <w:rsid w:val="00456271"/>
    <w:rsid w:val="0047124C"/>
    <w:rsid w:val="004719A4"/>
    <w:rsid w:val="004807B4"/>
    <w:rsid w:val="00480CDD"/>
    <w:rsid w:val="004B1B9A"/>
    <w:rsid w:val="004B6465"/>
    <w:rsid w:val="004D1922"/>
    <w:rsid w:val="004D7FDF"/>
    <w:rsid w:val="004E0598"/>
    <w:rsid w:val="005037C5"/>
    <w:rsid w:val="00514F91"/>
    <w:rsid w:val="00544C3C"/>
    <w:rsid w:val="00546CA7"/>
    <w:rsid w:val="00573C9E"/>
    <w:rsid w:val="005932CD"/>
    <w:rsid w:val="005D011D"/>
    <w:rsid w:val="005D3290"/>
    <w:rsid w:val="005D38A5"/>
    <w:rsid w:val="005D42BD"/>
    <w:rsid w:val="005D6521"/>
    <w:rsid w:val="005E175F"/>
    <w:rsid w:val="005E1CA2"/>
    <w:rsid w:val="005E249B"/>
    <w:rsid w:val="005E3E8D"/>
    <w:rsid w:val="0060253F"/>
    <w:rsid w:val="00620BA8"/>
    <w:rsid w:val="00624CA8"/>
    <w:rsid w:val="00631D52"/>
    <w:rsid w:val="00636BA4"/>
    <w:rsid w:val="00651C57"/>
    <w:rsid w:val="00664AFB"/>
    <w:rsid w:val="00670AE8"/>
    <w:rsid w:val="0067366F"/>
    <w:rsid w:val="0068358B"/>
    <w:rsid w:val="0069451D"/>
    <w:rsid w:val="0069494A"/>
    <w:rsid w:val="006C66CE"/>
    <w:rsid w:val="006E68FF"/>
    <w:rsid w:val="006E7C1A"/>
    <w:rsid w:val="00705967"/>
    <w:rsid w:val="00723EE1"/>
    <w:rsid w:val="00725313"/>
    <w:rsid w:val="00725A7F"/>
    <w:rsid w:val="00736459"/>
    <w:rsid w:val="00741974"/>
    <w:rsid w:val="00766961"/>
    <w:rsid w:val="0077459B"/>
    <w:rsid w:val="007916A5"/>
    <w:rsid w:val="007961D1"/>
    <w:rsid w:val="007A4E4C"/>
    <w:rsid w:val="007C12D4"/>
    <w:rsid w:val="007C7BE9"/>
    <w:rsid w:val="007D0694"/>
    <w:rsid w:val="007F00B4"/>
    <w:rsid w:val="007F5F6D"/>
    <w:rsid w:val="0080747B"/>
    <w:rsid w:val="008172B4"/>
    <w:rsid w:val="008309CA"/>
    <w:rsid w:val="0083708A"/>
    <w:rsid w:val="008634BF"/>
    <w:rsid w:val="00865B6A"/>
    <w:rsid w:val="00887133"/>
    <w:rsid w:val="008A2A0B"/>
    <w:rsid w:val="008C298D"/>
    <w:rsid w:val="008D0B9C"/>
    <w:rsid w:val="008E2DFE"/>
    <w:rsid w:val="008E37B4"/>
    <w:rsid w:val="008F1F86"/>
    <w:rsid w:val="009004B6"/>
    <w:rsid w:val="00924126"/>
    <w:rsid w:val="00925D49"/>
    <w:rsid w:val="00935E69"/>
    <w:rsid w:val="00966BB4"/>
    <w:rsid w:val="00966FEB"/>
    <w:rsid w:val="00982D2C"/>
    <w:rsid w:val="009844FB"/>
    <w:rsid w:val="00987CF0"/>
    <w:rsid w:val="009A6E77"/>
    <w:rsid w:val="009E7490"/>
    <w:rsid w:val="009F1269"/>
    <w:rsid w:val="009F5461"/>
    <w:rsid w:val="00A03609"/>
    <w:rsid w:val="00A14ABA"/>
    <w:rsid w:val="00A26780"/>
    <w:rsid w:val="00A313EC"/>
    <w:rsid w:val="00A63682"/>
    <w:rsid w:val="00AB0358"/>
    <w:rsid w:val="00AB3114"/>
    <w:rsid w:val="00B01695"/>
    <w:rsid w:val="00B1624D"/>
    <w:rsid w:val="00B37069"/>
    <w:rsid w:val="00B41FFC"/>
    <w:rsid w:val="00B42590"/>
    <w:rsid w:val="00B42E4C"/>
    <w:rsid w:val="00B442D0"/>
    <w:rsid w:val="00B46FB8"/>
    <w:rsid w:val="00B51B9C"/>
    <w:rsid w:val="00B73362"/>
    <w:rsid w:val="00B96C8C"/>
    <w:rsid w:val="00BA65AE"/>
    <w:rsid w:val="00BC1400"/>
    <w:rsid w:val="00BE0BC0"/>
    <w:rsid w:val="00C442C3"/>
    <w:rsid w:val="00C7375C"/>
    <w:rsid w:val="00C9469B"/>
    <w:rsid w:val="00CA657A"/>
    <w:rsid w:val="00CB4EA1"/>
    <w:rsid w:val="00CC37E8"/>
    <w:rsid w:val="00CC5DAD"/>
    <w:rsid w:val="00CC6102"/>
    <w:rsid w:val="00CF4C03"/>
    <w:rsid w:val="00CF4C3F"/>
    <w:rsid w:val="00D74AD0"/>
    <w:rsid w:val="00D86761"/>
    <w:rsid w:val="00DA0A7A"/>
    <w:rsid w:val="00DA1938"/>
    <w:rsid w:val="00DC176B"/>
    <w:rsid w:val="00E00838"/>
    <w:rsid w:val="00E06AC4"/>
    <w:rsid w:val="00E31A43"/>
    <w:rsid w:val="00E37DFF"/>
    <w:rsid w:val="00E4347D"/>
    <w:rsid w:val="00E505CD"/>
    <w:rsid w:val="00E80B5E"/>
    <w:rsid w:val="00EC160C"/>
    <w:rsid w:val="00ED283A"/>
    <w:rsid w:val="00F131B5"/>
    <w:rsid w:val="00F21E71"/>
    <w:rsid w:val="00F31B65"/>
    <w:rsid w:val="00F33338"/>
    <w:rsid w:val="00F33DE3"/>
    <w:rsid w:val="00F4563D"/>
    <w:rsid w:val="00F5699A"/>
    <w:rsid w:val="00F57CCB"/>
    <w:rsid w:val="00F64423"/>
    <w:rsid w:val="00F71DAB"/>
    <w:rsid w:val="00F74A69"/>
    <w:rsid w:val="00F85587"/>
    <w:rsid w:val="00F95D49"/>
    <w:rsid w:val="00FA54E0"/>
    <w:rsid w:val="00FB226D"/>
    <w:rsid w:val="00FB6902"/>
    <w:rsid w:val="00FC36FA"/>
    <w:rsid w:val="00FE1A31"/>
    <w:rsid w:val="00FE5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0A7A"/>
    <w:rPr>
      <w:color w:val="0000FF"/>
      <w:u w:val="single"/>
    </w:rPr>
  </w:style>
  <w:style w:type="paragraph" w:customStyle="1" w:styleId="rvps2">
    <w:name w:val="rvps2"/>
    <w:basedOn w:val="a"/>
    <w:rsid w:val="00DA0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0">
    <w:name w:val="rvts0"/>
    <w:basedOn w:val="a0"/>
    <w:rsid w:val="00DA0A7A"/>
  </w:style>
  <w:style w:type="paragraph" w:styleId="a4">
    <w:name w:val="Normal (Web)"/>
    <w:basedOn w:val="a"/>
    <w:unhideWhenUsed/>
    <w:rsid w:val="00DA0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">
    <w:name w:val="rvps12"/>
    <w:basedOn w:val="a"/>
    <w:rsid w:val="00DA0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14">
    <w:name w:val="rvps14"/>
    <w:basedOn w:val="a"/>
    <w:rsid w:val="00DA0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yle5">
    <w:name w:val="Style5"/>
    <w:basedOn w:val="a"/>
    <w:uiPriority w:val="99"/>
    <w:rsid w:val="00DA0A7A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unhideWhenUsed/>
    <w:rsid w:val="00DA0A7A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rsid w:val="00DA0A7A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pple-converted-space">
    <w:name w:val="apple-converted-space"/>
    <w:basedOn w:val="a0"/>
    <w:rsid w:val="00DA0A7A"/>
  </w:style>
  <w:style w:type="paragraph" w:styleId="a7">
    <w:name w:val="header"/>
    <w:basedOn w:val="a"/>
    <w:link w:val="a8"/>
    <w:uiPriority w:val="99"/>
    <w:unhideWhenUsed/>
    <w:rsid w:val="00DA0A7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DA0A7A"/>
    <w:rPr>
      <w:rFonts w:ascii="Times New Roman" w:eastAsia="Times New Roman" w:hAnsi="Times New Roman" w:cs="Times New Roman"/>
      <w:sz w:val="28"/>
      <w:szCs w:val="24"/>
      <w:lang w:val="uk-UA"/>
    </w:rPr>
  </w:style>
  <w:style w:type="paragraph" w:customStyle="1" w:styleId="TableContents">
    <w:name w:val="Table Contents"/>
    <w:basedOn w:val="a"/>
    <w:uiPriority w:val="99"/>
    <w:rsid w:val="00DA0A7A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val="uk-UA" w:eastAsia="hi-IN" w:bidi="hi-IN"/>
    </w:rPr>
  </w:style>
  <w:style w:type="paragraph" w:styleId="3">
    <w:name w:val="Body Text Indent 3"/>
    <w:basedOn w:val="a"/>
    <w:link w:val="30"/>
    <w:uiPriority w:val="99"/>
    <w:semiHidden/>
    <w:unhideWhenUsed/>
    <w:rsid w:val="00DA0A7A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A0A7A"/>
    <w:rPr>
      <w:rFonts w:ascii="Times New Roman" w:eastAsia="Times New Roman" w:hAnsi="Times New Roman" w:cs="Times New Roman"/>
      <w:sz w:val="16"/>
      <w:szCs w:val="16"/>
      <w:lang w:val="uk-UA"/>
    </w:rPr>
  </w:style>
  <w:style w:type="paragraph" w:styleId="2">
    <w:name w:val="Body Text Indent 2"/>
    <w:basedOn w:val="a"/>
    <w:link w:val="20"/>
    <w:rsid w:val="00DA0A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DA0A7A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9">
    <w:name w:val="List Paragraph"/>
    <w:basedOn w:val="a"/>
    <w:uiPriority w:val="34"/>
    <w:qFormat/>
    <w:rsid w:val="00620BA8"/>
    <w:pPr>
      <w:ind w:left="720"/>
      <w:contextualSpacing/>
    </w:pPr>
    <w:rPr>
      <w:rFonts w:eastAsiaTheme="minorHAnsi"/>
      <w:lang w:val="en-US" w:eastAsia="en-US"/>
    </w:rPr>
  </w:style>
  <w:style w:type="paragraph" w:styleId="aa">
    <w:name w:val="Body Text"/>
    <w:basedOn w:val="a"/>
    <w:link w:val="ab"/>
    <w:uiPriority w:val="99"/>
    <w:semiHidden/>
    <w:unhideWhenUsed/>
    <w:rsid w:val="00966F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966FEB"/>
  </w:style>
  <w:style w:type="paragraph" w:styleId="ac">
    <w:name w:val="footnote text"/>
    <w:basedOn w:val="a"/>
    <w:link w:val="ad"/>
    <w:rsid w:val="0069451D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rsid w:val="0069451D"/>
    <w:rPr>
      <w:rFonts w:ascii="Calibri" w:eastAsia="Times New Roman" w:hAnsi="Calibri" w:cs="Times New Roman"/>
      <w:sz w:val="20"/>
      <w:szCs w:val="20"/>
      <w:lang w:eastAsia="en-US"/>
    </w:rPr>
  </w:style>
  <w:style w:type="paragraph" w:styleId="HTML">
    <w:name w:val="HTML Preformatted"/>
    <w:basedOn w:val="a"/>
    <w:link w:val="HTML0"/>
    <w:rsid w:val="004166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41661A"/>
    <w:rPr>
      <w:rFonts w:ascii="Courier New" w:eastAsia="Times New Roman" w:hAnsi="Courier New" w:cs="Courier New"/>
      <w:color w:val="000000"/>
      <w:sz w:val="28"/>
      <w:szCs w:val="28"/>
    </w:rPr>
  </w:style>
  <w:style w:type="paragraph" w:styleId="ae">
    <w:name w:val="Block Text"/>
    <w:basedOn w:val="a"/>
    <w:rsid w:val="0041661A"/>
    <w:pPr>
      <w:shd w:val="clear" w:color="auto" w:fill="FFFFFF"/>
      <w:spacing w:before="80" w:after="80" w:line="322" w:lineRule="exact"/>
      <w:ind w:left="10" w:right="14" w:firstLine="900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uk-UA"/>
    </w:rPr>
  </w:style>
  <w:style w:type="paragraph" w:customStyle="1" w:styleId="1">
    <w:name w:val="Обычный (веб)1"/>
    <w:basedOn w:val="a"/>
    <w:rsid w:val="00300D58"/>
    <w:pPr>
      <w:suppressAutoHyphens/>
      <w:spacing w:before="28" w:after="28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akon3.rada.gov.ua/laws/show/889-1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akon3.rada.gov.ua/laws/show/889-1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zakon5.rada.gov.ua/laws/show/1700-1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dry@comin.gov.u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akon5.rada.gov.ua/laws/show/889-19" TargetMode="External"/><Relationship Id="rId10" Type="http://schemas.openxmlformats.org/officeDocument/2006/relationships/hyperlink" Target="http://zakon3.rada.gov.ua/laws/show/1682-18/paran14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zakon3.rada.gov.ua/laws/show/1682-18/paran13" TargetMode="External"/><Relationship Id="rId14" Type="http://schemas.openxmlformats.org/officeDocument/2006/relationships/hyperlink" Target="http://zakon5.rada.gov.ua/laws/show/254%D0%BA/96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21DEF-0427-43D0-B800-7F9550509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5428</Words>
  <Characters>3095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OptiPlex_210.145</dc:creator>
  <cp:lastModifiedBy>User</cp:lastModifiedBy>
  <cp:revision>2</cp:revision>
  <cp:lastPrinted>2018-01-17T16:02:00Z</cp:lastPrinted>
  <dcterms:created xsi:type="dcterms:W3CDTF">2018-01-18T11:22:00Z</dcterms:created>
  <dcterms:modified xsi:type="dcterms:W3CDTF">2018-01-18T11:22:00Z</dcterms:modified>
</cp:coreProperties>
</file>