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7A" w:rsidRPr="0067779E" w:rsidRDefault="00DA0A7A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67779E">
        <w:rPr>
          <w:sz w:val="28"/>
          <w:szCs w:val="28"/>
          <w:lang w:val="uk-UA"/>
        </w:rPr>
        <w:t xml:space="preserve">Додаток </w:t>
      </w:r>
      <w:r w:rsidR="00C52ECC">
        <w:rPr>
          <w:sz w:val="28"/>
          <w:szCs w:val="28"/>
          <w:lang w:val="uk-UA"/>
        </w:rPr>
        <w:t>7</w:t>
      </w:r>
    </w:p>
    <w:p w:rsidR="00B96832" w:rsidRPr="001D006B" w:rsidRDefault="00B96832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наказом </w:t>
      </w:r>
      <w:r w:rsidRPr="001D006B">
        <w:rPr>
          <w:sz w:val="28"/>
          <w:szCs w:val="28"/>
          <w:lang w:val="uk-UA"/>
        </w:rPr>
        <w:t>Держкомтелерадіо</w:t>
      </w:r>
    </w:p>
    <w:p w:rsidR="00873E17" w:rsidRPr="00257C9E" w:rsidRDefault="00873E17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r w:rsidRPr="001D006B">
        <w:rPr>
          <w:sz w:val="28"/>
          <w:szCs w:val="28"/>
          <w:lang w:val="uk-UA"/>
        </w:rPr>
        <w:t xml:space="preserve">від </w:t>
      </w:r>
      <w:r w:rsidR="000F155A" w:rsidRPr="001D006B">
        <w:rPr>
          <w:sz w:val="28"/>
          <w:szCs w:val="28"/>
          <w:lang w:val="uk-UA"/>
        </w:rPr>
        <w:t>14</w:t>
      </w:r>
      <w:r w:rsidRPr="001D006B">
        <w:rPr>
          <w:sz w:val="28"/>
          <w:szCs w:val="28"/>
          <w:lang w:val="uk-UA"/>
        </w:rPr>
        <w:t xml:space="preserve"> </w:t>
      </w:r>
      <w:r w:rsidR="000F155A" w:rsidRPr="001D006B">
        <w:rPr>
          <w:sz w:val="28"/>
          <w:szCs w:val="28"/>
          <w:lang w:val="uk-UA"/>
        </w:rPr>
        <w:t>берез</w:t>
      </w:r>
      <w:r w:rsidRPr="001D006B">
        <w:rPr>
          <w:sz w:val="28"/>
          <w:szCs w:val="28"/>
          <w:lang w:val="uk-UA"/>
        </w:rPr>
        <w:t xml:space="preserve">ня 2018 № </w:t>
      </w:r>
      <w:r w:rsidR="001D006B" w:rsidRPr="001D006B">
        <w:rPr>
          <w:sz w:val="28"/>
          <w:szCs w:val="28"/>
          <w:lang w:val="uk-UA"/>
        </w:rPr>
        <w:t>62</w:t>
      </w:r>
      <w:r w:rsidRPr="001D006B">
        <w:rPr>
          <w:sz w:val="28"/>
          <w:szCs w:val="28"/>
          <w:lang w:val="uk-UA"/>
        </w:rPr>
        <w:t>-к</w:t>
      </w:r>
    </w:p>
    <w:p w:rsidR="006179D5" w:rsidRDefault="006179D5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58B" w:rsidRPr="00447130" w:rsidRDefault="00DA0A7A" w:rsidP="00873E17">
      <w:pPr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44713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6832"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  <w:r w:rsidR="00B96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873E1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873E17" w:rsidRPr="00200451">
        <w:rPr>
          <w:rFonts w:ascii="Times New Roman" w:hAnsi="Times New Roman"/>
          <w:sz w:val="28"/>
          <w:szCs w:val="28"/>
          <w:lang w:val="uk-UA"/>
        </w:rPr>
        <w:t>відділу контролю за розповсюдженням видавничої продукції</w:t>
      </w:r>
      <w:r w:rsidR="00873E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E17">
        <w:rPr>
          <w:rFonts w:ascii="Times New Roman" w:hAnsi="Times New Roman"/>
          <w:sz w:val="28"/>
          <w:szCs w:val="28"/>
          <w:lang w:val="uk-UA"/>
        </w:rPr>
        <w:br/>
      </w:r>
      <w:r w:rsidR="00873E17" w:rsidRPr="00200451">
        <w:rPr>
          <w:rFonts w:ascii="Times New Roman" w:hAnsi="Times New Roman"/>
          <w:sz w:val="28"/>
          <w:szCs w:val="28"/>
          <w:lang w:val="uk-UA"/>
        </w:rPr>
        <w:t xml:space="preserve">управління дозвільної процедури та контролю за розповсюдженням видавничої продукції </w:t>
      </w:r>
      <w:r w:rsidR="00873E17">
        <w:rPr>
          <w:rFonts w:ascii="Times New Roman" w:hAnsi="Times New Roman"/>
          <w:sz w:val="28"/>
          <w:szCs w:val="28"/>
          <w:lang w:val="uk-UA"/>
        </w:rPr>
        <w:br/>
      </w:r>
      <w:r w:rsidR="0068358B" w:rsidRPr="00200451">
        <w:rPr>
          <w:rFonts w:ascii="Times New Roman" w:hAnsi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DA0A7A" w:rsidRPr="00136E4B" w:rsidRDefault="00DA0A7A" w:rsidP="00DA0A7A">
      <w:pPr>
        <w:pStyle w:val="Style5"/>
        <w:widowControl/>
        <w:spacing w:line="240" w:lineRule="auto"/>
        <w:ind w:left="595"/>
        <w:outlineLvl w:val="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DA0A7A" w:rsidRPr="00716707" w:rsidTr="00C6539D">
        <w:tc>
          <w:tcPr>
            <w:tcW w:w="15337" w:type="dxa"/>
            <w:gridSpan w:val="3"/>
            <w:vAlign w:val="center"/>
          </w:tcPr>
          <w:p w:rsidR="00DA0A7A" w:rsidRPr="00225538" w:rsidRDefault="00DA0A7A" w:rsidP="006179D5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225538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A0A7A" w:rsidRPr="00EA7E71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ind w:right="126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3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та розповсюджується на території України без відповідного дозволу;</w:t>
            </w:r>
          </w:p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3E7"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рішень про накладення адміністративно-господарського штрафу за розповсюдження на території України видавничої продукції, що має походження (виготовлена) та/або ввозиться з території держави-агресора, тимчасово окупованої території України, без наявності відповідного дозволу;</w:t>
            </w:r>
          </w:p>
          <w:p w:rsidR="0014077C" w:rsidRPr="00B333E7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B333E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розгляд заяв про видачу </w:t>
            </w:r>
            <w:r w:rsidRPr="00B333E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України, </w:t>
            </w:r>
            <w:r w:rsidRPr="00B333E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та підготовка проектів відповідних рішень;</w:t>
            </w:r>
          </w:p>
          <w:p w:rsidR="00DA0A7A" w:rsidRDefault="0014077C" w:rsidP="0038295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333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участь у розробленні проектів нормативно-правових актів з питань, що належать до компетенції</w:t>
            </w:r>
            <w:r w:rsidRPr="00B6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Управління, проведенні фахової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експертизи проектів таких актів</w:t>
            </w:r>
            <w:r w:rsidR="001D006B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6179D5" w:rsidRPr="00C92325" w:rsidRDefault="006179D5" w:rsidP="0014077C">
            <w:pPr>
              <w:shd w:val="clear" w:color="auto" w:fill="FFFFFF"/>
              <w:spacing w:before="60" w:after="0" w:line="240" w:lineRule="auto"/>
              <w:ind w:left="57" w:right="57" w:firstLine="11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650" w:type="dxa"/>
          </w:tcPr>
          <w:p w:rsidR="00B663BB" w:rsidRDefault="00DA0A7A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 xml:space="preserve">посадовий оклад – </w:t>
            </w:r>
            <w:r w:rsidR="000F155A">
              <w:rPr>
                <w:sz w:val="28"/>
                <w:szCs w:val="28"/>
              </w:rPr>
              <w:t>7</w:t>
            </w:r>
            <w:r w:rsidR="00873E17">
              <w:rPr>
                <w:sz w:val="28"/>
                <w:szCs w:val="28"/>
              </w:rPr>
              <w:t> </w:t>
            </w:r>
            <w:r w:rsidR="000F155A">
              <w:rPr>
                <w:sz w:val="28"/>
                <w:szCs w:val="28"/>
              </w:rPr>
              <w:t>5</w:t>
            </w:r>
            <w:r w:rsidR="00A63682" w:rsidRPr="00636BA4">
              <w:rPr>
                <w:sz w:val="28"/>
                <w:szCs w:val="28"/>
              </w:rPr>
              <w:t>00</w:t>
            </w:r>
            <w:r w:rsidRPr="00716707">
              <w:rPr>
                <w:sz w:val="28"/>
                <w:szCs w:val="28"/>
              </w:rPr>
              <w:t xml:space="preserve"> грн.</w:t>
            </w:r>
            <w:r>
              <w:rPr>
                <w:sz w:val="28"/>
                <w:szCs w:val="28"/>
              </w:rPr>
              <w:t xml:space="preserve">, </w:t>
            </w:r>
          </w:p>
          <w:p w:rsidR="00B663BB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за вислугу років, надбавка </w:t>
            </w:r>
            <w:r>
              <w:rPr>
                <w:sz w:val="28"/>
                <w:szCs w:val="28"/>
                <w:lang w:eastAsia="ru-RU"/>
              </w:rPr>
              <w:t xml:space="preserve">за ранг </w:t>
            </w:r>
            <w:r>
              <w:rPr>
                <w:sz w:val="28"/>
                <w:szCs w:val="28"/>
              </w:rPr>
              <w:t>державного службовця;</w:t>
            </w:r>
          </w:p>
          <w:p w:rsidR="00DA0A7A" w:rsidRPr="00807F79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DA0A7A" w:rsidRPr="00716707" w:rsidRDefault="0086385D" w:rsidP="009A0D16">
            <w:pPr>
              <w:pStyle w:val="rvps14"/>
              <w:spacing w:before="0" w:beforeAutospacing="0" w:after="0" w:afterAutospacing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A0D16" w:rsidRPr="00661CA2">
              <w:rPr>
                <w:sz w:val="28"/>
                <w:szCs w:val="28"/>
              </w:rPr>
              <w:t>езстроково</w:t>
            </w:r>
          </w:p>
        </w:tc>
      </w:tr>
      <w:tr w:rsidR="00030BBC" w:rsidRPr="00030BBC" w:rsidTr="00C6539D">
        <w:tc>
          <w:tcPr>
            <w:tcW w:w="4687" w:type="dxa"/>
            <w:gridSpan w:val="2"/>
            <w:vAlign w:val="center"/>
          </w:tcPr>
          <w:p w:rsidR="00030BBC" w:rsidRPr="002F4FCB" w:rsidRDefault="00030BBC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 w:rsidRPr="00851611">
              <w:rPr>
                <w:sz w:val="28"/>
                <w:lang w:val="uk-UA"/>
              </w:rPr>
              <w:t>1)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паспорта громадянина України;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color w:val="000000"/>
                <w:sz w:val="28"/>
                <w:lang w:val="uk-UA"/>
              </w:rPr>
            </w:pPr>
            <w:bookmarkStart w:id="1" w:name="n72"/>
            <w:bookmarkEnd w:id="1"/>
            <w:r w:rsidRPr="00851611">
              <w:rPr>
                <w:sz w:val="28"/>
                <w:lang w:val="uk-UA"/>
              </w:rPr>
              <w:lastRenderedPageBreak/>
              <w:t>2) письмов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заяв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</w:t>
            </w:r>
            <w:r w:rsidRPr="00851611">
              <w:rPr>
                <w:color w:val="000000"/>
                <w:sz w:val="28"/>
                <w:lang w:val="uk-UA"/>
              </w:rPr>
              <w:t>, до якої додається резюме у довільній формі;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2" w:name="n73"/>
            <w:bookmarkEnd w:id="2"/>
            <w:r w:rsidRPr="00851611">
              <w:rPr>
                <w:color w:val="000000"/>
                <w:sz w:val="28"/>
                <w:lang w:val="uk-UA"/>
              </w:rPr>
              <w:t>3) письмов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 заяв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, в якій </w:t>
            </w:r>
            <w:r>
              <w:rPr>
                <w:color w:val="000000"/>
                <w:sz w:val="28"/>
                <w:lang w:val="uk-UA"/>
              </w:rPr>
              <w:t xml:space="preserve">особа </w:t>
            </w:r>
            <w:r w:rsidRPr="00851611">
              <w:rPr>
                <w:color w:val="000000"/>
                <w:sz w:val="28"/>
                <w:lang w:val="uk-UA"/>
              </w:rPr>
              <w:t xml:space="preserve">повідомляє, що до неї не застосовуються заборони, визначені </w:t>
            </w:r>
            <w:r w:rsidRPr="00851611">
              <w:rPr>
                <w:sz w:val="28"/>
                <w:lang w:val="uk-UA"/>
              </w:rPr>
              <w:t>частиною</w:t>
            </w:r>
            <w:r>
              <w:rPr>
                <w:sz w:val="28"/>
                <w:lang w:val="uk-UA"/>
              </w:rPr>
              <w:t xml:space="preserve"> </w:t>
            </w:r>
            <w:hyperlink r:id="rId8" w:anchor="n13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 xml:space="preserve">або </w:t>
            </w:r>
            <w:hyperlink r:id="rId9" w:anchor="n14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>с</w:t>
            </w:r>
            <w:r w:rsidRPr="00851611">
              <w:rPr>
                <w:sz w:val="28"/>
                <w:lang w:val="uk-UA"/>
              </w:rPr>
              <w:t xml:space="preserve">татті 1 Закону України </w:t>
            </w:r>
            <w:r w:rsidRPr="00851611">
              <w:rPr>
                <w:sz w:val="28"/>
              </w:rPr>
              <w:t>“</w:t>
            </w:r>
            <w:r w:rsidRPr="00851611">
              <w:rPr>
                <w:sz w:val="28"/>
                <w:lang w:val="uk-UA"/>
              </w:rPr>
              <w:t>Про очищення влади</w:t>
            </w:r>
            <w:r w:rsidRPr="00851611">
              <w:rPr>
                <w:sz w:val="28"/>
              </w:rPr>
              <w:t>”</w:t>
            </w:r>
            <w:r w:rsidRPr="00851611">
              <w:rPr>
                <w:sz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3" w:name="n74"/>
            <w:bookmarkEnd w:id="3"/>
            <w:r w:rsidRPr="00851611">
              <w:rPr>
                <w:sz w:val="28"/>
                <w:lang w:val="uk-UA"/>
              </w:rPr>
              <w:t>4)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(копії) документа (документів) про освіту;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5) </w:t>
            </w:r>
            <w:r w:rsidRPr="00851611">
              <w:rPr>
                <w:sz w:val="28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851611">
              <w:rPr>
                <w:sz w:val="28"/>
                <w:lang w:val="uk-UA"/>
              </w:rPr>
              <w:t>6) заповнен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особов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картк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встановленого зразка;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851611">
              <w:rPr>
                <w:sz w:val="28"/>
                <w:lang w:val="uk-UA"/>
              </w:rPr>
              <w:t>7) декларац</w:t>
            </w:r>
            <w:r>
              <w:rPr>
                <w:sz w:val="28"/>
                <w:lang w:val="uk-UA"/>
              </w:rPr>
              <w:t>ія</w:t>
            </w:r>
            <w:r w:rsidRPr="00851611">
              <w:rPr>
                <w:sz w:val="28"/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</w:t>
            </w:r>
            <w:r w:rsidRPr="00851611">
              <w:rPr>
                <w:sz w:val="28"/>
                <w:szCs w:val="28"/>
                <w:lang w:val="uk-UA"/>
              </w:rPr>
              <w:t>шляхом заповнення відповідної форми на офіційному веб-сайті Національного агентства з питань запобігання корупції (</w:t>
            </w:r>
            <w:r w:rsidRPr="00851611">
              <w:rPr>
                <w:sz w:val="28"/>
                <w:szCs w:val="28"/>
              </w:rPr>
              <w:t>nazk</w:t>
            </w:r>
            <w:r w:rsidRPr="00851611">
              <w:rPr>
                <w:sz w:val="28"/>
                <w:szCs w:val="28"/>
                <w:lang w:val="uk-UA"/>
              </w:rPr>
              <w:t>.</w:t>
            </w:r>
            <w:r w:rsidRPr="00851611">
              <w:rPr>
                <w:sz w:val="28"/>
                <w:szCs w:val="28"/>
              </w:rPr>
              <w:t>gov</w:t>
            </w:r>
            <w:r w:rsidRPr="00851611">
              <w:rPr>
                <w:sz w:val="28"/>
                <w:szCs w:val="28"/>
                <w:lang w:val="uk-UA"/>
              </w:rPr>
              <w:t>.</w:t>
            </w:r>
            <w:r w:rsidRPr="00851611">
              <w:rPr>
                <w:sz w:val="28"/>
                <w:szCs w:val="28"/>
              </w:rPr>
              <w:t>ua</w:t>
            </w:r>
            <w:r w:rsidRPr="00851611">
              <w:rPr>
                <w:sz w:val="28"/>
                <w:szCs w:val="28"/>
                <w:lang w:val="uk-UA"/>
              </w:rPr>
              <w:t>)</w:t>
            </w:r>
            <w:r w:rsidRPr="00851611">
              <w:rPr>
                <w:sz w:val="22"/>
                <w:szCs w:val="22"/>
                <w:lang w:val="uk-UA"/>
              </w:rPr>
              <w:t>.</w:t>
            </w:r>
          </w:p>
          <w:p w:rsidR="00030BBC" w:rsidRDefault="000F155A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3757">
              <w:rPr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Pr="00243757">
              <w:rPr>
                <w:sz w:val="28"/>
                <w:szCs w:val="28"/>
                <w:lang w:val="uk-UA"/>
              </w:rPr>
              <w:t xml:space="preserve">00  </w:t>
            </w:r>
            <w:r>
              <w:rPr>
                <w:sz w:val="28"/>
                <w:szCs w:val="28"/>
                <w:lang w:val="uk-UA"/>
              </w:rPr>
              <w:t>29</w:t>
            </w:r>
            <w:r w:rsidRPr="002437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Pr="00243757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 року за адресою м. </w:t>
            </w:r>
            <w:r w:rsidRPr="00243757">
              <w:rPr>
                <w:sz w:val="28"/>
                <w:szCs w:val="28"/>
                <w:lang w:val="uk-UA"/>
              </w:rPr>
              <w:t xml:space="preserve">Київ, </w:t>
            </w:r>
            <w:r>
              <w:rPr>
                <w:sz w:val="28"/>
                <w:szCs w:val="28"/>
                <w:lang w:val="uk-UA"/>
              </w:rPr>
              <w:br/>
            </w:r>
            <w:r w:rsidRPr="00243757">
              <w:rPr>
                <w:sz w:val="28"/>
                <w:szCs w:val="28"/>
                <w:lang w:val="uk-UA"/>
              </w:rPr>
              <w:t>вул. Прорізна, 2, каб. 609</w:t>
            </w:r>
          </w:p>
          <w:p w:rsidR="006179D5" w:rsidRPr="00156753" w:rsidRDefault="006179D5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lang w:val="uk-UA"/>
              </w:rPr>
            </w:pP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2F4FCB" w:rsidRDefault="00A37075" w:rsidP="001B7A4B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DA0A7A" w:rsidRPr="008F381D" w:rsidRDefault="000F155A" w:rsidP="005C750D">
            <w:pPr>
              <w:pStyle w:val="rvps14"/>
              <w:spacing w:before="0" w:beforeAutospacing="0" w:after="0" w:afterAutospacing="0"/>
              <w:ind w:left="57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346A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квітня</w:t>
            </w:r>
            <w:r w:rsidRPr="00346A5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46A50">
              <w:rPr>
                <w:sz w:val="28"/>
                <w:szCs w:val="28"/>
              </w:rPr>
              <w:t xml:space="preserve"> року о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346A50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46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за адресою: </w:t>
            </w:r>
            <w:r w:rsidRPr="00346A50">
              <w:rPr>
                <w:sz w:val="28"/>
                <w:szCs w:val="28"/>
                <w:shd w:val="clear" w:color="auto" w:fill="FFFFFF"/>
              </w:rPr>
              <w:t>м. Київ, вул. </w:t>
            </w:r>
            <w:r w:rsidRPr="00346A50">
              <w:rPr>
                <w:sz w:val="28"/>
                <w:szCs w:val="28"/>
              </w:rPr>
              <w:t>Б. Хмельницького, 46, ауд. 1</w:t>
            </w: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321B07" w:rsidRDefault="00DA0A7A" w:rsidP="00670AE8">
            <w:pPr>
              <w:pStyle w:val="rvps14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DA0A7A" w:rsidRPr="009A0D16" w:rsidRDefault="00C02B93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 Володимир Іванович, тел.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DA0A7A" w:rsidRPr="00423850" w:rsidRDefault="00DA0A7A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0A7A" w:rsidRPr="002F4FCB" w:rsidTr="00C6539D">
        <w:tc>
          <w:tcPr>
            <w:tcW w:w="15337" w:type="dxa"/>
            <w:gridSpan w:val="3"/>
          </w:tcPr>
          <w:p w:rsidR="00DA0A7A" w:rsidRPr="00BA1E41" w:rsidRDefault="00C6539D" w:rsidP="006179D5">
            <w:pPr>
              <w:pStyle w:val="rvps12"/>
              <w:spacing w:before="24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</w:t>
            </w:r>
            <w:r w:rsidRPr="00BA1E41">
              <w:rPr>
                <w:b/>
                <w:sz w:val="28"/>
                <w:szCs w:val="28"/>
              </w:rPr>
              <w:t>і вимоги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a4"/>
              <w:spacing w:before="60" w:beforeAutospacing="0"/>
              <w:ind w:left="113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в</w:t>
            </w:r>
            <w:r w:rsidRPr="002F4FCB">
              <w:rPr>
                <w:rStyle w:val="rvts0"/>
                <w:sz w:val="28"/>
                <w:szCs w:val="28"/>
                <w:lang w:val="uk-UA"/>
              </w:rPr>
              <w:t>ища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, не нижче бакалавра, молодшого бакалавра 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ind w:right="268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rvps14"/>
              <w:spacing w:before="60" w:beforeAutospacing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4FCB">
              <w:rPr>
                <w:sz w:val="28"/>
                <w:szCs w:val="28"/>
              </w:rPr>
              <w:t>е потребує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C92325" w:rsidRPr="002F4FCB" w:rsidRDefault="005143EB" w:rsidP="00C92325">
            <w:pPr>
              <w:pStyle w:val="rvps14"/>
              <w:spacing w:before="60" w:beforeAutospacing="0"/>
              <w:ind w:left="57" w:right="57"/>
              <w:rPr>
                <w:sz w:val="28"/>
                <w:szCs w:val="28"/>
              </w:rPr>
            </w:pPr>
            <w:r w:rsidRPr="002F4FCB"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5143EB" w:rsidRPr="002F4FCB" w:rsidTr="001A3617">
        <w:tc>
          <w:tcPr>
            <w:tcW w:w="15337" w:type="dxa"/>
            <w:gridSpan w:val="3"/>
            <w:vAlign w:val="center"/>
          </w:tcPr>
          <w:p w:rsidR="005143EB" w:rsidRPr="00BA1E41" w:rsidRDefault="005143EB" w:rsidP="006179D5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Pr="00BA1E41">
              <w:rPr>
                <w:b/>
                <w:sz w:val="28"/>
                <w:szCs w:val="28"/>
              </w:rPr>
              <w:t>имоги</w:t>
            </w:r>
            <w:r>
              <w:rPr>
                <w:b/>
                <w:sz w:val="28"/>
                <w:szCs w:val="28"/>
              </w:rPr>
              <w:t xml:space="preserve"> до компетентності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1A3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1A36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Pr="00B6792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Якісне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виконання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поставлених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завдань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 з великими об’ємами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інформації;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вирішувати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комплексні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завдання;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пропозиції, їх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аргументувати та презентувати.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команді;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ефективної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координації з іншими;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зворотний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зв'язок.</w:t>
            </w:r>
          </w:p>
        </w:tc>
      </w:tr>
      <w:tr w:rsidR="005143EB" w:rsidRPr="00873E17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 w:rsidRPr="00661CA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Сприйняття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виконання плану змін та покращень;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здатність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приймати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зміни та змінюватись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Технічні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використовувати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</w:t>
            </w:r>
            <w:r w:rsidR="00321B07"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’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ютерне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обладнання та програмне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забезпечення, використовувати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офісну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техніку.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Default="0088020D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Особистісні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компетенції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відповідальність;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системність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роботі;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уважність до деталей;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наполегливість;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орієнтація на саморозвиток;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 в стресових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ситуаціях.</w:t>
            </w:r>
          </w:p>
        </w:tc>
      </w:tr>
      <w:tr w:rsidR="005143EB" w:rsidRPr="00B6792B" w:rsidTr="001A3617">
        <w:tc>
          <w:tcPr>
            <w:tcW w:w="15337" w:type="dxa"/>
            <w:gridSpan w:val="3"/>
          </w:tcPr>
          <w:p w:rsidR="005143EB" w:rsidRPr="00B6792B" w:rsidRDefault="005143EB" w:rsidP="006179D5">
            <w:pPr>
              <w:spacing w:before="120" w:after="120" w:line="240" w:lineRule="auto"/>
              <w:jc w:val="center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C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C2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126F47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5143EB" w:rsidRPr="00B6792B" w:rsidRDefault="005143EB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92B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143EB" w:rsidRPr="00714870" w:rsidRDefault="005143EB" w:rsidP="0038295F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Конституці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ї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D006B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38295F"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5143EB" w:rsidRPr="00873E17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5143EB" w:rsidRPr="002F4FCB" w:rsidRDefault="005143EB" w:rsidP="001B7A4B">
            <w:pPr>
              <w:pStyle w:val="rvps14"/>
              <w:rPr>
                <w:sz w:val="28"/>
                <w:szCs w:val="28"/>
              </w:rPr>
            </w:pPr>
            <w:r w:rsidRPr="00661CA2">
              <w:rPr>
                <w:rStyle w:val="rvts0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5143EB" w:rsidRPr="006E156A" w:rsidRDefault="005143EB" w:rsidP="005143EB">
            <w:pPr>
              <w:spacing w:after="12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14077C" w:rsidRPr="00400ABB" w:rsidRDefault="0014077C" w:rsidP="00BA72B1">
            <w:pPr>
              <w:tabs>
                <w:tab w:val="left" w:pos="33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Закону України «Про видавничу справу»;</w:t>
            </w:r>
          </w:p>
          <w:p w:rsidR="0014077C" w:rsidRPr="00400ABB" w:rsidRDefault="0014077C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Закону України «Про внесення змін до деяких законів України щодо обмеження доступу на український ринок іноземної друкованої продукції антиукраїнського змісту»; </w:t>
            </w:r>
          </w:p>
          <w:p w:rsidR="0014077C" w:rsidRPr="00400ABB" w:rsidRDefault="0014077C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видачі (відмови у видачі, анулювання)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України, затвердженого постановою Кабінету Міністрів України від 5 квітня 2017 р. № 262;</w:t>
            </w:r>
          </w:p>
          <w:p w:rsidR="0014077C" w:rsidRPr="00400ABB" w:rsidRDefault="0014077C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та розповсюджується на території України без відповідного дозволу, затвердженого постановою Кабінету Міністрів України від 5 квітня 2017 р. № 235;</w:t>
            </w:r>
          </w:p>
          <w:p w:rsidR="0014077C" w:rsidRPr="00400ABB" w:rsidRDefault="0014077C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оложення про експертну раду Державного комітету телебачення і радіомовлення України з питань аналізу та оцінки видавничої продукції щодо віднесення її до такої, яка не дозволена до розповсюдження на території України, затвердженого наказом Держкомтелерадіо від 31.01.2017 № 21;</w:t>
            </w:r>
          </w:p>
          <w:p w:rsidR="0014077C" w:rsidRPr="00400ABB" w:rsidRDefault="0014077C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К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ритеріїв оцінки видавничої продукції, що дозволена до розповсюдження на території України, затверджених наказом Держкомтелерадіо від 03.03.2017 № 47;</w:t>
            </w:r>
          </w:p>
          <w:p w:rsidR="0014077C" w:rsidRPr="00BA11AE" w:rsidRDefault="005721C2" w:rsidP="00BA72B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 </w:t>
            </w:r>
            <w:r w:rsidR="0014077C" w:rsidRPr="00BA11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</w:t>
            </w:r>
            <w:r w:rsidR="0014077C" w:rsidRPr="00BA11A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оложення про Реєстр видавничої продукції держави-агресора, дозволеної до ввезення та розповсюдження на території України, затвердженого наказом Держкомтелерадіо від 27.04.2017  № 73;</w:t>
            </w:r>
          </w:p>
          <w:p w:rsidR="005143EB" w:rsidRPr="006E156A" w:rsidRDefault="0014077C" w:rsidP="00BA7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/>
              </w:rPr>
              <w:t>- П</w:t>
            </w:r>
            <w:r w:rsidRPr="00400A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орядку накладення Державним комітетом телебачення і радіомовлення України адміністративно-господарських штрафів, затвердженого наказом Держкомтелерадіо від 17.10.2017 № 384.</w:t>
            </w:r>
          </w:p>
        </w:tc>
      </w:tr>
    </w:tbl>
    <w:p w:rsidR="00FC36FA" w:rsidRPr="00755722" w:rsidRDefault="00FC36FA">
      <w:pPr>
        <w:rPr>
          <w:rFonts w:ascii="Times New Roman" w:hAnsi="Times New Roman" w:cs="Times New Roman"/>
          <w:sz w:val="28"/>
          <w:szCs w:val="28"/>
        </w:rPr>
      </w:pPr>
    </w:p>
    <w:sectPr w:rsidR="00FC36FA" w:rsidRPr="00755722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85" w:rsidRDefault="00853B85" w:rsidP="00F33DE3">
      <w:pPr>
        <w:spacing w:after="0" w:line="240" w:lineRule="auto"/>
      </w:pPr>
      <w:r>
        <w:separator/>
      </w:r>
    </w:p>
  </w:endnote>
  <w:endnote w:type="continuationSeparator" w:id="0">
    <w:p w:rsidR="00853B85" w:rsidRDefault="00853B85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85" w:rsidRDefault="00853B85" w:rsidP="00F33DE3">
      <w:pPr>
        <w:spacing w:after="0" w:line="240" w:lineRule="auto"/>
      </w:pPr>
      <w:r>
        <w:separator/>
      </w:r>
    </w:p>
  </w:footnote>
  <w:footnote w:type="continuationSeparator" w:id="0">
    <w:p w:rsidR="00853B85" w:rsidRDefault="00853B85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00" w:rsidRDefault="00AE5AF2">
    <w:pPr>
      <w:pStyle w:val="a7"/>
      <w:jc w:val="center"/>
    </w:pPr>
    <w:r>
      <w:fldChar w:fldCharType="begin"/>
    </w:r>
    <w:r w:rsidR="005D6521">
      <w:instrText xml:space="preserve"> PAGE   \* MERGEFORMAT </w:instrText>
    </w:r>
    <w:r>
      <w:fldChar w:fldCharType="separate"/>
    </w:r>
    <w:r w:rsidR="00D26CF9">
      <w:rPr>
        <w:noProof/>
      </w:rPr>
      <w:t>4</w:t>
    </w:r>
    <w:r>
      <w:fldChar w:fldCharType="end"/>
    </w:r>
  </w:p>
  <w:p w:rsidR="00364200" w:rsidRDefault="00853B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1B5"/>
    <w:rsid w:val="0000512C"/>
    <w:rsid w:val="00025B23"/>
    <w:rsid w:val="00030BBC"/>
    <w:rsid w:val="00041709"/>
    <w:rsid w:val="000603A0"/>
    <w:rsid w:val="00070FF5"/>
    <w:rsid w:val="0008690D"/>
    <w:rsid w:val="000E5BE6"/>
    <w:rsid w:val="000E6567"/>
    <w:rsid w:val="000F155A"/>
    <w:rsid w:val="000F33E3"/>
    <w:rsid w:val="00101EC7"/>
    <w:rsid w:val="00126F47"/>
    <w:rsid w:val="0014077C"/>
    <w:rsid w:val="00161FC7"/>
    <w:rsid w:val="001931B4"/>
    <w:rsid w:val="001B3031"/>
    <w:rsid w:val="001B5293"/>
    <w:rsid w:val="001C3570"/>
    <w:rsid w:val="001D006B"/>
    <w:rsid w:val="001E3240"/>
    <w:rsid w:val="00200451"/>
    <w:rsid w:val="0022545E"/>
    <w:rsid w:val="0025237F"/>
    <w:rsid w:val="002545E9"/>
    <w:rsid w:val="00257740"/>
    <w:rsid w:val="0027270F"/>
    <w:rsid w:val="00275C1E"/>
    <w:rsid w:val="002836BD"/>
    <w:rsid w:val="00287308"/>
    <w:rsid w:val="002B03CB"/>
    <w:rsid w:val="002B54F9"/>
    <w:rsid w:val="00305053"/>
    <w:rsid w:val="003068F7"/>
    <w:rsid w:val="00321B07"/>
    <w:rsid w:val="0033054B"/>
    <w:rsid w:val="00344B7E"/>
    <w:rsid w:val="0034717B"/>
    <w:rsid w:val="00352833"/>
    <w:rsid w:val="00353204"/>
    <w:rsid w:val="00355BCE"/>
    <w:rsid w:val="003577CE"/>
    <w:rsid w:val="003812B8"/>
    <w:rsid w:val="0038295F"/>
    <w:rsid w:val="00390887"/>
    <w:rsid w:val="00396952"/>
    <w:rsid w:val="003C7EEA"/>
    <w:rsid w:val="003F6CA8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B9A"/>
    <w:rsid w:val="004B6465"/>
    <w:rsid w:val="004B7659"/>
    <w:rsid w:val="004C74B1"/>
    <w:rsid w:val="004D39C0"/>
    <w:rsid w:val="005143EB"/>
    <w:rsid w:val="005265E1"/>
    <w:rsid w:val="00544C3C"/>
    <w:rsid w:val="00546CA7"/>
    <w:rsid w:val="005721C2"/>
    <w:rsid w:val="00584E84"/>
    <w:rsid w:val="0059259B"/>
    <w:rsid w:val="005C750D"/>
    <w:rsid w:val="005D011D"/>
    <w:rsid w:val="005D12D9"/>
    <w:rsid w:val="005D3290"/>
    <w:rsid w:val="005D6521"/>
    <w:rsid w:val="005D796F"/>
    <w:rsid w:val="005E1CA2"/>
    <w:rsid w:val="005E249B"/>
    <w:rsid w:val="006058A3"/>
    <w:rsid w:val="006179D5"/>
    <w:rsid w:val="006202C8"/>
    <w:rsid w:val="00620BA8"/>
    <w:rsid w:val="006256D7"/>
    <w:rsid w:val="00631D52"/>
    <w:rsid w:val="00634AE4"/>
    <w:rsid w:val="00636BA4"/>
    <w:rsid w:val="006548B2"/>
    <w:rsid w:val="0065612B"/>
    <w:rsid w:val="00666382"/>
    <w:rsid w:val="00670AE8"/>
    <w:rsid w:val="0067366F"/>
    <w:rsid w:val="0068358B"/>
    <w:rsid w:val="0068662E"/>
    <w:rsid w:val="0069451D"/>
    <w:rsid w:val="0069494A"/>
    <w:rsid w:val="006B03DD"/>
    <w:rsid w:val="006C66CE"/>
    <w:rsid w:val="006E156A"/>
    <w:rsid w:val="006E68FF"/>
    <w:rsid w:val="00714870"/>
    <w:rsid w:val="00717CEB"/>
    <w:rsid w:val="00723EE1"/>
    <w:rsid w:val="00725A7F"/>
    <w:rsid w:val="00736459"/>
    <w:rsid w:val="00755722"/>
    <w:rsid w:val="007625A3"/>
    <w:rsid w:val="007878B5"/>
    <w:rsid w:val="007916A5"/>
    <w:rsid w:val="00795EB3"/>
    <w:rsid w:val="007C12D4"/>
    <w:rsid w:val="007C21D9"/>
    <w:rsid w:val="007C4A55"/>
    <w:rsid w:val="0080747B"/>
    <w:rsid w:val="0083708A"/>
    <w:rsid w:val="00853B85"/>
    <w:rsid w:val="00861B75"/>
    <w:rsid w:val="0086385D"/>
    <w:rsid w:val="00873E17"/>
    <w:rsid w:val="00875E18"/>
    <w:rsid w:val="0088020D"/>
    <w:rsid w:val="00887133"/>
    <w:rsid w:val="00887F5D"/>
    <w:rsid w:val="008C2575"/>
    <w:rsid w:val="008F1F86"/>
    <w:rsid w:val="008F381D"/>
    <w:rsid w:val="008F72B6"/>
    <w:rsid w:val="009004B6"/>
    <w:rsid w:val="00904312"/>
    <w:rsid w:val="00916815"/>
    <w:rsid w:val="00935E69"/>
    <w:rsid w:val="00966FEB"/>
    <w:rsid w:val="00982F9D"/>
    <w:rsid w:val="00986B0D"/>
    <w:rsid w:val="009A0D16"/>
    <w:rsid w:val="009D68D9"/>
    <w:rsid w:val="009D7CCF"/>
    <w:rsid w:val="009E5F7F"/>
    <w:rsid w:val="00A03609"/>
    <w:rsid w:val="00A26780"/>
    <w:rsid w:val="00A313EC"/>
    <w:rsid w:val="00A36146"/>
    <w:rsid w:val="00A37075"/>
    <w:rsid w:val="00A63682"/>
    <w:rsid w:val="00AB0358"/>
    <w:rsid w:val="00AB3114"/>
    <w:rsid w:val="00AC5CFE"/>
    <w:rsid w:val="00AE39B9"/>
    <w:rsid w:val="00AE5AF2"/>
    <w:rsid w:val="00AE5E4E"/>
    <w:rsid w:val="00AF14FD"/>
    <w:rsid w:val="00B00013"/>
    <w:rsid w:val="00B01BB9"/>
    <w:rsid w:val="00B16B44"/>
    <w:rsid w:val="00B237C7"/>
    <w:rsid w:val="00B41FFC"/>
    <w:rsid w:val="00B42590"/>
    <w:rsid w:val="00B42E4C"/>
    <w:rsid w:val="00B50B2C"/>
    <w:rsid w:val="00B663BB"/>
    <w:rsid w:val="00B96832"/>
    <w:rsid w:val="00BA65AE"/>
    <w:rsid w:val="00BA72B1"/>
    <w:rsid w:val="00BC1400"/>
    <w:rsid w:val="00C02B93"/>
    <w:rsid w:val="00C2685C"/>
    <w:rsid w:val="00C52ECC"/>
    <w:rsid w:val="00C6539D"/>
    <w:rsid w:val="00C7375C"/>
    <w:rsid w:val="00C92325"/>
    <w:rsid w:val="00C9469B"/>
    <w:rsid w:val="00CA657A"/>
    <w:rsid w:val="00CB7FF7"/>
    <w:rsid w:val="00CC37E8"/>
    <w:rsid w:val="00D00401"/>
    <w:rsid w:val="00D01E39"/>
    <w:rsid w:val="00D26CF9"/>
    <w:rsid w:val="00D86761"/>
    <w:rsid w:val="00DA0A7A"/>
    <w:rsid w:val="00DA1938"/>
    <w:rsid w:val="00DB65A4"/>
    <w:rsid w:val="00E01C18"/>
    <w:rsid w:val="00E16A2D"/>
    <w:rsid w:val="00E37DFF"/>
    <w:rsid w:val="00E45EB1"/>
    <w:rsid w:val="00E5192C"/>
    <w:rsid w:val="00E556F1"/>
    <w:rsid w:val="00E809B3"/>
    <w:rsid w:val="00EA7E71"/>
    <w:rsid w:val="00EB2CD8"/>
    <w:rsid w:val="00EB4942"/>
    <w:rsid w:val="00EF7CF7"/>
    <w:rsid w:val="00F04F3C"/>
    <w:rsid w:val="00F131B5"/>
    <w:rsid w:val="00F31B65"/>
    <w:rsid w:val="00F33DE3"/>
    <w:rsid w:val="00F35BB7"/>
    <w:rsid w:val="00F46921"/>
    <w:rsid w:val="00F57CCB"/>
    <w:rsid w:val="00F65201"/>
    <w:rsid w:val="00F85587"/>
    <w:rsid w:val="00F95D49"/>
    <w:rsid w:val="00FB226D"/>
    <w:rsid w:val="00FC36FA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A7A"/>
    <w:rPr>
      <w:color w:val="0000FF"/>
      <w:u w:val="single"/>
    </w:rPr>
  </w:style>
  <w:style w:type="paragraph" w:customStyle="1" w:styleId="rvps2">
    <w:name w:val="rvps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DA0A7A"/>
  </w:style>
  <w:style w:type="paragraph" w:styleId="a4">
    <w:name w:val="Normal (Web)"/>
    <w:basedOn w:val="a"/>
    <w:unhideWhenUsed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DA0A7A"/>
  </w:style>
  <w:style w:type="paragraph" w:styleId="a7">
    <w:name w:val="header"/>
    <w:basedOn w:val="a"/>
    <w:link w:val="a8"/>
    <w:uiPriority w:val="99"/>
    <w:unhideWhenUsed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A7A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rsid w:val="00DA0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A0A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620BA8"/>
    <w:pPr>
      <w:ind w:left="720"/>
      <w:contextualSpacing/>
    </w:pPr>
    <w:rPr>
      <w:rFonts w:eastAsiaTheme="minorHAnsi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66FEB"/>
  </w:style>
  <w:style w:type="paragraph" w:styleId="ac">
    <w:name w:val="footnote text"/>
    <w:basedOn w:val="a"/>
    <w:link w:val="ad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rvts23">
    <w:name w:val="rvts23"/>
    <w:basedOn w:val="a0"/>
    <w:rsid w:val="006E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OptiPlex_210.145</dc:creator>
  <cp:lastModifiedBy>User</cp:lastModifiedBy>
  <cp:revision>2</cp:revision>
  <cp:lastPrinted>2018-03-14T09:54:00Z</cp:lastPrinted>
  <dcterms:created xsi:type="dcterms:W3CDTF">2018-03-15T08:14:00Z</dcterms:created>
  <dcterms:modified xsi:type="dcterms:W3CDTF">2018-03-15T08:14:00Z</dcterms:modified>
</cp:coreProperties>
</file>