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B" w:rsidRDefault="00BC627B" w:rsidP="00BC627B">
      <w:pPr>
        <w:pStyle w:val="a3"/>
        <w:jc w:val="right"/>
        <w:rPr>
          <w:color w:val="000000"/>
          <w:szCs w:val="28"/>
        </w:rPr>
      </w:pPr>
    </w:p>
    <w:p w:rsidR="00BC627B" w:rsidRDefault="00BC627B" w:rsidP="00BC627B">
      <w:pPr>
        <w:pStyle w:val="a3"/>
        <w:rPr>
          <w:b/>
          <w:color w:val="000000"/>
        </w:rPr>
      </w:pPr>
      <w:r>
        <w:rPr>
          <w:b/>
          <w:color w:val="000000"/>
        </w:rPr>
        <w:t>Положення</w:t>
      </w:r>
    </w:p>
    <w:p w:rsidR="00BC627B" w:rsidRDefault="00BC627B" w:rsidP="00BC62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про сектор управління державним майном та корпоративними правами держави</w:t>
      </w:r>
    </w:p>
    <w:p w:rsidR="00BC627B" w:rsidRPr="00773492" w:rsidRDefault="00BC627B" w:rsidP="007734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1. Сектор управління державним майном та корпоративними правами держави </w:t>
      </w:r>
      <w:r w:rsidRPr="00773492">
        <w:rPr>
          <w:rFonts w:ascii="Times New Roman" w:hAnsi="Times New Roman"/>
          <w:i/>
          <w:color w:val="000000"/>
          <w:sz w:val="28"/>
          <w:szCs w:val="28"/>
        </w:rPr>
        <w:t>(далі - Сектор)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773492">
        <w:rPr>
          <w:rFonts w:ascii="Times New Roman" w:hAnsi="Times New Roman"/>
          <w:i/>
          <w:color w:val="000000"/>
          <w:sz w:val="28"/>
          <w:szCs w:val="28"/>
        </w:rPr>
        <w:t>(далі – Апарат, Держкомтелерадіо)</w:t>
      </w:r>
      <w:r w:rsidRPr="00773492">
        <w:rPr>
          <w:rFonts w:ascii="Times New Roman" w:hAnsi="Times New Roman"/>
          <w:color w:val="000000"/>
          <w:sz w:val="28"/>
          <w:szCs w:val="28"/>
        </w:rPr>
        <w:t>.</w:t>
      </w:r>
    </w:p>
    <w:p w:rsidR="00214A94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2. Сектор у своїй діяльності керується </w:t>
      </w:r>
      <w:r w:rsidR="00214A94" w:rsidRPr="00773492">
        <w:rPr>
          <w:rFonts w:ascii="Times New Roman" w:hAnsi="Times New Roman"/>
          <w:color w:val="000000"/>
          <w:sz w:val="28"/>
          <w:szCs w:val="28"/>
        </w:rPr>
        <w:t xml:space="preserve">Конституцією України та законами України, указами Президента України та постановами Верховної Ради України, </w:t>
      </w:r>
      <w:r w:rsidR="00214A94" w:rsidRPr="00773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214A94" w:rsidRPr="00773492">
        <w:rPr>
          <w:rFonts w:ascii="Times New Roman" w:hAnsi="Times New Roman"/>
          <w:color w:val="000000"/>
          <w:sz w:val="28"/>
          <w:szCs w:val="28"/>
        </w:rPr>
        <w:t>Фонду державного майна України, Мінекономіки, Мінфіну, положеннями про Держкомтелерадіо, Сектор, іншими актами законодавства</w:t>
      </w:r>
      <w:r w:rsidR="00214A94" w:rsidRPr="00773492">
        <w:rPr>
          <w:rFonts w:ascii="Times New Roman" w:hAnsi="Times New Roman"/>
          <w:sz w:val="28"/>
          <w:szCs w:val="28"/>
        </w:rPr>
        <w:t>.</w:t>
      </w:r>
    </w:p>
    <w:p w:rsidR="00BC627B" w:rsidRPr="00773492" w:rsidRDefault="00F17FD6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3. Основним завданням</w:t>
      </w:r>
      <w:r w:rsidR="00BC627B" w:rsidRPr="00773492">
        <w:rPr>
          <w:color w:val="000000"/>
          <w:szCs w:val="28"/>
        </w:rPr>
        <w:t xml:space="preserve"> Сектору є</w:t>
      </w:r>
      <w:r w:rsidRPr="00773492">
        <w:rPr>
          <w:color w:val="333333"/>
          <w:szCs w:val="28"/>
          <w:shd w:val="clear" w:color="auto" w:fill="FFFFFF"/>
        </w:rPr>
        <w:t xml:space="preserve"> участь у забезпеченні формування та реалізація державної політики у сфері телебачення і радіомовлення, інформаційній та видавничій сферах в частині управління державним майном та корпоративними правами держави.</w:t>
      </w:r>
      <w:r w:rsidR="00BC627B" w:rsidRPr="00773492">
        <w:rPr>
          <w:color w:val="000000"/>
          <w:szCs w:val="28"/>
        </w:rPr>
        <w:t xml:space="preserve"> 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37"/>
      <w:bookmarkEnd w:id="0"/>
      <w:r w:rsidRPr="00773492">
        <w:rPr>
          <w:rFonts w:ascii="Times New Roman" w:hAnsi="Times New Roman"/>
          <w:color w:val="000000"/>
          <w:sz w:val="28"/>
          <w:szCs w:val="28"/>
        </w:rPr>
        <w:t>4. Сектор відповідно до покладених на нього завдань:</w:t>
      </w:r>
    </w:p>
    <w:p w:rsidR="00F17FD6" w:rsidRPr="00773492" w:rsidRDefault="00F17FD6" w:rsidP="0077349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вживає заходи щодо запобігання фактам незаконного, неефективного та нерезультативного використання державного майна, удосконалення системи управління ним;</w:t>
      </w:r>
    </w:p>
    <w:p w:rsidR="00F17FD6" w:rsidRPr="00773492" w:rsidRDefault="00F17FD6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забезпечує достовірною інформацією про стан збереження державного майна в сфері управління </w:t>
      </w:r>
      <w:r w:rsidRPr="00773492">
        <w:rPr>
          <w:rFonts w:ascii="Times New Roman" w:hAnsi="Times New Roman"/>
          <w:iCs/>
          <w:color w:val="000000"/>
          <w:sz w:val="28"/>
          <w:szCs w:val="28"/>
        </w:rPr>
        <w:t>Держкомтелерадіо</w:t>
      </w:r>
      <w:r w:rsidRPr="00773492">
        <w:rPr>
          <w:rFonts w:ascii="Times New Roman" w:hAnsi="Times New Roman"/>
          <w:color w:val="000000"/>
          <w:sz w:val="28"/>
          <w:szCs w:val="28"/>
        </w:rPr>
        <w:t>;</w:t>
      </w:r>
    </w:p>
    <w:p w:rsidR="00F17FD6" w:rsidRPr="00773492" w:rsidRDefault="00F17FD6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здійснює аналіз умов, причин і наслідків порушень законодавства за цим напрямком діяльності, розроблює рекомендації щодо їх усунення та запобігання їх у подальшому;</w:t>
      </w:r>
    </w:p>
    <w:p w:rsidR="00F17FD6" w:rsidRPr="00773492" w:rsidRDefault="00F17FD6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73492">
        <w:rPr>
          <w:color w:val="000000"/>
          <w:sz w:val="28"/>
          <w:szCs w:val="28"/>
        </w:rPr>
        <w:t>організовує та координує роботу із управління об'єктами державної власності, забезпечення ефективного використання державного майна, балансоутримувачами якого є підвідомчі підприємства,</w:t>
      </w:r>
      <w:r w:rsidRPr="00773492">
        <w:rPr>
          <w:sz w:val="28"/>
          <w:szCs w:val="28"/>
        </w:rPr>
        <w:t xml:space="preserve"> </w:t>
      </w:r>
      <w:bookmarkStart w:id="1" w:name="163"/>
      <w:bookmarkEnd w:id="1"/>
      <w:r w:rsidRPr="00773492">
        <w:rPr>
          <w:color w:val="000000"/>
          <w:sz w:val="28"/>
          <w:szCs w:val="28"/>
        </w:rPr>
        <w:t>установи, товариства (далі – підвідомчі підприємства) сфери управління Держкомтелерадіо;</w:t>
      </w:r>
    </w:p>
    <w:p w:rsidR="00F17FD6" w:rsidRPr="00773492" w:rsidRDefault="00F17FD6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забезпечує дотримання підвідомчими підприємствами законів України «Про управління об’єктами державної власності», «Про оренду державного та комунального майна», «Про акціонерні товариства», інших нормативно - правових актів;</w:t>
      </w:r>
    </w:p>
    <w:p w:rsidR="00F17FD6" w:rsidRPr="00773492" w:rsidRDefault="00F17FD6" w:rsidP="0043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38"/>
      <w:bookmarkStart w:id="3" w:name="39"/>
      <w:bookmarkEnd w:id="2"/>
      <w:bookmarkEnd w:id="3"/>
      <w:r w:rsidRPr="00773492">
        <w:rPr>
          <w:rFonts w:ascii="Times New Roman" w:hAnsi="Times New Roman"/>
          <w:color w:val="000000"/>
          <w:sz w:val="28"/>
          <w:szCs w:val="28"/>
        </w:rPr>
        <w:t>здійснює моніторинг ефективності використання державного ма</w:t>
      </w:r>
      <w:r w:rsidR="004373B0">
        <w:rPr>
          <w:rFonts w:ascii="Times New Roman" w:hAnsi="Times New Roman"/>
          <w:color w:val="000000"/>
          <w:sz w:val="28"/>
          <w:szCs w:val="28"/>
        </w:rPr>
        <w:t>йна підвідомчими підприємствами;</w:t>
      </w:r>
    </w:p>
    <w:p w:rsidR="00BC627B" w:rsidRPr="00773492" w:rsidRDefault="00BC627B" w:rsidP="007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звітує у встановленому порядку про результати діяльності;</w:t>
      </w:r>
    </w:p>
    <w:p w:rsidR="00BC627B" w:rsidRPr="00773492" w:rsidRDefault="00BC627B" w:rsidP="007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забезпечує ведення бази даних автоматизованої системи «Юридичні особи»;</w:t>
      </w:r>
    </w:p>
    <w:p w:rsidR="00BC627B" w:rsidRPr="00773492" w:rsidRDefault="00BC627B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73492">
        <w:rPr>
          <w:color w:val="000000"/>
          <w:sz w:val="28"/>
          <w:szCs w:val="28"/>
        </w:rPr>
        <w:t>бере участь у проведенні аналізу матеріалів, що надходять від правоохоронних та контролюючих органів, даних статистичної звітності, що характеризують стан управління державним майном підвідомчими підприємствами;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бере участь у проведенні перевірок з питань використання державного майна;</w:t>
      </w:r>
    </w:p>
    <w:p w:rsidR="00BC627B" w:rsidRPr="00773492" w:rsidRDefault="00BC627B" w:rsidP="00773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50"/>
      <w:bookmarkEnd w:id="4"/>
      <w:r w:rsidRPr="00773492">
        <w:rPr>
          <w:rFonts w:ascii="Times New Roman" w:hAnsi="Times New Roman"/>
          <w:color w:val="000000"/>
          <w:sz w:val="28"/>
          <w:szCs w:val="28"/>
        </w:rPr>
        <w:lastRenderedPageBreak/>
        <w:t>бере участь у розробці проектів наказів та інших документів, пов’язаних з використанням державного майна, для забезпечення його ефективного використання;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бере участь у розробленні проектів нормативно-правових актів з питань, що належать до компетенції Сектору, проведенні фахової експертизи проектів таких актів;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бере участь у підготовці проектів рішень про реорганізацію і ліквідацію підвідомчих підприємств;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бере участь</w:t>
      </w:r>
      <w:r w:rsidRPr="00773492">
        <w:rPr>
          <w:rFonts w:ascii="Times New Roman" w:hAnsi="Times New Roman"/>
          <w:i/>
          <w:iCs/>
          <w:color w:val="000000"/>
          <w:sz w:val="28"/>
          <w:szCs w:val="28"/>
        </w:rPr>
        <w:t xml:space="preserve"> (у межах своїх повноважень)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 у підготовці, опрацюванні наказів </w:t>
      </w:r>
      <w:r w:rsidRPr="00773492">
        <w:rPr>
          <w:rFonts w:ascii="Times New Roman" w:hAnsi="Times New Roman"/>
          <w:iCs/>
          <w:color w:val="000000"/>
          <w:sz w:val="28"/>
          <w:szCs w:val="28"/>
        </w:rPr>
        <w:t>Держкомтелерадіо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, проектів рішень колегії </w:t>
      </w:r>
      <w:r w:rsidRPr="00773492">
        <w:rPr>
          <w:rFonts w:ascii="Times New Roman" w:hAnsi="Times New Roman"/>
          <w:iCs/>
          <w:color w:val="000000"/>
          <w:sz w:val="28"/>
          <w:szCs w:val="28"/>
        </w:rPr>
        <w:t xml:space="preserve">Держкомтелерадіо </w:t>
      </w:r>
      <w:r w:rsidRPr="00773492">
        <w:rPr>
          <w:rFonts w:ascii="Times New Roman" w:hAnsi="Times New Roman"/>
          <w:color w:val="000000"/>
          <w:sz w:val="28"/>
          <w:szCs w:val="28"/>
        </w:rPr>
        <w:t>тощо;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51"/>
      <w:bookmarkEnd w:id="5"/>
      <w:r w:rsidRPr="00773492">
        <w:rPr>
          <w:rFonts w:ascii="Times New Roman" w:hAnsi="Times New Roman"/>
          <w:color w:val="000000"/>
          <w:sz w:val="28"/>
          <w:szCs w:val="28"/>
        </w:rPr>
        <w:t xml:space="preserve">взаємодіє з іншими структурними підрозділами </w:t>
      </w:r>
      <w:r w:rsidRPr="00773492">
        <w:rPr>
          <w:rFonts w:ascii="Times New Roman" w:hAnsi="Times New Roman"/>
          <w:iCs/>
          <w:color w:val="000000"/>
          <w:sz w:val="28"/>
          <w:szCs w:val="28"/>
        </w:rPr>
        <w:t>Держкомтелерадіо</w:t>
      </w:r>
      <w:r w:rsidRPr="00773492">
        <w:rPr>
          <w:rFonts w:ascii="Times New Roman" w:hAnsi="Times New Roman"/>
          <w:color w:val="000000"/>
          <w:sz w:val="28"/>
          <w:szCs w:val="28"/>
        </w:rPr>
        <w:t>, правоохоронними органами, підприємствами, їх об’єднаннями, установами та організаціями з питань, що належать до компетенції Сектору;</w:t>
      </w:r>
    </w:p>
    <w:p w:rsidR="00BC627B" w:rsidRPr="00773492" w:rsidRDefault="00BC627B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73492">
        <w:rPr>
          <w:color w:val="000000"/>
          <w:sz w:val="28"/>
          <w:szCs w:val="28"/>
        </w:rPr>
        <w:t xml:space="preserve">готує аналітичні, інформаційні, довідкові та інші матеріали за результатами проведених заходів щодо управління державним майном та корпоративними правами держави в сфері управління </w:t>
      </w:r>
      <w:r w:rsidRPr="00773492">
        <w:rPr>
          <w:iCs/>
          <w:color w:val="000000"/>
          <w:sz w:val="28"/>
          <w:szCs w:val="28"/>
        </w:rPr>
        <w:t xml:space="preserve">Держкомтелерадіо </w:t>
      </w:r>
      <w:r w:rsidR="00EC442D" w:rsidRPr="00773492">
        <w:rPr>
          <w:color w:val="000000"/>
          <w:sz w:val="28"/>
          <w:szCs w:val="28"/>
        </w:rPr>
        <w:t>для відповідного інформування г</w:t>
      </w:r>
      <w:r w:rsidRPr="00773492">
        <w:rPr>
          <w:color w:val="000000"/>
          <w:sz w:val="28"/>
          <w:szCs w:val="28"/>
        </w:rPr>
        <w:t xml:space="preserve">олови </w:t>
      </w:r>
      <w:r w:rsidRPr="00773492">
        <w:rPr>
          <w:iCs/>
          <w:color w:val="000000"/>
          <w:sz w:val="28"/>
          <w:szCs w:val="28"/>
        </w:rPr>
        <w:t>Держкомтелерадіо</w:t>
      </w:r>
      <w:r w:rsidRPr="00773492">
        <w:rPr>
          <w:color w:val="000000"/>
          <w:sz w:val="28"/>
          <w:szCs w:val="28"/>
        </w:rPr>
        <w:t xml:space="preserve">, Кабінету Міністрів України, Фонду державного майна України, </w:t>
      </w:r>
      <w:r w:rsidR="00EC442D" w:rsidRPr="00773492">
        <w:rPr>
          <w:color w:val="000000"/>
          <w:sz w:val="28"/>
          <w:szCs w:val="28"/>
        </w:rPr>
        <w:t>Мінекономіки</w:t>
      </w:r>
      <w:r w:rsidRPr="00773492">
        <w:rPr>
          <w:color w:val="000000"/>
          <w:sz w:val="28"/>
          <w:szCs w:val="28"/>
        </w:rPr>
        <w:t>, Рахункової Палати України та інших органів виконавчої влади;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готує пропозиції щодо передачі функцій з управління </w:t>
      </w:r>
      <w:r w:rsidR="00EC5820" w:rsidRPr="00773492">
        <w:rPr>
          <w:rFonts w:ascii="Times New Roman" w:hAnsi="Times New Roman"/>
          <w:color w:val="000000"/>
          <w:sz w:val="28"/>
          <w:szCs w:val="28"/>
        </w:rPr>
        <w:t>об’єктами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 державної власності господарським структурам та уповноваженим особам, укладення з ними договорів – доручень і здійснення контролю за ефективністю їх виконання </w:t>
      </w:r>
      <w:r w:rsidRPr="00773492">
        <w:rPr>
          <w:rFonts w:ascii="Times New Roman" w:hAnsi="Times New Roman"/>
          <w:i/>
          <w:color w:val="000000"/>
          <w:sz w:val="28"/>
          <w:szCs w:val="28"/>
        </w:rPr>
        <w:t>(в порядку, визначеному Кабінетом Міністрів України)</w:t>
      </w:r>
      <w:r w:rsidRPr="00773492">
        <w:rPr>
          <w:rFonts w:ascii="Times New Roman" w:hAnsi="Times New Roman"/>
          <w:color w:val="000000"/>
          <w:sz w:val="28"/>
          <w:szCs w:val="28"/>
        </w:rPr>
        <w:t>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виявляє державне майно, що тимчасово не використовується, та вносить пропозиції щодо умов його подальшого використання;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вносить пропозиції щодо передачі об’єктів державної власності в комунальну власність, до сфери управління інших органів, уповноважених управляти </w:t>
      </w:r>
      <w:r w:rsidR="00EC5820" w:rsidRPr="00773492">
        <w:rPr>
          <w:rFonts w:ascii="Times New Roman" w:hAnsi="Times New Roman"/>
          <w:color w:val="000000"/>
          <w:sz w:val="28"/>
          <w:szCs w:val="28"/>
        </w:rPr>
        <w:t>об’єктами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 державної власності, господарських структур або в користування Національній академії наук України, галузевим академіям наук, а також передачу об’єктів комунальної власності в державну власність;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вносить пропозиції щодо погодження підвідомчим підприємствам </w:t>
      </w:r>
      <w:r w:rsidRPr="00773492">
        <w:rPr>
          <w:rFonts w:ascii="Times New Roman" w:hAnsi="Times New Roman"/>
          <w:i/>
          <w:color w:val="000000"/>
          <w:sz w:val="28"/>
          <w:szCs w:val="28"/>
        </w:rPr>
        <w:t>(відповідно до вимог чинного законодавства)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 договорів про спільну діяльність, за якими використовується нерухоме майно, що перебуває в їх господарському віданні </w:t>
      </w:r>
      <w:r w:rsidRPr="00773492">
        <w:rPr>
          <w:rFonts w:ascii="Times New Roman" w:hAnsi="Times New Roman"/>
          <w:i/>
          <w:color w:val="000000"/>
          <w:sz w:val="28"/>
          <w:szCs w:val="28"/>
        </w:rPr>
        <w:t>(оперативному управлінні)</w:t>
      </w:r>
      <w:r w:rsidRPr="00773492">
        <w:rPr>
          <w:rFonts w:ascii="Times New Roman" w:hAnsi="Times New Roman"/>
          <w:color w:val="000000"/>
          <w:sz w:val="28"/>
          <w:szCs w:val="28"/>
        </w:rPr>
        <w:t>;</w:t>
      </w:r>
    </w:p>
    <w:p w:rsidR="00BC627B" w:rsidRPr="00773492" w:rsidRDefault="00FC3B74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вживає заходи щодо забезпечення проведення інвентаризації підприємствами сфери управління Держкомтелерадіо</w:t>
      </w:r>
      <w:r w:rsidR="00BC627B" w:rsidRPr="00773492">
        <w:rPr>
          <w:rFonts w:ascii="Times New Roman" w:hAnsi="Times New Roman"/>
          <w:color w:val="000000"/>
          <w:sz w:val="28"/>
          <w:szCs w:val="28"/>
        </w:rPr>
        <w:t>;</w:t>
      </w:r>
    </w:p>
    <w:p w:rsidR="00FC3B74" w:rsidRPr="00773492" w:rsidRDefault="00FC3B74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ефективно організовує роботу щодо забезпечення державної реєстрації речових прав на об’єкти державної власності сфери управління Держкомтелерадіо; </w:t>
      </w:r>
    </w:p>
    <w:p w:rsidR="00BC627B" w:rsidRPr="00773492" w:rsidRDefault="00D512BC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організовує роботу</w:t>
      </w:r>
      <w:r w:rsidR="00BC627B" w:rsidRPr="00773492">
        <w:rPr>
          <w:rFonts w:ascii="Times New Roman" w:hAnsi="Times New Roman"/>
          <w:color w:val="000000"/>
          <w:sz w:val="28"/>
          <w:szCs w:val="28"/>
        </w:rPr>
        <w:t xml:space="preserve"> щодо забезпечення оформлення прав на земельні ділянки </w:t>
      </w:r>
      <w:r w:rsidR="00BC627B" w:rsidRPr="00773492">
        <w:rPr>
          <w:rFonts w:ascii="Times New Roman" w:hAnsi="Times New Roman"/>
          <w:i/>
          <w:color w:val="000000"/>
          <w:sz w:val="28"/>
          <w:szCs w:val="28"/>
        </w:rPr>
        <w:t>(у разі відсутності необхідних документів)</w:t>
      </w:r>
      <w:r w:rsidR="00BC627B" w:rsidRPr="007734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492">
        <w:rPr>
          <w:rFonts w:ascii="Times New Roman" w:hAnsi="Times New Roman"/>
          <w:color w:val="000000"/>
          <w:sz w:val="28"/>
          <w:szCs w:val="28"/>
        </w:rPr>
        <w:t>підвідомчими</w:t>
      </w:r>
      <w:r w:rsidR="00BC627B" w:rsidRPr="00773492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 w:rsidRPr="00773492">
        <w:rPr>
          <w:rFonts w:ascii="Times New Roman" w:hAnsi="Times New Roman"/>
          <w:color w:val="000000"/>
          <w:sz w:val="28"/>
          <w:szCs w:val="28"/>
        </w:rPr>
        <w:t>ами сфери управління Держкомтелерадіо</w:t>
      </w:r>
      <w:r w:rsidR="00BC627B" w:rsidRPr="00773492">
        <w:rPr>
          <w:rFonts w:ascii="Times New Roman" w:hAnsi="Times New Roman"/>
          <w:color w:val="000000"/>
          <w:sz w:val="28"/>
          <w:szCs w:val="28"/>
        </w:rPr>
        <w:t>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готує пропозиції щодо надання орендодавцям об’єктів державної власності згоди на оренду державного майна, щодо умов договору оренди, які мають забезпечувати ефективне використання орендованого майна;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lastRenderedPageBreak/>
        <w:t xml:space="preserve">здійснює </w:t>
      </w:r>
      <w:r w:rsidRPr="00773492">
        <w:rPr>
          <w:rFonts w:ascii="Times New Roman" w:hAnsi="Times New Roman"/>
          <w:i/>
          <w:color w:val="000000"/>
          <w:sz w:val="28"/>
          <w:szCs w:val="28"/>
        </w:rPr>
        <w:t>(організовує)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 контроль за виконанням орендарями інвестиційних і технічних програм розвитку </w:t>
      </w:r>
      <w:r w:rsidR="00D512BC" w:rsidRPr="00773492">
        <w:rPr>
          <w:rFonts w:ascii="Times New Roman" w:hAnsi="Times New Roman"/>
          <w:i/>
          <w:color w:val="000000"/>
          <w:sz w:val="28"/>
          <w:szCs w:val="28"/>
        </w:rPr>
        <w:t>( у разі їх наявності)</w:t>
      </w:r>
      <w:r w:rsidR="00D512BC" w:rsidRPr="007734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492">
        <w:rPr>
          <w:rFonts w:ascii="Times New Roman" w:hAnsi="Times New Roman"/>
          <w:color w:val="000000"/>
          <w:sz w:val="28"/>
          <w:szCs w:val="28"/>
        </w:rPr>
        <w:t>орендованих об’єктів державної власності, якщо такі передбачені договором оренди;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здійснює </w:t>
      </w:r>
      <w:r w:rsidRPr="00773492">
        <w:rPr>
          <w:rFonts w:ascii="Times New Roman" w:hAnsi="Times New Roman"/>
          <w:i/>
          <w:color w:val="000000"/>
          <w:sz w:val="28"/>
          <w:szCs w:val="28"/>
        </w:rPr>
        <w:t>(організовує)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 моніторинг за використанням орендованого державного майна;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 xml:space="preserve">за дорученням Голови Держкомтелерадіо бере участь в опрацюванні документів щодо погодження Фондом державного майна України планів реструктуризації та санації об’єктів державної власності </w:t>
      </w:r>
      <w:r w:rsidRPr="00773492">
        <w:rPr>
          <w:rFonts w:ascii="Times New Roman" w:hAnsi="Times New Roman"/>
          <w:i/>
          <w:color w:val="000000"/>
          <w:sz w:val="28"/>
          <w:szCs w:val="28"/>
        </w:rPr>
        <w:t>(у разі створення за їх участю нових суб’єктів господарювання)</w:t>
      </w:r>
      <w:r w:rsidRPr="00773492">
        <w:rPr>
          <w:rFonts w:ascii="Times New Roman" w:hAnsi="Times New Roman"/>
          <w:color w:val="000000"/>
          <w:sz w:val="28"/>
          <w:szCs w:val="28"/>
        </w:rPr>
        <w:t>;</w:t>
      </w:r>
    </w:p>
    <w:p w:rsidR="00BC627B" w:rsidRPr="00773492" w:rsidRDefault="00BC627B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73492">
        <w:rPr>
          <w:color w:val="000000"/>
          <w:sz w:val="28"/>
          <w:szCs w:val="28"/>
        </w:rPr>
        <w:t>бере участь у проведенні нарад, семінарів для відповідних категорій фахівців підвідомчих підприємств, з питань, що належать до компетенції сектору;</w:t>
      </w:r>
    </w:p>
    <w:p w:rsidR="00D5523A" w:rsidRPr="00773492" w:rsidRDefault="00D5523A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73492">
        <w:rPr>
          <w:rFonts w:ascii="Times New Roman" w:hAnsi="Times New Roman"/>
          <w:spacing w:val="15"/>
          <w:sz w:val="28"/>
          <w:szCs w:val="28"/>
        </w:rPr>
        <w:t xml:space="preserve">бере участь у підготовці </w:t>
      </w:r>
      <w:r w:rsidRPr="00773492">
        <w:rPr>
          <w:rFonts w:ascii="Times New Roman" w:hAnsi="Times New Roman"/>
          <w:sz w:val="28"/>
          <w:szCs w:val="28"/>
        </w:rPr>
        <w:t xml:space="preserve">інформаційних матеріалів </w:t>
      </w:r>
      <w:r w:rsidRPr="00773492">
        <w:rPr>
          <w:rFonts w:ascii="Times New Roman" w:hAnsi="Times New Roman"/>
          <w:spacing w:val="-1"/>
          <w:sz w:val="28"/>
          <w:szCs w:val="28"/>
        </w:rPr>
        <w:t>для оприлюднення на офіційному веб-сайті Держкомтелерадіо з питань, що належать до компетенції Відділу;</w:t>
      </w:r>
    </w:p>
    <w:p w:rsidR="00D5523A" w:rsidRPr="00773492" w:rsidRDefault="00D5523A" w:rsidP="007734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73492">
        <w:rPr>
          <w:rFonts w:ascii="Times New Roman" w:hAnsi="Times New Roman"/>
          <w:sz w:val="28"/>
          <w:szCs w:val="28"/>
        </w:rPr>
        <w:t>надає на електронну поштову адресу адміністратора веб-сайту Держкомтелерадіо (pr@comin.gov.ua) інформацію, визначену у переліку наборів даних, які підлягають оприлюдненню у формі відкритих даних на офіційному веб-сайті Держкомтелерадіо та на веб-сторінці Держкомтелерадіо на Єдиному державному 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BC627B" w:rsidRPr="00773492" w:rsidRDefault="00BC627B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73492">
        <w:rPr>
          <w:color w:val="000000"/>
          <w:sz w:val="28"/>
          <w:szCs w:val="28"/>
        </w:rPr>
        <w:t>вносить пропозиції до планів роботи Держкомтелерадіо за напрямами діяльності Сектору;</w:t>
      </w:r>
    </w:p>
    <w:p w:rsidR="00BC627B" w:rsidRPr="00773492" w:rsidRDefault="00BC627B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73492">
        <w:rPr>
          <w:color w:val="000000"/>
          <w:sz w:val="28"/>
          <w:szCs w:val="28"/>
        </w:rPr>
        <w:t>розглядає в межах компетенції Сектору запити народних депутатів України та звернення громадян за напрямами діяльності Держкомтелерадіо;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забезпечує підвищення кваліфікації працівників Сектору;</w:t>
      </w:r>
    </w:p>
    <w:p w:rsidR="00BC627B" w:rsidRPr="00773492" w:rsidRDefault="00BC627B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73492">
        <w:rPr>
          <w:color w:val="000000"/>
          <w:sz w:val="28"/>
          <w:szCs w:val="28"/>
        </w:rPr>
        <w:t>виконує інші завдання, визначені наказами Держкомтелерадіо та дорученнями керівництва Держкомтелерадіо.</w:t>
      </w:r>
    </w:p>
    <w:p w:rsidR="00BC627B" w:rsidRPr="00773492" w:rsidRDefault="00BC627B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5. Сектор для виконання покладених на нього завдань має право: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визначати цілі, обсяг, методи і ресурси, які необхідні для виконання кожного покладеного на Сектор завдання;</w:t>
      </w:r>
    </w:p>
    <w:p w:rsidR="00BC627B" w:rsidRPr="00773492" w:rsidRDefault="00034FC2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проводити за рішенням г</w:t>
      </w:r>
      <w:r w:rsidR="00BC627B" w:rsidRPr="00773492">
        <w:rPr>
          <w:rFonts w:ascii="Times New Roman" w:hAnsi="Times New Roman"/>
          <w:color w:val="000000"/>
          <w:sz w:val="28"/>
          <w:szCs w:val="28"/>
        </w:rPr>
        <w:t>олови Держкомтелерадіо перевірки стану збереження державного майна;</w:t>
      </w:r>
      <w:r w:rsidR="00BC627B" w:rsidRPr="00773492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під час перевірок стану збереження державного майна проводити перевірки фактичної наявності активів, відповідності облікових і звітних даних фактичному стану справ, у разі потреби, опечатувати приміщення, склади, комори, сховища, архіви;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одержувати від посадових, матеріально відповідальних та інших осіб письмові пояснення з питань, що виникають під час здійснення перевірки стану збереження державного майна; від підвідомчих підприємств - в установленому законодавством порядку інформацію, документи і матеріали, необхідні для виконання покладених на Сектор завдань;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готувати запити до юридичних осіб з метою отримання необхідної інформації для проведення перевірок стану збереження державного майна;</w:t>
      </w:r>
    </w:p>
    <w:p w:rsidR="00BC627B" w:rsidRPr="00773492" w:rsidRDefault="00034FC2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ініціювати за потреби перед г</w:t>
      </w:r>
      <w:r w:rsidR="00BC627B" w:rsidRPr="00773492">
        <w:rPr>
          <w:rFonts w:ascii="Times New Roman" w:hAnsi="Times New Roman"/>
          <w:color w:val="000000"/>
          <w:sz w:val="28"/>
          <w:szCs w:val="28"/>
        </w:rPr>
        <w:t>оловою Держкомтелерадіо залучення експертів для забезпечення виконання перевірок стану збереження державного майна;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91"/>
      <w:bookmarkEnd w:id="6"/>
      <w:r w:rsidRPr="00773492">
        <w:rPr>
          <w:rFonts w:ascii="Times New Roman" w:hAnsi="Times New Roman"/>
          <w:color w:val="000000"/>
          <w:sz w:val="28"/>
          <w:szCs w:val="28"/>
        </w:rPr>
        <w:lastRenderedPageBreak/>
        <w:t>на повний та безперешкодний доступ до документів, інформації та баз даних предмету перевірок, включаючи інформацію з обмеженим доступом, що надається в установленому законодавством порядку;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на безперешкодний доступ на склади, у сховища, виробничі та інші приміщення, або територію об’єктів для їх обстеження і з’ясування питань, пов’язаних з проведенням перевірки стану збереження державного майна;</w:t>
      </w:r>
    </w:p>
    <w:p w:rsidR="00BC627B" w:rsidRPr="00773492" w:rsidRDefault="00034FC2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дорученням г</w:t>
      </w:r>
      <w:r w:rsidR="00BC627B" w:rsidRPr="00773492">
        <w:rPr>
          <w:rFonts w:ascii="Times New Roman" w:hAnsi="Times New Roman"/>
          <w:color w:val="000000"/>
          <w:sz w:val="28"/>
          <w:szCs w:val="28"/>
        </w:rPr>
        <w:t>олови Держкомтелерадіо брати участь у контрольних заходах, що проводяться робочими групами і комісіями Держкомтелерадіо;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у разі виявлення під час проведення перевірок фактів незаконного використання державного майна, зловживання службовим становищем, які призвели до втрат чи збитків та/або, які маю</w:t>
      </w:r>
      <w:r w:rsidR="00034FC2">
        <w:rPr>
          <w:rFonts w:ascii="Times New Roman" w:hAnsi="Times New Roman"/>
          <w:color w:val="000000"/>
          <w:sz w:val="28"/>
          <w:szCs w:val="28"/>
        </w:rPr>
        <w:t>ть ознаки злочину, інформувати г</w:t>
      </w:r>
      <w:r w:rsidRPr="00773492">
        <w:rPr>
          <w:rFonts w:ascii="Times New Roman" w:hAnsi="Times New Roman"/>
          <w:color w:val="000000"/>
          <w:sz w:val="28"/>
          <w:szCs w:val="28"/>
        </w:rPr>
        <w:t>олову Держкомтелерадіо та за його дорученням відповідні правоохоронні органи про такі факти та здійснення передачі їм матеріалів перевірок;</w:t>
      </w:r>
    </w:p>
    <w:p w:rsidR="00BC627B" w:rsidRPr="00773492" w:rsidRDefault="00034FC2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дорученням г</w:t>
      </w:r>
      <w:r w:rsidR="00BC627B" w:rsidRPr="00773492">
        <w:rPr>
          <w:color w:val="000000"/>
          <w:sz w:val="28"/>
          <w:szCs w:val="28"/>
        </w:rPr>
        <w:t>олови Держкомтелерадіо залучати спеціалістів відповідних структурних підрозділів Апарату до вивчення питань, віднесених до компетенції Сектору, та підготовки відповідних матеріалів;</w:t>
      </w:r>
    </w:p>
    <w:p w:rsidR="00BC627B" w:rsidRPr="00773492" w:rsidRDefault="00BC627B" w:rsidP="00773492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73492">
        <w:rPr>
          <w:color w:val="000000"/>
          <w:sz w:val="28"/>
          <w:szCs w:val="28"/>
        </w:rPr>
        <w:t xml:space="preserve">брати участь у підготовці матеріалів для розгляду на засіданнях колегії </w:t>
      </w:r>
      <w:r w:rsidRPr="00773492">
        <w:rPr>
          <w:iCs/>
          <w:color w:val="000000"/>
          <w:sz w:val="28"/>
          <w:szCs w:val="28"/>
        </w:rPr>
        <w:t>Держкомтелерадіо, за дорученням завідувача Сектору брати участь у засіданнях колегії, інших дорадчих, колегіальних органах, нарадах, в разі розгляду на них питань, що належать до компетенції Сектору</w:t>
      </w:r>
      <w:r w:rsidRPr="00773492">
        <w:rPr>
          <w:color w:val="000000"/>
          <w:sz w:val="28"/>
          <w:szCs w:val="28"/>
        </w:rPr>
        <w:t>;</w:t>
      </w:r>
    </w:p>
    <w:p w:rsidR="00BC627B" w:rsidRPr="00773492" w:rsidRDefault="00034FC2" w:rsidP="00773492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 дорученням г</w:t>
      </w:r>
      <w:r w:rsidR="00BC627B" w:rsidRPr="00773492">
        <w:rPr>
          <w:color w:val="000000"/>
          <w:szCs w:val="28"/>
        </w:rPr>
        <w:t xml:space="preserve">олови Держкомтелерадіо представляти </w:t>
      </w:r>
      <w:r w:rsidR="00BC627B" w:rsidRPr="00773492">
        <w:rPr>
          <w:iCs/>
          <w:color w:val="000000"/>
          <w:szCs w:val="28"/>
        </w:rPr>
        <w:t xml:space="preserve">Держкомтелерадіо </w:t>
      </w:r>
      <w:r w:rsidR="00BC627B" w:rsidRPr="00773492">
        <w:rPr>
          <w:color w:val="000000"/>
          <w:szCs w:val="28"/>
        </w:rPr>
        <w:t xml:space="preserve">у відомчих та міжвідомчих комісіях </w:t>
      </w:r>
      <w:r w:rsidR="00BC627B" w:rsidRPr="00773492">
        <w:rPr>
          <w:i/>
          <w:iCs/>
          <w:color w:val="000000"/>
          <w:szCs w:val="28"/>
        </w:rPr>
        <w:t>(робочих групах, делегаціях)</w:t>
      </w:r>
      <w:r w:rsidR="00BC627B" w:rsidRPr="00773492">
        <w:rPr>
          <w:color w:val="000000"/>
          <w:szCs w:val="28"/>
        </w:rPr>
        <w:t>;</w:t>
      </w:r>
    </w:p>
    <w:p w:rsidR="00BC627B" w:rsidRPr="00773492" w:rsidRDefault="00BC627B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</w:t>
      </w:r>
      <w:r w:rsidRPr="00773492">
        <w:rPr>
          <w:i/>
          <w:color w:val="000000"/>
          <w:szCs w:val="28"/>
        </w:rPr>
        <w:t>(за погодженням з їх керівництвом)</w:t>
      </w:r>
      <w:r w:rsidRPr="00773492">
        <w:rPr>
          <w:color w:val="000000"/>
          <w:szCs w:val="28"/>
        </w:rPr>
        <w:t xml:space="preserve"> щодо виконання завдань та доручень за напрямами діяльності Сектору;</w:t>
      </w:r>
    </w:p>
    <w:p w:rsidR="00BC627B" w:rsidRPr="00773492" w:rsidRDefault="00BC627B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звертатися із запитами в установленому порядку до підвідомчих підприємств та структурних підрозділів Апарату щодо документів і матеріалів, необхідних для виконання покладених на Сектор завдань;</w:t>
      </w:r>
    </w:p>
    <w:p w:rsidR="00BC627B" w:rsidRPr="00773492" w:rsidRDefault="00BC627B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одержувати в установленому порядку примірники, копії</w:t>
      </w:r>
      <w:r w:rsidRPr="00773492">
        <w:rPr>
          <w:i/>
          <w:color w:val="000000"/>
          <w:szCs w:val="28"/>
        </w:rPr>
        <w:t xml:space="preserve"> </w:t>
      </w:r>
      <w:r w:rsidRPr="00773492">
        <w:rPr>
          <w:color w:val="000000"/>
          <w:szCs w:val="28"/>
        </w:rPr>
        <w:t>документів органів державної влади;</w:t>
      </w:r>
    </w:p>
    <w:p w:rsidR="00BC627B" w:rsidRPr="00773492" w:rsidRDefault="00BC627B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отримувати від структурних підрозділів Апарату і підвідомчих підприємств  необхідні в роботі Сектору відомості;</w:t>
      </w:r>
    </w:p>
    <w:p w:rsidR="00BC627B" w:rsidRPr="00773492" w:rsidRDefault="00BC627B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вносити пропозиції щодо відзначення та заохочення працівників Сектору.</w:t>
      </w:r>
    </w:p>
    <w:p w:rsidR="00BC627B" w:rsidRPr="00773492" w:rsidRDefault="00BC627B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6. При виконанні покладених на Сектор завдань Сектор співпрацює із структурними підрозділами Апарату, підвідомчими підприємствами, відповідними підрозділами Офісу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</w:t>
      </w:r>
      <w:r w:rsidRPr="00773492">
        <w:rPr>
          <w:i/>
          <w:color w:val="000000"/>
          <w:szCs w:val="28"/>
        </w:rPr>
        <w:t>.</w:t>
      </w:r>
    </w:p>
    <w:p w:rsidR="00BC627B" w:rsidRPr="00773492" w:rsidRDefault="00BC627B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7. Положення про Сектор затверджується кер</w:t>
      </w:r>
      <w:r w:rsidR="006E2242" w:rsidRPr="00773492">
        <w:rPr>
          <w:color w:val="000000"/>
          <w:szCs w:val="28"/>
        </w:rPr>
        <w:t>івником Апарату</w:t>
      </w:r>
      <w:r w:rsidRPr="00773492">
        <w:rPr>
          <w:color w:val="000000"/>
          <w:szCs w:val="28"/>
        </w:rPr>
        <w:t>.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8. Сектор очолює завідувач Сектору, який призначається на посаду та звільняється з посади кер</w:t>
      </w:r>
      <w:r w:rsidR="006E2242" w:rsidRPr="00773492">
        <w:rPr>
          <w:rFonts w:ascii="Times New Roman" w:hAnsi="Times New Roman"/>
          <w:color w:val="000000"/>
          <w:sz w:val="28"/>
          <w:szCs w:val="28"/>
        </w:rPr>
        <w:t>івником Апарату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 в установленому порядку.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Завідувач Сектору підпорядковується і звітує безпосередньо Голові Держкомтелерадіо. З питан</w:t>
      </w:r>
      <w:r w:rsidR="00F83BD1" w:rsidRPr="00773492">
        <w:rPr>
          <w:rFonts w:ascii="Times New Roman" w:hAnsi="Times New Roman"/>
          <w:color w:val="000000"/>
          <w:sz w:val="28"/>
          <w:szCs w:val="28"/>
        </w:rPr>
        <w:t>ь державної служби – керівнику А</w:t>
      </w:r>
      <w:r w:rsidRPr="00773492">
        <w:rPr>
          <w:rFonts w:ascii="Times New Roman" w:hAnsi="Times New Roman"/>
          <w:color w:val="000000"/>
          <w:sz w:val="28"/>
          <w:szCs w:val="28"/>
        </w:rPr>
        <w:t>парату.</w:t>
      </w:r>
    </w:p>
    <w:p w:rsidR="00BC627B" w:rsidRPr="00773492" w:rsidRDefault="00BC627B" w:rsidP="00773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9. Освіта, кваліфікація та досвід роботи завідувача Сектору мають відповідати таким вимогам: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lastRenderedPageBreak/>
        <w:t>ступінь вищої освіти не нижче магістра галузі знань «Право», «Управління та адміністрування», «Соціальні та поведінкові науки» за спеціальністю «051. Економіка»;</w:t>
      </w:r>
    </w:p>
    <w:p w:rsidR="00BC627B" w:rsidRPr="00773492" w:rsidRDefault="00BC627B" w:rsidP="007734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досвід роботи на посадах державної служби категорії «Б» чи «В» або досвід служби в органах місцевого самоврядування, або  досвід роботи на керівних посадах підприємств, установ та організацій незалежно від форм власності не менше двох років;</w:t>
      </w:r>
    </w:p>
    <w:p w:rsidR="00BC627B" w:rsidRPr="00773492" w:rsidRDefault="00BC627B" w:rsidP="007734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вільне володіння державною мовою.</w:t>
      </w:r>
    </w:p>
    <w:p w:rsidR="00BC627B" w:rsidRPr="00773492" w:rsidRDefault="00BC627B" w:rsidP="00773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492">
        <w:rPr>
          <w:rFonts w:ascii="Times New Roman" w:hAnsi="Times New Roman"/>
          <w:color w:val="000000"/>
          <w:sz w:val="28"/>
          <w:szCs w:val="28"/>
        </w:rPr>
        <w:t>10. У своїй діяльності завідувач Сектору керується</w:t>
      </w:r>
      <w:r w:rsidR="00F83BD1" w:rsidRPr="00773492">
        <w:rPr>
          <w:rFonts w:ascii="Times New Roman" w:hAnsi="Times New Roman"/>
          <w:color w:val="000000"/>
          <w:sz w:val="28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F83BD1" w:rsidRPr="00773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="00F83BD1" w:rsidRPr="00773492">
        <w:rPr>
          <w:rFonts w:ascii="Times New Roman" w:hAnsi="Times New Roman"/>
          <w:sz w:val="28"/>
          <w:szCs w:val="28"/>
        </w:rPr>
        <w:t>,</w:t>
      </w:r>
      <w:r w:rsidR="00F83BD1" w:rsidRPr="007734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492">
        <w:rPr>
          <w:rFonts w:ascii="Times New Roman" w:hAnsi="Times New Roman"/>
          <w:color w:val="000000"/>
          <w:sz w:val="28"/>
          <w:szCs w:val="28"/>
        </w:rPr>
        <w:t>Фонду державного майна України, Міністерства розвитку економіки, торгівлі та сільського господарства України, рекомендаціями Національного агентства України з питань державної служби, Міністерства юстиції України, Міністерств</w:t>
      </w:r>
      <w:r w:rsidR="00F83BD1" w:rsidRPr="00773492">
        <w:rPr>
          <w:rFonts w:ascii="Times New Roman" w:hAnsi="Times New Roman"/>
          <w:color w:val="000000"/>
          <w:sz w:val="28"/>
          <w:szCs w:val="28"/>
        </w:rPr>
        <w:t>а соціальної політики України, п</w:t>
      </w:r>
      <w:r w:rsidRPr="00773492">
        <w:rPr>
          <w:rFonts w:ascii="Times New Roman" w:hAnsi="Times New Roman"/>
          <w:color w:val="000000"/>
          <w:sz w:val="28"/>
          <w:szCs w:val="28"/>
        </w:rPr>
        <w:t xml:space="preserve">оложеннями про Держкомтелерадіо, Сектор, Правилами </w:t>
      </w:r>
      <w:r w:rsidRPr="00773492">
        <w:rPr>
          <w:rFonts w:ascii="Times New Roman" w:hAnsi="Times New Roman"/>
          <w:sz w:val="28"/>
          <w:szCs w:val="28"/>
        </w:rPr>
        <w:t>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України.</w:t>
      </w:r>
    </w:p>
    <w:p w:rsidR="0053708A" w:rsidRPr="00773492" w:rsidRDefault="0053708A" w:rsidP="00773492">
      <w:pPr>
        <w:pStyle w:val="a7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773492">
        <w:rPr>
          <w:color w:val="000000"/>
          <w:szCs w:val="28"/>
          <w:lang w:val="ru-RU"/>
        </w:rPr>
        <w:t>1</w:t>
      </w:r>
      <w:r w:rsidRPr="00773492">
        <w:rPr>
          <w:color w:val="000000"/>
          <w:szCs w:val="28"/>
        </w:rPr>
        <w:t>1</w:t>
      </w:r>
      <w:r w:rsidRPr="00773492">
        <w:rPr>
          <w:color w:val="000000"/>
          <w:szCs w:val="28"/>
          <w:lang w:val="ru-RU"/>
        </w:rPr>
        <w:t xml:space="preserve">. Завідувач Сектору є керівником усіх штатних працівників </w:t>
      </w:r>
      <w:r w:rsidRPr="00773492">
        <w:rPr>
          <w:color w:val="000000"/>
          <w:szCs w:val="28"/>
        </w:rPr>
        <w:t>Сектору</w:t>
      </w:r>
      <w:r w:rsidRPr="00773492">
        <w:rPr>
          <w:color w:val="000000"/>
          <w:szCs w:val="28"/>
          <w:lang w:val="ru-RU"/>
        </w:rPr>
        <w:t>, на якого покладається:</w:t>
      </w:r>
    </w:p>
    <w:p w:rsidR="0053708A" w:rsidRPr="00773492" w:rsidRDefault="0053708A" w:rsidP="00773492">
      <w:pPr>
        <w:pStyle w:val="a7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773492">
        <w:rPr>
          <w:color w:val="000000"/>
          <w:szCs w:val="28"/>
          <w:lang w:val="ru-RU"/>
        </w:rPr>
        <w:t xml:space="preserve">керівництво діяльністю </w:t>
      </w:r>
      <w:r w:rsidRPr="00773492">
        <w:rPr>
          <w:color w:val="000000"/>
          <w:szCs w:val="28"/>
        </w:rPr>
        <w:t>Сектору</w:t>
      </w:r>
      <w:r w:rsidRPr="00773492">
        <w:rPr>
          <w:color w:val="000000"/>
          <w:szCs w:val="28"/>
          <w:lang w:val="ru-RU"/>
        </w:rPr>
        <w:t xml:space="preserve">, спрямоване на забезпечення якісного та ефективного виконання покладених на </w:t>
      </w:r>
      <w:r w:rsidRPr="00773492">
        <w:rPr>
          <w:color w:val="000000"/>
          <w:szCs w:val="28"/>
        </w:rPr>
        <w:t xml:space="preserve">Сектор </w:t>
      </w:r>
      <w:r w:rsidRPr="00773492">
        <w:rPr>
          <w:color w:val="000000"/>
          <w:szCs w:val="28"/>
          <w:lang w:val="ru-RU"/>
        </w:rPr>
        <w:t>завдань;</w:t>
      </w:r>
    </w:p>
    <w:p w:rsidR="0053708A" w:rsidRPr="00773492" w:rsidRDefault="0053708A" w:rsidP="00773492">
      <w:pPr>
        <w:pStyle w:val="a7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773492">
        <w:rPr>
          <w:color w:val="000000"/>
          <w:szCs w:val="28"/>
          <w:lang w:val="ru-RU"/>
        </w:rPr>
        <w:t xml:space="preserve">розподіл обов’язків між працівниками </w:t>
      </w:r>
      <w:r w:rsidRPr="00773492">
        <w:rPr>
          <w:color w:val="000000"/>
          <w:szCs w:val="28"/>
        </w:rPr>
        <w:t>Сектору</w:t>
      </w:r>
      <w:r w:rsidRPr="00773492">
        <w:rPr>
          <w:color w:val="000000"/>
          <w:szCs w:val="28"/>
          <w:lang w:val="ru-RU"/>
        </w:rPr>
        <w:t>, організація та координація їхньої роботи;</w:t>
      </w:r>
    </w:p>
    <w:p w:rsidR="0053708A" w:rsidRPr="00773492" w:rsidRDefault="0053708A" w:rsidP="00773492">
      <w:pPr>
        <w:pStyle w:val="a7"/>
        <w:tabs>
          <w:tab w:val="left" w:pos="0"/>
        </w:tabs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визначення ступеня відповідальності працівників Сектору під час виконання ними покладених завдань.</w:t>
      </w:r>
    </w:p>
    <w:p w:rsidR="0053708A" w:rsidRPr="00773492" w:rsidRDefault="0053708A" w:rsidP="00773492">
      <w:pPr>
        <w:pStyle w:val="a7"/>
        <w:ind w:firstLine="709"/>
        <w:rPr>
          <w:color w:val="000000"/>
          <w:szCs w:val="28"/>
          <w:lang w:val="ru-RU"/>
        </w:rPr>
      </w:pPr>
      <w:r w:rsidRPr="00773492">
        <w:rPr>
          <w:color w:val="000000"/>
          <w:szCs w:val="28"/>
          <w:lang w:val="ru-RU"/>
        </w:rPr>
        <w:t>1</w:t>
      </w:r>
      <w:r w:rsidRPr="00773492">
        <w:rPr>
          <w:color w:val="000000"/>
          <w:szCs w:val="28"/>
        </w:rPr>
        <w:t>2.</w:t>
      </w:r>
      <w:r w:rsidRPr="00773492">
        <w:rPr>
          <w:color w:val="000000"/>
          <w:szCs w:val="28"/>
          <w:lang w:val="ru-RU"/>
        </w:rPr>
        <w:t xml:space="preserve"> Завідувач Сектору забезпечує безумовне виконання працівниками </w:t>
      </w:r>
      <w:r w:rsidRPr="00773492">
        <w:rPr>
          <w:color w:val="000000"/>
          <w:szCs w:val="28"/>
        </w:rPr>
        <w:t>Сектору</w:t>
      </w:r>
      <w:r w:rsidRPr="00773492">
        <w:rPr>
          <w:color w:val="000000"/>
          <w:szCs w:val="28"/>
          <w:lang w:val="ru-RU"/>
        </w:rPr>
        <w:t>:</w:t>
      </w:r>
    </w:p>
    <w:p w:rsidR="0053708A" w:rsidRPr="00773492" w:rsidRDefault="0053708A" w:rsidP="00773492">
      <w:pPr>
        <w:pStyle w:val="a7"/>
        <w:ind w:firstLine="709"/>
        <w:rPr>
          <w:color w:val="000000"/>
          <w:szCs w:val="28"/>
          <w:lang w:val="ru-RU"/>
        </w:rPr>
      </w:pPr>
      <w:r w:rsidRPr="00773492">
        <w:rPr>
          <w:color w:val="000000"/>
          <w:szCs w:val="28"/>
          <w:lang w:val="ru-RU"/>
        </w:rPr>
        <w:t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</w:t>
      </w:r>
      <w:r w:rsidRPr="00773492">
        <w:rPr>
          <w:color w:val="000000"/>
          <w:szCs w:val="28"/>
        </w:rPr>
        <w:t>у</w:t>
      </w:r>
      <w:r w:rsidRPr="00773492">
        <w:rPr>
          <w:color w:val="000000"/>
          <w:szCs w:val="28"/>
          <w:lang w:val="ru-RU"/>
        </w:rPr>
        <w:t xml:space="preserve"> громадян України» та вимог </w:t>
      </w:r>
      <w:hyperlink r:id="rId6" w:anchor="n13" w:history="1">
        <w:r w:rsidRPr="00034FC2">
          <w:rPr>
            <w:rStyle w:val="ad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034FC2">
        <w:rPr>
          <w:szCs w:val="28"/>
          <w:lang w:val="ru-RU"/>
        </w:rPr>
        <w:t xml:space="preserve">, </w:t>
      </w:r>
      <w:r w:rsidRPr="00773492">
        <w:rPr>
          <w:szCs w:val="28"/>
          <w:lang w:val="ru-RU"/>
        </w:rPr>
        <w:t>Правил внутрішнього службового (трудового) роз</w:t>
      </w:r>
      <w:r w:rsidRPr="00773492">
        <w:rPr>
          <w:color w:val="000000"/>
          <w:szCs w:val="28"/>
          <w:lang w:val="ru-RU"/>
        </w:rPr>
        <w:t>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України;</w:t>
      </w:r>
    </w:p>
    <w:p w:rsidR="0053708A" w:rsidRPr="00773492" w:rsidRDefault="0053708A" w:rsidP="00773492">
      <w:pPr>
        <w:pStyle w:val="a7"/>
        <w:ind w:firstLine="709"/>
        <w:rPr>
          <w:color w:val="000000"/>
          <w:szCs w:val="28"/>
          <w:lang w:val="ru-RU"/>
        </w:rPr>
      </w:pPr>
      <w:r w:rsidRPr="00773492">
        <w:rPr>
          <w:color w:val="000000"/>
          <w:szCs w:val="28"/>
          <w:lang w:val="ru-RU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користування»;</w:t>
      </w:r>
    </w:p>
    <w:p w:rsidR="0053708A" w:rsidRPr="00773492" w:rsidRDefault="0053708A" w:rsidP="00773492">
      <w:pPr>
        <w:pStyle w:val="a7"/>
        <w:ind w:firstLine="709"/>
        <w:rPr>
          <w:color w:val="000000"/>
          <w:szCs w:val="28"/>
          <w:lang w:val="ru-RU"/>
        </w:rPr>
      </w:pPr>
      <w:r w:rsidRPr="00773492">
        <w:rPr>
          <w:color w:val="000000"/>
          <w:szCs w:val="28"/>
          <w:lang w:val="ru-RU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53708A" w:rsidRPr="00773492" w:rsidRDefault="0053708A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  <w:lang w:val="ru-RU"/>
        </w:rPr>
        <w:t>визначених Загальнооб’єктовою інструкцією вимог щодо дотримання встановленого в Апараті протипожежного режиму</w:t>
      </w:r>
      <w:r w:rsidRPr="00773492">
        <w:rPr>
          <w:color w:val="000000"/>
          <w:szCs w:val="28"/>
        </w:rPr>
        <w:t>;</w:t>
      </w:r>
    </w:p>
    <w:p w:rsidR="0053708A" w:rsidRPr="00773492" w:rsidRDefault="0053708A" w:rsidP="00773492">
      <w:pPr>
        <w:pStyle w:val="a7"/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53708A" w:rsidRPr="00773492" w:rsidRDefault="0053708A" w:rsidP="00773492">
      <w:pPr>
        <w:pStyle w:val="a7"/>
        <w:tabs>
          <w:tab w:val="left" w:pos="0"/>
        </w:tabs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lastRenderedPageBreak/>
        <w:t>13.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завідувач Сектору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53708A" w:rsidRPr="00773492" w:rsidRDefault="0053708A" w:rsidP="00773492">
      <w:pPr>
        <w:pStyle w:val="a7"/>
        <w:tabs>
          <w:tab w:val="left" w:pos="0"/>
        </w:tabs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53708A" w:rsidRPr="00773492" w:rsidRDefault="0053708A" w:rsidP="00773492">
      <w:pPr>
        <w:pStyle w:val="a7"/>
        <w:tabs>
          <w:tab w:val="left" w:pos="0"/>
        </w:tabs>
        <w:ind w:firstLine="709"/>
        <w:rPr>
          <w:color w:val="000000"/>
          <w:szCs w:val="28"/>
        </w:rPr>
      </w:pPr>
      <w:r w:rsidRPr="00773492">
        <w:rPr>
          <w:color w:val="000000"/>
          <w:szCs w:val="28"/>
        </w:rPr>
        <w:t xml:space="preserve">14. На час відсутності завідувача Сектору </w:t>
      </w:r>
      <w:r w:rsidRPr="00773492">
        <w:rPr>
          <w:i/>
          <w:color w:val="000000"/>
          <w:szCs w:val="28"/>
        </w:rPr>
        <w:t>(у зв’язку з відпусткою, хворобою, відрядженням та з інших причин)</w:t>
      </w:r>
      <w:r w:rsidRPr="00773492">
        <w:rPr>
          <w:color w:val="000000"/>
          <w:szCs w:val="28"/>
        </w:rPr>
        <w:t xml:space="preserve"> виконання його обов’язків покладається на одного із головних спеціалістів Сектору.</w:t>
      </w:r>
    </w:p>
    <w:p w:rsidR="0053708A" w:rsidRPr="00784872" w:rsidRDefault="0053708A" w:rsidP="0053708A">
      <w:pPr>
        <w:tabs>
          <w:tab w:val="left" w:pos="142"/>
        </w:tabs>
        <w:ind w:right="-170"/>
        <w:jc w:val="both"/>
        <w:rPr>
          <w:sz w:val="28"/>
          <w:szCs w:val="28"/>
        </w:rPr>
      </w:pPr>
    </w:p>
    <w:sectPr w:rsidR="0053708A" w:rsidRPr="00784872" w:rsidSect="00E140F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57" w:rsidRDefault="00F01757" w:rsidP="00E66415">
      <w:pPr>
        <w:spacing w:after="0" w:line="240" w:lineRule="auto"/>
      </w:pPr>
      <w:r>
        <w:separator/>
      </w:r>
    </w:p>
  </w:endnote>
  <w:endnote w:type="continuationSeparator" w:id="1">
    <w:p w:rsidR="00F01757" w:rsidRDefault="00F01757" w:rsidP="00E6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57" w:rsidRDefault="00F01757" w:rsidP="00E66415">
      <w:pPr>
        <w:spacing w:after="0" w:line="240" w:lineRule="auto"/>
      </w:pPr>
      <w:r>
        <w:separator/>
      </w:r>
    </w:p>
  </w:footnote>
  <w:footnote w:type="continuationSeparator" w:id="1">
    <w:p w:rsidR="00F01757" w:rsidRDefault="00F01757" w:rsidP="00E66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7B"/>
    <w:rsid w:val="00010ABB"/>
    <w:rsid w:val="00034FC2"/>
    <w:rsid w:val="0004387E"/>
    <w:rsid w:val="000C7D92"/>
    <w:rsid w:val="00116B45"/>
    <w:rsid w:val="00157550"/>
    <w:rsid w:val="0017459A"/>
    <w:rsid w:val="00195C0D"/>
    <w:rsid w:val="00214A94"/>
    <w:rsid w:val="00281FB1"/>
    <w:rsid w:val="004373B0"/>
    <w:rsid w:val="004D3116"/>
    <w:rsid w:val="0053708A"/>
    <w:rsid w:val="00571E1B"/>
    <w:rsid w:val="005A4268"/>
    <w:rsid w:val="00602E0D"/>
    <w:rsid w:val="00676BC1"/>
    <w:rsid w:val="006E2242"/>
    <w:rsid w:val="00773492"/>
    <w:rsid w:val="007A11EA"/>
    <w:rsid w:val="00821066"/>
    <w:rsid w:val="008A1CF6"/>
    <w:rsid w:val="00992666"/>
    <w:rsid w:val="009F060C"/>
    <w:rsid w:val="009F3D14"/>
    <w:rsid w:val="00A2289F"/>
    <w:rsid w:val="00A87276"/>
    <w:rsid w:val="00AB1DA9"/>
    <w:rsid w:val="00B66CC6"/>
    <w:rsid w:val="00BC627B"/>
    <w:rsid w:val="00BE47F5"/>
    <w:rsid w:val="00C456E9"/>
    <w:rsid w:val="00CA2F46"/>
    <w:rsid w:val="00CA397E"/>
    <w:rsid w:val="00D512BC"/>
    <w:rsid w:val="00D5523A"/>
    <w:rsid w:val="00E140FE"/>
    <w:rsid w:val="00E240B0"/>
    <w:rsid w:val="00E45031"/>
    <w:rsid w:val="00E66415"/>
    <w:rsid w:val="00E73CCF"/>
    <w:rsid w:val="00EC442D"/>
    <w:rsid w:val="00EC5820"/>
    <w:rsid w:val="00F01757"/>
    <w:rsid w:val="00F17FD6"/>
    <w:rsid w:val="00F83BD1"/>
    <w:rsid w:val="00F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27B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6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C627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C62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BC627B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6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66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415"/>
  </w:style>
  <w:style w:type="paragraph" w:styleId="ab">
    <w:name w:val="footer"/>
    <w:basedOn w:val="a"/>
    <w:link w:val="ac"/>
    <w:uiPriority w:val="99"/>
    <w:unhideWhenUsed/>
    <w:rsid w:val="00E66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415"/>
  </w:style>
  <w:style w:type="character" w:styleId="ad">
    <w:name w:val="Hyperlink"/>
    <w:rsid w:val="00537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203-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OptiPlex_609-107</cp:lastModifiedBy>
  <cp:revision>21</cp:revision>
  <cp:lastPrinted>2021-01-18T12:20:00Z</cp:lastPrinted>
  <dcterms:created xsi:type="dcterms:W3CDTF">2021-01-13T08:33:00Z</dcterms:created>
  <dcterms:modified xsi:type="dcterms:W3CDTF">2021-01-21T10:38:00Z</dcterms:modified>
</cp:coreProperties>
</file>