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10008"/>
        <w:gridCol w:w="4778"/>
      </w:tblGrid>
      <w:tr w:rsidR="00F93605" w:rsidRPr="009A67B7">
        <w:tc>
          <w:tcPr>
            <w:tcW w:w="10008" w:type="dxa"/>
          </w:tcPr>
          <w:p w:rsidR="00F93605" w:rsidRPr="009A67B7" w:rsidRDefault="00F93605" w:rsidP="00907D08">
            <w:pPr>
              <w:jc w:val="center"/>
              <w:rPr>
                <w:b/>
                <w:bCs/>
              </w:rPr>
            </w:pPr>
            <w:bookmarkStart w:id="0" w:name="_GoBack"/>
            <w:bookmarkEnd w:id="0"/>
          </w:p>
        </w:tc>
        <w:tc>
          <w:tcPr>
            <w:tcW w:w="4778" w:type="dxa"/>
          </w:tcPr>
          <w:p w:rsidR="00F93605" w:rsidRPr="009A67B7" w:rsidRDefault="00F93605" w:rsidP="00907D08">
            <w:pPr>
              <w:pStyle w:val="1"/>
              <w:rPr>
                <w:color w:val="auto"/>
                <w:sz w:val="28"/>
                <w:szCs w:val="28"/>
              </w:rPr>
            </w:pPr>
            <w:r w:rsidRPr="009A67B7">
              <w:rPr>
                <w:color w:val="auto"/>
                <w:sz w:val="28"/>
                <w:szCs w:val="28"/>
              </w:rPr>
              <w:t>ЗАТВЕРДЖ</w:t>
            </w:r>
            <w:r>
              <w:rPr>
                <w:color w:val="auto"/>
                <w:sz w:val="28"/>
                <w:szCs w:val="28"/>
              </w:rPr>
              <w:t>УЮ</w:t>
            </w:r>
          </w:p>
          <w:p w:rsidR="00F93605" w:rsidRDefault="00F93605" w:rsidP="00DF4167">
            <w:r>
              <w:t>В.о. Голови</w:t>
            </w:r>
            <w:r w:rsidRPr="009A67B7">
              <w:t xml:space="preserve"> Держкомтелерадіо</w:t>
            </w:r>
          </w:p>
          <w:p w:rsidR="00F93605" w:rsidRPr="009A67B7" w:rsidRDefault="00F93605" w:rsidP="00DF4167">
            <w:pPr>
              <w:jc w:val="right"/>
            </w:pPr>
          </w:p>
          <w:p w:rsidR="00F93605" w:rsidRPr="000561A0" w:rsidRDefault="00F93605" w:rsidP="000561A0">
            <w:pPr>
              <w:jc w:val="right"/>
              <w:rPr>
                <w:b/>
                <w:bCs/>
              </w:rPr>
            </w:pPr>
            <w:r>
              <w:t xml:space="preserve">   </w:t>
            </w:r>
            <w:r w:rsidRPr="009A67B7">
              <w:t xml:space="preserve"> </w:t>
            </w:r>
            <w:r w:rsidRPr="006E5B7A">
              <w:rPr>
                <w:b/>
                <w:bCs/>
              </w:rPr>
              <w:t>Б.О.</w:t>
            </w:r>
            <w:r w:rsidRPr="000561A0">
              <w:rPr>
                <w:b/>
                <w:bCs/>
              </w:rPr>
              <w:t xml:space="preserve"> </w:t>
            </w:r>
            <w:r>
              <w:rPr>
                <w:b/>
                <w:bCs/>
              </w:rPr>
              <w:t>Червак</w:t>
            </w:r>
          </w:p>
          <w:p w:rsidR="00F93605" w:rsidRPr="009A67B7" w:rsidRDefault="00F93605" w:rsidP="000561A0">
            <w:r w:rsidRPr="009A67B7">
              <w:t>«</w:t>
            </w:r>
            <w:r>
              <w:t>15</w:t>
            </w:r>
            <w:r w:rsidRPr="009A67B7">
              <w:t xml:space="preserve">» </w:t>
            </w:r>
            <w:r>
              <w:t>лип</w:t>
            </w:r>
            <w:r w:rsidRPr="009A67B7">
              <w:t>ня 201</w:t>
            </w:r>
            <w:r>
              <w:t>6</w:t>
            </w:r>
            <w:r w:rsidRPr="009A67B7">
              <w:t xml:space="preserve"> року</w:t>
            </w:r>
          </w:p>
        </w:tc>
      </w:tr>
    </w:tbl>
    <w:p w:rsidR="00F93605" w:rsidRDefault="00F93605" w:rsidP="00B95BB8">
      <w:pPr>
        <w:pStyle w:val="2"/>
        <w:spacing w:before="0" w:after="0"/>
        <w:jc w:val="center"/>
        <w:rPr>
          <w:rFonts w:ascii="Times New Roman" w:hAnsi="Times New Roman" w:cs="Times New Roman"/>
          <w:i w:val="0"/>
          <w:iCs w:val="0"/>
        </w:rPr>
      </w:pPr>
    </w:p>
    <w:p w:rsidR="00F93605" w:rsidRDefault="00F93605" w:rsidP="00B95BB8">
      <w:pPr>
        <w:pStyle w:val="2"/>
        <w:spacing w:before="0" w:after="0"/>
        <w:jc w:val="center"/>
        <w:rPr>
          <w:rFonts w:ascii="Times New Roman" w:hAnsi="Times New Roman" w:cs="Times New Roman"/>
          <w:i w:val="0"/>
          <w:iCs w:val="0"/>
        </w:rPr>
      </w:pPr>
      <w:r>
        <w:rPr>
          <w:rFonts w:ascii="Times New Roman" w:hAnsi="Times New Roman" w:cs="Times New Roman"/>
          <w:i w:val="0"/>
          <w:iCs w:val="0"/>
        </w:rPr>
        <w:t xml:space="preserve">ЗВІТ </w:t>
      </w:r>
    </w:p>
    <w:p w:rsidR="00F93605" w:rsidRDefault="00F93605" w:rsidP="007D2BAE">
      <w:pPr>
        <w:pStyle w:val="2"/>
        <w:spacing w:before="0" w:after="0"/>
        <w:jc w:val="center"/>
        <w:rPr>
          <w:rFonts w:ascii="Times New Roman" w:hAnsi="Times New Roman" w:cs="Times New Roman"/>
          <w:i w:val="0"/>
          <w:iCs w:val="0"/>
        </w:rPr>
      </w:pPr>
      <w:r>
        <w:rPr>
          <w:rFonts w:ascii="Times New Roman" w:hAnsi="Times New Roman" w:cs="Times New Roman"/>
          <w:i w:val="0"/>
          <w:iCs w:val="0"/>
        </w:rPr>
        <w:t xml:space="preserve">про стан виконання </w:t>
      </w:r>
      <w:r w:rsidRPr="002675D1">
        <w:rPr>
          <w:rFonts w:ascii="Times New Roman" w:hAnsi="Times New Roman" w:cs="Times New Roman"/>
          <w:i w:val="0"/>
          <w:iCs w:val="0"/>
        </w:rPr>
        <w:t>П</w:t>
      </w:r>
      <w:r>
        <w:rPr>
          <w:rFonts w:ascii="Times New Roman" w:hAnsi="Times New Roman" w:cs="Times New Roman"/>
          <w:i w:val="0"/>
          <w:iCs w:val="0"/>
        </w:rPr>
        <w:t>лану роботи</w:t>
      </w:r>
      <w:r w:rsidRPr="003E1366">
        <w:rPr>
          <w:rFonts w:ascii="Times New Roman" w:hAnsi="Times New Roman" w:cs="Times New Roman"/>
          <w:sz w:val="24"/>
          <w:szCs w:val="24"/>
        </w:rPr>
        <w:t xml:space="preserve"> </w:t>
      </w:r>
      <w:r w:rsidRPr="007D2BAE">
        <w:rPr>
          <w:rFonts w:ascii="Times New Roman" w:hAnsi="Times New Roman" w:cs="Times New Roman"/>
          <w:i w:val="0"/>
          <w:iCs w:val="0"/>
        </w:rPr>
        <w:t>Державного комітету телеб</w:t>
      </w:r>
      <w:r>
        <w:rPr>
          <w:rFonts w:ascii="Times New Roman" w:hAnsi="Times New Roman" w:cs="Times New Roman"/>
          <w:i w:val="0"/>
          <w:iCs w:val="0"/>
        </w:rPr>
        <w:t xml:space="preserve">ачення і радіомовлення України </w:t>
      </w:r>
      <w:r w:rsidRPr="007D2BAE">
        <w:rPr>
          <w:rFonts w:ascii="Times New Roman" w:hAnsi="Times New Roman" w:cs="Times New Roman"/>
          <w:i w:val="0"/>
          <w:iCs w:val="0"/>
        </w:rPr>
        <w:t>на 2016 рік</w:t>
      </w:r>
    </w:p>
    <w:p w:rsidR="00F93605" w:rsidRPr="009F077D" w:rsidRDefault="00F93605" w:rsidP="000022E0">
      <w:pPr>
        <w:jc w:val="center"/>
        <w:rPr>
          <w:b/>
          <w:bCs/>
          <w:i/>
          <w:iCs/>
          <w:lang w:val="ru-RU"/>
        </w:rPr>
      </w:pPr>
      <w:r w:rsidRPr="009F077D">
        <w:rPr>
          <w:b/>
          <w:bCs/>
          <w:i/>
          <w:iCs/>
        </w:rPr>
        <w:t>станом на 30 червня 2016 року</w:t>
      </w:r>
    </w:p>
    <w:p w:rsidR="00F93605" w:rsidRPr="009A67B7" w:rsidRDefault="00F93605" w:rsidP="000022E0">
      <w:pPr>
        <w:spacing w:before="120" w:after="120" w:line="240" w:lineRule="atLeast"/>
        <w:ind w:firstLine="210"/>
        <w:rPr>
          <w:b/>
          <w:bCs/>
          <w:i/>
          <w:iCs/>
          <w:sz w:val="28"/>
          <w:szCs w:val="28"/>
        </w:rPr>
      </w:pPr>
      <w:r w:rsidRPr="009A67B7">
        <w:rPr>
          <w:b/>
          <w:bCs/>
          <w:i/>
          <w:iCs/>
          <w:sz w:val="28"/>
          <w:szCs w:val="28"/>
        </w:rPr>
        <w:t>Заплановані заходи:</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518"/>
        <w:gridCol w:w="2306"/>
        <w:gridCol w:w="1440"/>
        <w:gridCol w:w="4680"/>
      </w:tblGrid>
      <w:tr w:rsidR="00F93605" w:rsidRPr="009A67B7">
        <w:trPr>
          <w:cantSplit/>
          <w:trHeight w:val="272"/>
        </w:trPr>
        <w:tc>
          <w:tcPr>
            <w:tcW w:w="536" w:type="dxa"/>
            <w:vAlign w:val="center"/>
          </w:tcPr>
          <w:p w:rsidR="00F93605" w:rsidRPr="009A67B7" w:rsidRDefault="00F93605" w:rsidP="00907D08">
            <w:pPr>
              <w:jc w:val="center"/>
              <w:rPr>
                <w:i/>
                <w:iCs/>
              </w:rPr>
            </w:pPr>
            <w:r w:rsidRPr="009A67B7">
              <w:rPr>
                <w:b/>
                <w:bCs/>
                <w:i/>
                <w:iCs/>
              </w:rPr>
              <w:t>№ з/п</w:t>
            </w:r>
          </w:p>
        </w:tc>
        <w:tc>
          <w:tcPr>
            <w:tcW w:w="6518" w:type="dxa"/>
            <w:vAlign w:val="center"/>
          </w:tcPr>
          <w:p w:rsidR="00F93605" w:rsidRPr="009A67B7" w:rsidRDefault="00F93605" w:rsidP="00907D08">
            <w:pPr>
              <w:jc w:val="center"/>
              <w:rPr>
                <w:b/>
                <w:bCs/>
                <w:i/>
                <w:iCs/>
              </w:rPr>
            </w:pPr>
            <w:r w:rsidRPr="009A67B7">
              <w:rPr>
                <w:b/>
                <w:bCs/>
                <w:i/>
                <w:iCs/>
              </w:rPr>
              <w:t xml:space="preserve">Зміст </w:t>
            </w:r>
            <w:r>
              <w:rPr>
                <w:b/>
                <w:bCs/>
                <w:i/>
                <w:iCs/>
              </w:rPr>
              <w:t>роботи</w:t>
            </w:r>
          </w:p>
        </w:tc>
        <w:tc>
          <w:tcPr>
            <w:tcW w:w="2306" w:type="dxa"/>
            <w:vAlign w:val="center"/>
          </w:tcPr>
          <w:p w:rsidR="00F93605" w:rsidRPr="009A67B7" w:rsidRDefault="00F93605" w:rsidP="00907D08">
            <w:pPr>
              <w:jc w:val="center"/>
              <w:rPr>
                <w:b/>
                <w:bCs/>
                <w:i/>
                <w:iCs/>
              </w:rPr>
            </w:pPr>
            <w:r w:rsidRPr="009A67B7">
              <w:rPr>
                <w:b/>
                <w:bCs/>
                <w:i/>
                <w:iCs/>
              </w:rPr>
              <w:t>Відповідальні за виконання (підготовку)</w:t>
            </w:r>
          </w:p>
        </w:tc>
        <w:tc>
          <w:tcPr>
            <w:tcW w:w="1440" w:type="dxa"/>
            <w:vAlign w:val="center"/>
          </w:tcPr>
          <w:p w:rsidR="00F93605" w:rsidRPr="009A67B7" w:rsidRDefault="00F93605" w:rsidP="00907D08">
            <w:pPr>
              <w:pStyle w:val="5"/>
              <w:rPr>
                <w:i/>
                <w:iCs/>
                <w:sz w:val="24"/>
                <w:szCs w:val="24"/>
              </w:rPr>
            </w:pPr>
            <w:r w:rsidRPr="009A67B7">
              <w:rPr>
                <w:i/>
                <w:iCs/>
                <w:sz w:val="24"/>
                <w:szCs w:val="24"/>
              </w:rPr>
              <w:t>Строки проведення заходів</w:t>
            </w:r>
          </w:p>
        </w:tc>
        <w:tc>
          <w:tcPr>
            <w:tcW w:w="4680" w:type="dxa"/>
          </w:tcPr>
          <w:p w:rsidR="00F93605" w:rsidRDefault="00F93605" w:rsidP="00603EA7">
            <w:pPr>
              <w:pStyle w:val="5"/>
              <w:rPr>
                <w:i/>
                <w:iCs/>
                <w:sz w:val="24"/>
                <w:szCs w:val="24"/>
              </w:rPr>
            </w:pPr>
          </w:p>
          <w:p w:rsidR="00F93605" w:rsidRPr="00603EA7" w:rsidRDefault="00F93605" w:rsidP="00603EA7">
            <w:pPr>
              <w:pStyle w:val="5"/>
              <w:rPr>
                <w:i/>
                <w:iCs/>
                <w:sz w:val="24"/>
                <w:szCs w:val="24"/>
              </w:rPr>
            </w:pPr>
            <w:r>
              <w:rPr>
                <w:i/>
                <w:iCs/>
                <w:sz w:val="24"/>
                <w:szCs w:val="24"/>
              </w:rPr>
              <w:t>Стан виконання заходів</w:t>
            </w: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1</w:t>
            </w:r>
          </w:p>
        </w:tc>
        <w:tc>
          <w:tcPr>
            <w:tcW w:w="6518" w:type="dxa"/>
            <w:tcBorders>
              <w:top w:val="nil"/>
            </w:tcBorders>
            <w:vAlign w:val="center"/>
          </w:tcPr>
          <w:p w:rsidR="00F93605" w:rsidRPr="009A67B7" w:rsidRDefault="00F93605" w:rsidP="00907D08">
            <w:pPr>
              <w:jc w:val="center"/>
            </w:pPr>
            <w:r w:rsidRPr="009A67B7">
              <w:t>2</w:t>
            </w:r>
          </w:p>
        </w:tc>
        <w:tc>
          <w:tcPr>
            <w:tcW w:w="2306" w:type="dxa"/>
            <w:tcBorders>
              <w:top w:val="nil"/>
            </w:tcBorders>
            <w:vAlign w:val="center"/>
          </w:tcPr>
          <w:p w:rsidR="00F93605" w:rsidRPr="009A67B7" w:rsidRDefault="00F93605" w:rsidP="00907D08">
            <w:pPr>
              <w:jc w:val="center"/>
            </w:pPr>
            <w:r w:rsidRPr="009A67B7">
              <w:t>3</w:t>
            </w:r>
          </w:p>
        </w:tc>
        <w:tc>
          <w:tcPr>
            <w:tcW w:w="1440" w:type="dxa"/>
            <w:tcBorders>
              <w:top w:val="nil"/>
            </w:tcBorders>
            <w:vAlign w:val="center"/>
          </w:tcPr>
          <w:p w:rsidR="00F93605" w:rsidRPr="009A67B7" w:rsidRDefault="00F93605" w:rsidP="00907D08">
            <w:pPr>
              <w:jc w:val="center"/>
            </w:pPr>
            <w:r w:rsidRPr="009A67B7">
              <w:t>4</w:t>
            </w:r>
          </w:p>
        </w:tc>
        <w:tc>
          <w:tcPr>
            <w:tcW w:w="4680" w:type="dxa"/>
            <w:tcBorders>
              <w:top w:val="nil"/>
            </w:tcBorders>
          </w:tcPr>
          <w:p w:rsidR="00F93605" w:rsidRPr="009A67B7" w:rsidRDefault="00F93605" w:rsidP="00907D08">
            <w:pPr>
              <w:jc w:val="center"/>
            </w:pPr>
          </w:p>
        </w:tc>
      </w:tr>
      <w:tr w:rsidR="00F93605" w:rsidRPr="009A67B7">
        <w:trPr>
          <w:cantSplit/>
          <w:trHeight w:val="271"/>
        </w:trPr>
        <w:tc>
          <w:tcPr>
            <w:tcW w:w="10800" w:type="dxa"/>
            <w:gridSpan w:val="4"/>
            <w:tcBorders>
              <w:top w:val="nil"/>
            </w:tcBorders>
            <w:vAlign w:val="center"/>
          </w:tcPr>
          <w:p w:rsidR="00F93605" w:rsidRPr="009A67B7" w:rsidRDefault="00F93605" w:rsidP="00907D08">
            <w:pPr>
              <w:jc w:val="center"/>
            </w:pPr>
            <w:r w:rsidRPr="009A67B7">
              <w:rPr>
                <w:b/>
                <w:bCs/>
              </w:rPr>
              <w:t>1. За планом Кабінету Міністрів України</w:t>
            </w:r>
          </w:p>
        </w:tc>
        <w:tc>
          <w:tcPr>
            <w:tcW w:w="4680" w:type="dxa"/>
            <w:tcBorders>
              <w:top w:val="nil"/>
            </w:tcBorders>
          </w:tcPr>
          <w:p w:rsidR="00F93605" w:rsidRPr="009A67B7" w:rsidRDefault="00F93605" w:rsidP="00907D08">
            <w:pPr>
              <w:jc w:val="center"/>
              <w:rPr>
                <w:b/>
                <w:bCs/>
              </w:rPr>
            </w:pP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1</w:t>
            </w:r>
          </w:p>
        </w:tc>
        <w:tc>
          <w:tcPr>
            <w:tcW w:w="6518" w:type="dxa"/>
            <w:tcBorders>
              <w:top w:val="nil"/>
            </w:tcBorders>
            <w:vAlign w:val="center"/>
          </w:tcPr>
          <w:p w:rsidR="00F93605" w:rsidRPr="009A67B7" w:rsidRDefault="00F93605" w:rsidP="00907D08">
            <w:pPr>
              <w:ind w:firstLine="249"/>
              <w:jc w:val="both"/>
            </w:pPr>
            <w:r w:rsidRPr="009A67B7">
              <w:t>Участь у засіданнях та нарадах Кабінету Міністрів України</w:t>
            </w:r>
          </w:p>
        </w:tc>
        <w:tc>
          <w:tcPr>
            <w:tcW w:w="2306" w:type="dxa"/>
            <w:tcBorders>
              <w:top w:val="nil"/>
            </w:tcBorders>
            <w:vAlign w:val="center"/>
          </w:tcPr>
          <w:p w:rsidR="00F93605" w:rsidRPr="009A67B7" w:rsidRDefault="00F93605" w:rsidP="00907D08">
            <w:pPr>
              <w:pStyle w:val="5"/>
              <w:rPr>
                <w:b w:val="0"/>
                <w:bCs w:val="0"/>
                <w:sz w:val="20"/>
                <w:szCs w:val="20"/>
              </w:rPr>
            </w:pPr>
            <w:r w:rsidRPr="009A67B7">
              <w:rPr>
                <w:b w:val="0"/>
                <w:bCs w:val="0"/>
                <w:sz w:val="20"/>
                <w:szCs w:val="20"/>
              </w:rPr>
              <w:t>Голова Держкомтелерадіо,</w:t>
            </w:r>
          </w:p>
          <w:p w:rsidR="00F93605" w:rsidRPr="009A67B7" w:rsidRDefault="00F93605" w:rsidP="00907D08">
            <w:pPr>
              <w:jc w:val="center"/>
              <w:rPr>
                <w:sz w:val="20"/>
                <w:szCs w:val="20"/>
              </w:rPr>
            </w:pPr>
            <w:r w:rsidRPr="009A67B7">
              <w:rPr>
                <w:sz w:val="20"/>
                <w:szCs w:val="20"/>
              </w:rPr>
              <w:t xml:space="preserve">заступники Голови Держкомтелерадіо </w:t>
            </w:r>
          </w:p>
        </w:tc>
        <w:tc>
          <w:tcPr>
            <w:tcW w:w="1440" w:type="dxa"/>
            <w:tcBorders>
              <w:top w:val="nil"/>
            </w:tcBorders>
            <w:vAlign w:val="center"/>
          </w:tcPr>
          <w:p w:rsidR="00F93605" w:rsidRPr="009A67B7" w:rsidRDefault="00F93605" w:rsidP="00907D08">
            <w:pPr>
              <w:pStyle w:val="8"/>
              <w:jc w:val="center"/>
              <w:rPr>
                <w:i w:val="0"/>
                <w:iCs w:val="0"/>
                <w:sz w:val="20"/>
                <w:szCs w:val="20"/>
              </w:rPr>
            </w:pPr>
            <w:r w:rsidRPr="009A67B7">
              <w:rPr>
                <w:i w:val="0"/>
                <w:iCs w:val="0"/>
                <w:sz w:val="20"/>
                <w:szCs w:val="20"/>
              </w:rPr>
              <w:t>за окремим планом</w:t>
            </w:r>
          </w:p>
        </w:tc>
        <w:tc>
          <w:tcPr>
            <w:tcW w:w="4680" w:type="dxa"/>
            <w:tcBorders>
              <w:top w:val="nil"/>
            </w:tcBorders>
            <w:vAlign w:val="center"/>
          </w:tcPr>
          <w:p w:rsidR="00F93605" w:rsidRPr="00E108FC" w:rsidRDefault="00F93605" w:rsidP="00E108FC">
            <w:pPr>
              <w:rPr>
                <w:b/>
                <w:bCs/>
              </w:rPr>
            </w:pPr>
            <w:r w:rsidRPr="00E108FC">
              <w:rPr>
                <w:b/>
                <w:bCs/>
                <w:sz w:val="20"/>
                <w:szCs w:val="20"/>
              </w:rPr>
              <w:t>Виконано</w:t>
            </w:r>
          </w:p>
        </w:tc>
      </w:tr>
      <w:tr w:rsidR="00F93605" w:rsidRPr="009A67B7">
        <w:trPr>
          <w:cantSplit/>
          <w:trHeight w:val="271"/>
        </w:trPr>
        <w:tc>
          <w:tcPr>
            <w:tcW w:w="15480" w:type="dxa"/>
            <w:gridSpan w:val="5"/>
            <w:tcBorders>
              <w:top w:val="nil"/>
            </w:tcBorders>
            <w:vAlign w:val="center"/>
          </w:tcPr>
          <w:p w:rsidR="00F93605" w:rsidRPr="009A67B7" w:rsidRDefault="00F93605" w:rsidP="00907D08">
            <w:pPr>
              <w:jc w:val="center"/>
              <w:rPr>
                <w:b/>
                <w:bCs/>
              </w:rPr>
            </w:pPr>
            <w:r w:rsidRPr="009A67B7">
              <w:rPr>
                <w:b/>
                <w:bCs/>
              </w:rPr>
              <w:t xml:space="preserve">2. За планом Голови Держкомтелерадіо </w:t>
            </w:r>
          </w:p>
        </w:tc>
      </w:tr>
      <w:tr w:rsidR="00F93605" w:rsidRPr="009A67B7">
        <w:trPr>
          <w:cantSplit/>
          <w:trHeight w:val="271"/>
        </w:trPr>
        <w:tc>
          <w:tcPr>
            <w:tcW w:w="536" w:type="dxa"/>
            <w:vMerge w:val="restart"/>
            <w:tcBorders>
              <w:top w:val="nil"/>
            </w:tcBorders>
            <w:vAlign w:val="center"/>
          </w:tcPr>
          <w:p w:rsidR="00F93605" w:rsidRPr="009A67B7" w:rsidRDefault="00F93605" w:rsidP="00907D08">
            <w:pPr>
              <w:jc w:val="center"/>
            </w:pPr>
            <w:r w:rsidRPr="009A67B7">
              <w:t>1</w:t>
            </w:r>
          </w:p>
        </w:tc>
        <w:tc>
          <w:tcPr>
            <w:tcW w:w="6518" w:type="dxa"/>
            <w:tcBorders>
              <w:top w:val="nil"/>
              <w:bottom w:val="nil"/>
            </w:tcBorders>
            <w:vAlign w:val="center"/>
          </w:tcPr>
          <w:p w:rsidR="00F93605" w:rsidRPr="009A67B7" w:rsidRDefault="00F93605" w:rsidP="00907D08">
            <w:pPr>
              <w:ind w:firstLine="249"/>
              <w:jc w:val="both"/>
            </w:pPr>
            <w:r w:rsidRPr="009A67B7">
              <w:t>Участь у:</w:t>
            </w:r>
          </w:p>
        </w:tc>
        <w:tc>
          <w:tcPr>
            <w:tcW w:w="2306" w:type="dxa"/>
            <w:vMerge w:val="restart"/>
            <w:tcBorders>
              <w:top w:val="nil"/>
            </w:tcBorders>
            <w:vAlign w:val="center"/>
          </w:tcPr>
          <w:p w:rsidR="00F93605" w:rsidRPr="009A67B7" w:rsidRDefault="00F93605" w:rsidP="00907D08">
            <w:pPr>
              <w:jc w:val="center"/>
              <w:rPr>
                <w:sz w:val="20"/>
                <w:szCs w:val="20"/>
              </w:rPr>
            </w:pPr>
            <w:r w:rsidRPr="009A67B7">
              <w:rPr>
                <w:sz w:val="20"/>
                <w:szCs w:val="20"/>
              </w:rPr>
              <w:t xml:space="preserve">Голова Держкомтелерадіо </w:t>
            </w:r>
          </w:p>
        </w:tc>
        <w:tc>
          <w:tcPr>
            <w:tcW w:w="1440" w:type="dxa"/>
            <w:vMerge w:val="restart"/>
            <w:tcBorders>
              <w:top w:val="nil"/>
            </w:tcBorders>
            <w:vAlign w:val="center"/>
          </w:tcPr>
          <w:p w:rsidR="00F93605" w:rsidRPr="009A67B7" w:rsidRDefault="00F93605" w:rsidP="00C02E31">
            <w:pPr>
              <w:ind w:left="-108"/>
              <w:jc w:val="center"/>
            </w:pPr>
            <w:r w:rsidRPr="009A67B7">
              <w:rPr>
                <w:sz w:val="20"/>
                <w:szCs w:val="20"/>
              </w:rPr>
              <w:t>за окремим планом</w:t>
            </w:r>
          </w:p>
        </w:tc>
        <w:tc>
          <w:tcPr>
            <w:tcW w:w="4680" w:type="dxa"/>
            <w:tcBorders>
              <w:top w:val="nil"/>
              <w:bottom w:val="nil"/>
            </w:tcBorders>
            <w:vAlign w:val="center"/>
          </w:tcPr>
          <w:p w:rsidR="00F93605" w:rsidRPr="009A67B7" w:rsidRDefault="00F93605" w:rsidP="00E108FC">
            <w:pPr>
              <w:rPr>
                <w:sz w:val="20"/>
                <w:szCs w:val="20"/>
              </w:rPr>
            </w:pPr>
          </w:p>
        </w:tc>
      </w:tr>
      <w:tr w:rsidR="00F93605" w:rsidRPr="009A67B7">
        <w:trPr>
          <w:cantSplit/>
          <w:trHeight w:val="271"/>
        </w:trPr>
        <w:tc>
          <w:tcPr>
            <w:tcW w:w="536" w:type="dxa"/>
            <w:vMerge/>
            <w:vAlign w:val="center"/>
          </w:tcPr>
          <w:p w:rsidR="00F93605" w:rsidRPr="009A67B7" w:rsidRDefault="00F93605" w:rsidP="00907D08">
            <w:pPr>
              <w:jc w:val="center"/>
            </w:pPr>
          </w:p>
        </w:tc>
        <w:tc>
          <w:tcPr>
            <w:tcW w:w="6518" w:type="dxa"/>
            <w:tcBorders>
              <w:top w:val="nil"/>
              <w:bottom w:val="nil"/>
            </w:tcBorders>
            <w:vAlign w:val="center"/>
          </w:tcPr>
          <w:p w:rsidR="00F93605" w:rsidRPr="009A67B7" w:rsidRDefault="00F93605" w:rsidP="00907D08">
            <w:pPr>
              <w:ind w:firstLine="249"/>
              <w:jc w:val="both"/>
            </w:pPr>
            <w:r w:rsidRPr="009A67B7">
              <w:t>роботі дорадчих та наглядових органів при Президентові України, Кабінеті Міністрів України, Раді національної безпеки і оборони України;</w:t>
            </w:r>
          </w:p>
        </w:tc>
        <w:tc>
          <w:tcPr>
            <w:tcW w:w="2306" w:type="dxa"/>
            <w:vMerge/>
            <w:vAlign w:val="center"/>
          </w:tcPr>
          <w:p w:rsidR="00F93605" w:rsidRPr="009A67B7" w:rsidRDefault="00F93605" w:rsidP="00907D08">
            <w:pPr>
              <w:jc w:val="center"/>
              <w:rPr>
                <w:sz w:val="20"/>
                <w:szCs w:val="20"/>
              </w:rPr>
            </w:pPr>
          </w:p>
        </w:tc>
        <w:tc>
          <w:tcPr>
            <w:tcW w:w="1440" w:type="dxa"/>
            <w:vMerge/>
            <w:vAlign w:val="center"/>
          </w:tcPr>
          <w:p w:rsidR="00F93605" w:rsidRPr="009A67B7" w:rsidRDefault="00F93605" w:rsidP="00907D08">
            <w:pPr>
              <w:jc w:val="center"/>
              <w:rPr>
                <w:sz w:val="20"/>
                <w:szCs w:val="20"/>
              </w:rPr>
            </w:pPr>
          </w:p>
        </w:tc>
        <w:tc>
          <w:tcPr>
            <w:tcW w:w="4680" w:type="dxa"/>
            <w:tcBorders>
              <w:top w:val="nil"/>
            </w:tcBorders>
            <w:vAlign w:val="center"/>
          </w:tcPr>
          <w:p w:rsidR="00F93605" w:rsidRPr="009A67B7" w:rsidRDefault="00F93605" w:rsidP="00E108FC">
            <w:pPr>
              <w:rPr>
                <w:sz w:val="20"/>
                <w:szCs w:val="20"/>
              </w:rPr>
            </w:pPr>
            <w:r w:rsidRPr="00E108FC">
              <w:rPr>
                <w:b/>
                <w:bCs/>
                <w:sz w:val="20"/>
                <w:szCs w:val="20"/>
              </w:rPr>
              <w:t>Виконано</w:t>
            </w:r>
          </w:p>
        </w:tc>
      </w:tr>
      <w:tr w:rsidR="00F93605" w:rsidRPr="009A67B7">
        <w:trPr>
          <w:cantSplit/>
          <w:trHeight w:val="271"/>
        </w:trPr>
        <w:tc>
          <w:tcPr>
            <w:tcW w:w="536" w:type="dxa"/>
            <w:vMerge/>
            <w:vAlign w:val="center"/>
          </w:tcPr>
          <w:p w:rsidR="00F93605" w:rsidRPr="009A67B7" w:rsidRDefault="00F93605" w:rsidP="00907D08">
            <w:pPr>
              <w:jc w:val="center"/>
            </w:pPr>
          </w:p>
        </w:tc>
        <w:tc>
          <w:tcPr>
            <w:tcW w:w="6518" w:type="dxa"/>
            <w:tcBorders>
              <w:top w:val="nil"/>
              <w:bottom w:val="nil"/>
            </w:tcBorders>
            <w:vAlign w:val="center"/>
          </w:tcPr>
          <w:p w:rsidR="00F93605" w:rsidRPr="009A67B7" w:rsidRDefault="00F93605" w:rsidP="00907D08">
            <w:pPr>
              <w:ind w:firstLine="249"/>
              <w:jc w:val="both"/>
            </w:pPr>
            <w:r w:rsidRPr="009A67B7">
              <w:t>пленарних засіданнях Верховної Ради України;</w:t>
            </w:r>
          </w:p>
        </w:tc>
        <w:tc>
          <w:tcPr>
            <w:tcW w:w="2306" w:type="dxa"/>
            <w:vMerge/>
            <w:vAlign w:val="center"/>
          </w:tcPr>
          <w:p w:rsidR="00F93605" w:rsidRPr="009A67B7" w:rsidRDefault="00F93605" w:rsidP="00907D08">
            <w:pPr>
              <w:jc w:val="center"/>
              <w:rPr>
                <w:sz w:val="20"/>
                <w:szCs w:val="20"/>
              </w:rPr>
            </w:pPr>
          </w:p>
        </w:tc>
        <w:tc>
          <w:tcPr>
            <w:tcW w:w="1440" w:type="dxa"/>
            <w:vMerge/>
            <w:vAlign w:val="center"/>
          </w:tcPr>
          <w:p w:rsidR="00F93605" w:rsidRPr="009A67B7" w:rsidRDefault="00F93605" w:rsidP="00907D08">
            <w:pPr>
              <w:jc w:val="center"/>
              <w:rPr>
                <w:sz w:val="20"/>
                <w:szCs w:val="20"/>
              </w:rPr>
            </w:pPr>
          </w:p>
        </w:tc>
        <w:tc>
          <w:tcPr>
            <w:tcW w:w="4680" w:type="dxa"/>
            <w:vAlign w:val="center"/>
          </w:tcPr>
          <w:p w:rsidR="00F93605" w:rsidRPr="00E108FC" w:rsidRDefault="00F93605" w:rsidP="00BC0633">
            <w:pPr>
              <w:rPr>
                <w:b/>
                <w:bCs/>
              </w:rPr>
            </w:pPr>
            <w:r w:rsidRPr="00E108FC">
              <w:rPr>
                <w:b/>
                <w:bCs/>
                <w:sz w:val="20"/>
                <w:szCs w:val="20"/>
              </w:rPr>
              <w:t>Виконано</w:t>
            </w:r>
          </w:p>
        </w:tc>
      </w:tr>
      <w:tr w:rsidR="00F93605" w:rsidRPr="009A67B7">
        <w:trPr>
          <w:cantSplit/>
          <w:trHeight w:val="271"/>
        </w:trPr>
        <w:tc>
          <w:tcPr>
            <w:tcW w:w="536" w:type="dxa"/>
            <w:vMerge/>
            <w:vAlign w:val="center"/>
          </w:tcPr>
          <w:p w:rsidR="00F93605" w:rsidRPr="009A67B7" w:rsidRDefault="00F93605" w:rsidP="00907D08">
            <w:pPr>
              <w:jc w:val="center"/>
            </w:pPr>
          </w:p>
        </w:tc>
        <w:tc>
          <w:tcPr>
            <w:tcW w:w="6518" w:type="dxa"/>
            <w:tcBorders>
              <w:top w:val="nil"/>
              <w:bottom w:val="nil"/>
            </w:tcBorders>
            <w:vAlign w:val="center"/>
          </w:tcPr>
          <w:p w:rsidR="00F93605" w:rsidRPr="009A67B7" w:rsidRDefault="00F93605" w:rsidP="00907D08">
            <w:pPr>
              <w:ind w:firstLine="249"/>
              <w:jc w:val="both"/>
            </w:pPr>
            <w:r w:rsidRPr="009A67B7">
              <w:t>засіданнях комітетів Верховної Ради України;</w:t>
            </w:r>
          </w:p>
        </w:tc>
        <w:tc>
          <w:tcPr>
            <w:tcW w:w="2306" w:type="dxa"/>
            <w:vMerge/>
            <w:vAlign w:val="center"/>
          </w:tcPr>
          <w:p w:rsidR="00F93605" w:rsidRPr="009A67B7" w:rsidRDefault="00F93605" w:rsidP="00907D08">
            <w:pPr>
              <w:jc w:val="center"/>
              <w:rPr>
                <w:sz w:val="20"/>
                <w:szCs w:val="20"/>
              </w:rPr>
            </w:pPr>
          </w:p>
        </w:tc>
        <w:tc>
          <w:tcPr>
            <w:tcW w:w="1440" w:type="dxa"/>
            <w:vMerge/>
            <w:vAlign w:val="center"/>
          </w:tcPr>
          <w:p w:rsidR="00F93605" w:rsidRPr="009A67B7" w:rsidRDefault="00F93605" w:rsidP="00907D08">
            <w:pPr>
              <w:jc w:val="center"/>
              <w:rPr>
                <w:sz w:val="20"/>
                <w:szCs w:val="20"/>
              </w:rPr>
            </w:pPr>
          </w:p>
        </w:tc>
        <w:tc>
          <w:tcPr>
            <w:tcW w:w="4680" w:type="dxa"/>
            <w:vAlign w:val="center"/>
          </w:tcPr>
          <w:p w:rsidR="00F93605" w:rsidRPr="009A67B7" w:rsidRDefault="00F93605" w:rsidP="00E108FC">
            <w:pPr>
              <w:rPr>
                <w:sz w:val="20"/>
                <w:szCs w:val="20"/>
              </w:rPr>
            </w:pPr>
            <w:r w:rsidRPr="00E108FC">
              <w:rPr>
                <w:b/>
                <w:bCs/>
                <w:sz w:val="20"/>
                <w:szCs w:val="20"/>
              </w:rPr>
              <w:t>Виконано</w:t>
            </w:r>
          </w:p>
        </w:tc>
      </w:tr>
      <w:tr w:rsidR="00F93605" w:rsidRPr="009A67B7">
        <w:trPr>
          <w:cantSplit/>
          <w:trHeight w:val="271"/>
        </w:trPr>
        <w:tc>
          <w:tcPr>
            <w:tcW w:w="536" w:type="dxa"/>
            <w:vMerge/>
            <w:vAlign w:val="center"/>
          </w:tcPr>
          <w:p w:rsidR="00F93605" w:rsidRPr="009A67B7" w:rsidRDefault="00F93605" w:rsidP="00907D08">
            <w:pPr>
              <w:jc w:val="center"/>
            </w:pPr>
          </w:p>
        </w:tc>
        <w:tc>
          <w:tcPr>
            <w:tcW w:w="6518" w:type="dxa"/>
            <w:tcBorders>
              <w:top w:val="nil"/>
            </w:tcBorders>
            <w:vAlign w:val="center"/>
          </w:tcPr>
          <w:p w:rsidR="00F93605" w:rsidRPr="006E5B7A" w:rsidRDefault="00F93605" w:rsidP="00907D08">
            <w:pPr>
              <w:ind w:firstLine="249"/>
              <w:jc w:val="both"/>
            </w:pPr>
            <w:r w:rsidRPr="006E5B7A">
              <w:t>парламентських слуханнях</w:t>
            </w:r>
          </w:p>
        </w:tc>
        <w:tc>
          <w:tcPr>
            <w:tcW w:w="2306" w:type="dxa"/>
            <w:vMerge/>
            <w:vAlign w:val="center"/>
          </w:tcPr>
          <w:p w:rsidR="00F93605" w:rsidRPr="009A67B7" w:rsidRDefault="00F93605" w:rsidP="00907D08">
            <w:pPr>
              <w:jc w:val="center"/>
              <w:rPr>
                <w:sz w:val="20"/>
                <w:szCs w:val="20"/>
              </w:rPr>
            </w:pPr>
          </w:p>
        </w:tc>
        <w:tc>
          <w:tcPr>
            <w:tcW w:w="1440" w:type="dxa"/>
            <w:vMerge/>
            <w:vAlign w:val="center"/>
          </w:tcPr>
          <w:p w:rsidR="00F93605" w:rsidRPr="009A67B7" w:rsidRDefault="00F93605" w:rsidP="00907D08">
            <w:pPr>
              <w:jc w:val="center"/>
              <w:rPr>
                <w:sz w:val="20"/>
                <w:szCs w:val="20"/>
              </w:rPr>
            </w:pPr>
          </w:p>
        </w:tc>
        <w:tc>
          <w:tcPr>
            <w:tcW w:w="4680" w:type="dxa"/>
            <w:vAlign w:val="center"/>
          </w:tcPr>
          <w:p w:rsidR="00F93605" w:rsidRPr="009A67B7" w:rsidRDefault="00F93605" w:rsidP="00E108FC">
            <w:pPr>
              <w:rPr>
                <w:sz w:val="20"/>
                <w:szCs w:val="20"/>
              </w:rPr>
            </w:pP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2</w:t>
            </w:r>
          </w:p>
        </w:tc>
        <w:tc>
          <w:tcPr>
            <w:tcW w:w="6518" w:type="dxa"/>
            <w:tcBorders>
              <w:top w:val="nil"/>
            </w:tcBorders>
            <w:vAlign w:val="center"/>
          </w:tcPr>
          <w:p w:rsidR="00F93605" w:rsidRPr="009A67B7" w:rsidRDefault="00F93605" w:rsidP="00907D08">
            <w:pPr>
              <w:ind w:firstLine="252"/>
              <w:jc w:val="both"/>
            </w:pPr>
            <w:r w:rsidRPr="009A67B7">
              <w:t xml:space="preserve">Проведення засідань колегії Держкомтелерадіо </w:t>
            </w:r>
          </w:p>
        </w:tc>
        <w:tc>
          <w:tcPr>
            <w:tcW w:w="2306" w:type="dxa"/>
            <w:tcBorders>
              <w:top w:val="nil"/>
            </w:tcBorders>
            <w:vAlign w:val="center"/>
          </w:tcPr>
          <w:p w:rsidR="00F93605" w:rsidRPr="009A67B7" w:rsidRDefault="00F93605" w:rsidP="00907D08">
            <w:pPr>
              <w:jc w:val="center"/>
              <w:rPr>
                <w:sz w:val="20"/>
                <w:szCs w:val="20"/>
              </w:rPr>
            </w:pPr>
            <w:r w:rsidRPr="009A67B7">
              <w:rPr>
                <w:sz w:val="20"/>
                <w:szCs w:val="20"/>
              </w:rPr>
              <w:t xml:space="preserve">Голова колегії Держкомтелерадіо </w:t>
            </w:r>
          </w:p>
        </w:tc>
        <w:tc>
          <w:tcPr>
            <w:tcW w:w="1440" w:type="dxa"/>
            <w:tcBorders>
              <w:top w:val="nil"/>
            </w:tcBorders>
            <w:vAlign w:val="center"/>
          </w:tcPr>
          <w:p w:rsidR="00F93605" w:rsidRPr="009A67B7" w:rsidRDefault="00F93605" w:rsidP="00C02E31">
            <w:pPr>
              <w:ind w:left="-108"/>
              <w:jc w:val="center"/>
              <w:rPr>
                <w:sz w:val="20"/>
                <w:szCs w:val="20"/>
              </w:rPr>
            </w:pPr>
            <w:r w:rsidRPr="009A67B7">
              <w:rPr>
                <w:sz w:val="20"/>
                <w:szCs w:val="20"/>
              </w:rPr>
              <w:t>за планом засідань</w:t>
            </w:r>
          </w:p>
        </w:tc>
        <w:tc>
          <w:tcPr>
            <w:tcW w:w="4680" w:type="dxa"/>
            <w:tcBorders>
              <w:top w:val="nil"/>
            </w:tcBorders>
            <w:vAlign w:val="center"/>
          </w:tcPr>
          <w:p w:rsidR="00F93605" w:rsidRPr="009F077D" w:rsidRDefault="00F93605" w:rsidP="0065412B">
            <w:pPr>
              <w:jc w:val="both"/>
              <w:rPr>
                <w:b/>
                <w:bCs/>
              </w:rPr>
            </w:pPr>
            <w:r w:rsidRPr="009F077D">
              <w:rPr>
                <w:b/>
                <w:bCs/>
                <w:sz w:val="20"/>
                <w:szCs w:val="20"/>
              </w:rPr>
              <w:t>Виконано.</w:t>
            </w:r>
            <w:r w:rsidRPr="009F077D">
              <w:rPr>
                <w:sz w:val="20"/>
                <w:szCs w:val="20"/>
              </w:rPr>
              <w:t xml:space="preserve"> Засідання колегії 26.01.2016, 23.02.2016, 29.03.2016,</w:t>
            </w:r>
            <w:r>
              <w:rPr>
                <w:sz w:val="20"/>
                <w:szCs w:val="20"/>
              </w:rPr>
              <w:t xml:space="preserve"> </w:t>
            </w:r>
            <w:r w:rsidRPr="009F077D">
              <w:rPr>
                <w:sz w:val="20"/>
                <w:szCs w:val="20"/>
              </w:rPr>
              <w:t>19.04.2016, 30.05.2016, 23.06.2016</w:t>
            </w: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3</w:t>
            </w:r>
          </w:p>
        </w:tc>
        <w:tc>
          <w:tcPr>
            <w:tcW w:w="6518" w:type="dxa"/>
            <w:tcBorders>
              <w:top w:val="nil"/>
            </w:tcBorders>
            <w:vAlign w:val="center"/>
          </w:tcPr>
          <w:p w:rsidR="00F93605" w:rsidRPr="009A67B7" w:rsidRDefault="00F93605" w:rsidP="00907D08">
            <w:pPr>
              <w:ind w:firstLine="252"/>
              <w:jc w:val="both"/>
            </w:pPr>
            <w:r w:rsidRPr="009A67B7">
              <w:t xml:space="preserve">Проведення щотижневих апаратних нарад Держкомтелерадіо </w:t>
            </w:r>
          </w:p>
        </w:tc>
        <w:tc>
          <w:tcPr>
            <w:tcW w:w="2306" w:type="dxa"/>
            <w:tcBorders>
              <w:top w:val="nil"/>
            </w:tcBorders>
            <w:vAlign w:val="center"/>
          </w:tcPr>
          <w:p w:rsidR="00F93605" w:rsidRPr="009A67B7" w:rsidRDefault="00F93605" w:rsidP="00907D08">
            <w:pPr>
              <w:jc w:val="center"/>
              <w:rPr>
                <w:sz w:val="20"/>
                <w:szCs w:val="20"/>
              </w:rPr>
            </w:pPr>
            <w:r w:rsidRPr="009A67B7">
              <w:rPr>
                <w:sz w:val="20"/>
                <w:szCs w:val="20"/>
              </w:rPr>
              <w:t xml:space="preserve">Голова Держкомтелерадіо </w:t>
            </w:r>
          </w:p>
        </w:tc>
        <w:tc>
          <w:tcPr>
            <w:tcW w:w="1440" w:type="dxa"/>
            <w:tcBorders>
              <w:top w:val="nil"/>
            </w:tcBorders>
            <w:vAlign w:val="center"/>
          </w:tcPr>
          <w:p w:rsidR="00F93605" w:rsidRPr="009A67B7" w:rsidRDefault="00F93605" w:rsidP="00907D08">
            <w:pPr>
              <w:jc w:val="center"/>
              <w:rPr>
                <w:sz w:val="20"/>
                <w:szCs w:val="20"/>
              </w:rPr>
            </w:pPr>
            <w:r w:rsidRPr="009A67B7">
              <w:rPr>
                <w:sz w:val="20"/>
                <w:szCs w:val="20"/>
              </w:rPr>
              <w:t>щопонеділка</w:t>
            </w:r>
          </w:p>
        </w:tc>
        <w:tc>
          <w:tcPr>
            <w:tcW w:w="4680" w:type="dxa"/>
            <w:tcBorders>
              <w:top w:val="nil"/>
            </w:tcBorders>
            <w:vAlign w:val="center"/>
          </w:tcPr>
          <w:p w:rsidR="00F93605" w:rsidRPr="009F077D" w:rsidRDefault="00F93605" w:rsidP="0065412B">
            <w:pPr>
              <w:jc w:val="both"/>
              <w:rPr>
                <w:b/>
                <w:bCs/>
              </w:rPr>
            </w:pPr>
            <w:r w:rsidRPr="009F077D">
              <w:rPr>
                <w:b/>
                <w:bCs/>
                <w:sz w:val="20"/>
                <w:szCs w:val="20"/>
              </w:rPr>
              <w:t>Виконано</w:t>
            </w: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4</w:t>
            </w:r>
          </w:p>
        </w:tc>
        <w:tc>
          <w:tcPr>
            <w:tcW w:w="6518" w:type="dxa"/>
            <w:tcBorders>
              <w:top w:val="nil"/>
            </w:tcBorders>
            <w:vAlign w:val="center"/>
          </w:tcPr>
          <w:p w:rsidR="00F93605" w:rsidRPr="009A67B7" w:rsidRDefault="00F93605" w:rsidP="00907D08">
            <w:pPr>
              <w:ind w:firstLine="252"/>
              <w:jc w:val="both"/>
            </w:pPr>
            <w:r w:rsidRPr="009A67B7">
              <w:t>Робочі поїздки до регіонів</w:t>
            </w:r>
          </w:p>
        </w:tc>
        <w:tc>
          <w:tcPr>
            <w:tcW w:w="2306" w:type="dxa"/>
            <w:tcBorders>
              <w:top w:val="nil"/>
            </w:tcBorders>
            <w:vAlign w:val="center"/>
          </w:tcPr>
          <w:p w:rsidR="00F93605" w:rsidRPr="009A67B7" w:rsidRDefault="00F93605" w:rsidP="00907D08">
            <w:pPr>
              <w:jc w:val="center"/>
              <w:rPr>
                <w:sz w:val="20"/>
                <w:szCs w:val="20"/>
              </w:rPr>
            </w:pPr>
            <w:r w:rsidRPr="009A67B7">
              <w:rPr>
                <w:sz w:val="20"/>
                <w:szCs w:val="20"/>
              </w:rPr>
              <w:t xml:space="preserve">Голова Держкомтелерадіо </w:t>
            </w:r>
          </w:p>
        </w:tc>
        <w:tc>
          <w:tcPr>
            <w:tcW w:w="1440" w:type="dxa"/>
            <w:tcBorders>
              <w:top w:val="nil"/>
            </w:tcBorders>
            <w:vAlign w:val="center"/>
          </w:tcPr>
          <w:p w:rsidR="00F93605" w:rsidRPr="009A67B7" w:rsidRDefault="00F93605" w:rsidP="00907D08">
            <w:pPr>
              <w:jc w:val="center"/>
              <w:rPr>
                <w:sz w:val="20"/>
                <w:szCs w:val="20"/>
              </w:rPr>
            </w:pPr>
            <w:r w:rsidRPr="009A67B7">
              <w:rPr>
                <w:sz w:val="20"/>
                <w:szCs w:val="20"/>
              </w:rPr>
              <w:t>за окремим планом</w:t>
            </w:r>
          </w:p>
        </w:tc>
        <w:tc>
          <w:tcPr>
            <w:tcW w:w="4680" w:type="dxa"/>
            <w:tcBorders>
              <w:top w:val="nil"/>
            </w:tcBorders>
            <w:vAlign w:val="center"/>
          </w:tcPr>
          <w:p w:rsidR="00F93605" w:rsidRPr="009F077D" w:rsidRDefault="00F93605" w:rsidP="0065412B">
            <w:pPr>
              <w:jc w:val="both"/>
              <w:rPr>
                <w:sz w:val="20"/>
                <w:szCs w:val="20"/>
              </w:rPr>
            </w:pPr>
            <w:r w:rsidRPr="009F077D">
              <w:rPr>
                <w:b/>
                <w:bCs/>
                <w:sz w:val="20"/>
                <w:szCs w:val="20"/>
              </w:rPr>
              <w:t>Виконано.</w:t>
            </w:r>
            <w:r w:rsidRPr="009F077D">
              <w:rPr>
                <w:sz w:val="20"/>
                <w:szCs w:val="20"/>
              </w:rPr>
              <w:t xml:space="preserve"> Відрядження 04-05.02 до м. Сєвєродонецьк та м. Краматорськ; 17-19.02 до м. Ужгород; 15.04 до </w:t>
            </w:r>
            <w:proofErr w:type="spellStart"/>
            <w:r w:rsidRPr="009F077D">
              <w:rPr>
                <w:sz w:val="20"/>
                <w:szCs w:val="20"/>
              </w:rPr>
              <w:t>м.Харків</w:t>
            </w:r>
            <w:proofErr w:type="spellEnd"/>
            <w:r w:rsidRPr="009F077D">
              <w:rPr>
                <w:sz w:val="20"/>
                <w:szCs w:val="20"/>
              </w:rPr>
              <w:t>; 05-07.06 до м. Слов’янськ, м. Краматорськ</w:t>
            </w:r>
          </w:p>
        </w:tc>
      </w:tr>
      <w:tr w:rsidR="00F93605" w:rsidRPr="009A67B7">
        <w:trPr>
          <w:cantSplit/>
          <w:trHeight w:val="271"/>
        </w:trPr>
        <w:tc>
          <w:tcPr>
            <w:tcW w:w="536" w:type="dxa"/>
            <w:tcBorders>
              <w:top w:val="nil"/>
            </w:tcBorders>
            <w:vAlign w:val="center"/>
          </w:tcPr>
          <w:p w:rsidR="00F93605" w:rsidRPr="009A67B7" w:rsidRDefault="00F93605" w:rsidP="00907D08">
            <w:pPr>
              <w:jc w:val="center"/>
            </w:pPr>
            <w:r w:rsidRPr="009A67B7">
              <w:t>5</w:t>
            </w:r>
          </w:p>
        </w:tc>
        <w:tc>
          <w:tcPr>
            <w:tcW w:w="6518" w:type="dxa"/>
            <w:tcBorders>
              <w:top w:val="nil"/>
            </w:tcBorders>
            <w:vAlign w:val="center"/>
          </w:tcPr>
          <w:p w:rsidR="00F93605" w:rsidRPr="009A67B7" w:rsidRDefault="00F93605" w:rsidP="00907D08">
            <w:pPr>
              <w:ind w:firstLine="252"/>
              <w:jc w:val="both"/>
            </w:pPr>
            <w:r w:rsidRPr="009A67B7">
              <w:t>Участь у прес-конференціях, «круглих столах», заходах громадських організацій</w:t>
            </w:r>
          </w:p>
        </w:tc>
        <w:tc>
          <w:tcPr>
            <w:tcW w:w="2306" w:type="dxa"/>
            <w:tcBorders>
              <w:top w:val="nil"/>
            </w:tcBorders>
            <w:vAlign w:val="center"/>
          </w:tcPr>
          <w:p w:rsidR="00F93605" w:rsidRPr="009A67B7" w:rsidRDefault="00F93605" w:rsidP="00907D08">
            <w:pPr>
              <w:jc w:val="center"/>
              <w:rPr>
                <w:sz w:val="20"/>
                <w:szCs w:val="20"/>
              </w:rPr>
            </w:pPr>
            <w:r w:rsidRPr="009A67B7">
              <w:rPr>
                <w:sz w:val="20"/>
                <w:szCs w:val="20"/>
              </w:rPr>
              <w:t xml:space="preserve">Голова Держкомтелерадіо </w:t>
            </w:r>
          </w:p>
        </w:tc>
        <w:tc>
          <w:tcPr>
            <w:tcW w:w="1440" w:type="dxa"/>
            <w:tcBorders>
              <w:top w:val="nil"/>
            </w:tcBorders>
            <w:vAlign w:val="center"/>
          </w:tcPr>
          <w:p w:rsidR="00F93605" w:rsidRPr="009A67B7" w:rsidRDefault="00F93605" w:rsidP="00907D08">
            <w:pPr>
              <w:jc w:val="center"/>
              <w:rPr>
                <w:sz w:val="20"/>
                <w:szCs w:val="20"/>
              </w:rPr>
            </w:pPr>
            <w:r w:rsidRPr="009A67B7">
              <w:rPr>
                <w:sz w:val="20"/>
                <w:szCs w:val="20"/>
              </w:rPr>
              <w:t>за окремим планом</w:t>
            </w:r>
          </w:p>
        </w:tc>
        <w:tc>
          <w:tcPr>
            <w:tcW w:w="4680" w:type="dxa"/>
            <w:tcBorders>
              <w:top w:val="nil"/>
            </w:tcBorders>
            <w:vAlign w:val="center"/>
          </w:tcPr>
          <w:p w:rsidR="00F93605" w:rsidRPr="00E108FC" w:rsidRDefault="00F93605" w:rsidP="00BC0633">
            <w:pPr>
              <w:rPr>
                <w:b/>
                <w:bCs/>
              </w:rPr>
            </w:pPr>
            <w:r w:rsidRPr="00E108FC">
              <w:rPr>
                <w:b/>
                <w:bCs/>
                <w:sz w:val="20"/>
                <w:szCs w:val="20"/>
              </w:rPr>
              <w:t>Виконано</w:t>
            </w:r>
          </w:p>
        </w:tc>
      </w:tr>
    </w:tbl>
    <w:p w:rsidR="00F93605" w:rsidRDefault="00F93605"/>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6469"/>
        <w:gridCol w:w="47"/>
        <w:gridCol w:w="2319"/>
        <w:gridCol w:w="1430"/>
        <w:gridCol w:w="4680"/>
      </w:tblGrid>
      <w:tr w:rsidR="00F93605" w:rsidRPr="00A94A7B">
        <w:trPr>
          <w:cantSplit/>
          <w:trHeight w:val="271"/>
        </w:trPr>
        <w:tc>
          <w:tcPr>
            <w:tcW w:w="15480" w:type="dxa"/>
            <w:gridSpan w:val="6"/>
            <w:vAlign w:val="center"/>
          </w:tcPr>
          <w:p w:rsidR="00F93605" w:rsidRPr="00A94A7B" w:rsidRDefault="00F93605" w:rsidP="00907D08">
            <w:pPr>
              <w:jc w:val="center"/>
              <w:rPr>
                <w:b/>
                <w:bCs/>
              </w:rPr>
            </w:pPr>
            <w:r w:rsidRPr="00A94A7B">
              <w:rPr>
                <w:b/>
                <w:bCs/>
              </w:rPr>
              <w:lastRenderedPageBreak/>
              <w:t>3. Законотворча та нормативно-правова діяльність</w:t>
            </w:r>
          </w:p>
        </w:tc>
      </w:tr>
      <w:tr w:rsidR="00F93605" w:rsidRPr="00A94A7B">
        <w:trPr>
          <w:cantSplit/>
          <w:trHeight w:val="70"/>
        </w:trPr>
        <w:tc>
          <w:tcPr>
            <w:tcW w:w="535" w:type="dxa"/>
            <w:vMerge w:val="restart"/>
            <w:tcBorders>
              <w:top w:val="nil"/>
            </w:tcBorders>
            <w:vAlign w:val="center"/>
          </w:tcPr>
          <w:p w:rsidR="00F93605" w:rsidRPr="00A94A7B" w:rsidRDefault="00F93605" w:rsidP="00907D08">
            <w:pPr>
              <w:jc w:val="center"/>
            </w:pPr>
            <w:r w:rsidRPr="00A94A7B">
              <w:t>1</w:t>
            </w:r>
          </w:p>
        </w:tc>
        <w:tc>
          <w:tcPr>
            <w:tcW w:w="6516" w:type="dxa"/>
            <w:gridSpan w:val="2"/>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Підготовка, погодження із заінтересованими органами та внесення на розгляд Уряду законопроектів:</w:t>
            </w:r>
          </w:p>
        </w:tc>
        <w:tc>
          <w:tcPr>
            <w:tcW w:w="2319" w:type="dxa"/>
            <w:tcBorders>
              <w:top w:val="nil"/>
              <w:bottom w:val="nil"/>
            </w:tcBorders>
            <w:vAlign w:val="center"/>
          </w:tcPr>
          <w:p w:rsidR="00F93605" w:rsidRPr="00A94A7B" w:rsidRDefault="00F93605" w:rsidP="00907D08">
            <w:pPr>
              <w:jc w:val="center"/>
              <w:rPr>
                <w:b/>
                <w:bCs/>
                <w:i/>
                <w:iCs/>
              </w:rPr>
            </w:pPr>
          </w:p>
        </w:tc>
        <w:tc>
          <w:tcPr>
            <w:tcW w:w="1430" w:type="dxa"/>
            <w:tcBorders>
              <w:top w:val="nil"/>
              <w:bottom w:val="nil"/>
            </w:tcBorders>
            <w:vAlign w:val="center"/>
          </w:tcPr>
          <w:p w:rsidR="00F93605" w:rsidRPr="00A94A7B" w:rsidRDefault="00F93605" w:rsidP="00907D08">
            <w:pPr>
              <w:jc w:val="center"/>
              <w:rPr>
                <w:b/>
                <w:bCs/>
                <w:i/>
                <w:iCs/>
              </w:rPr>
            </w:pPr>
          </w:p>
        </w:tc>
        <w:tc>
          <w:tcPr>
            <w:tcW w:w="4680" w:type="dxa"/>
            <w:tcBorders>
              <w:top w:val="nil"/>
              <w:bottom w:val="nil"/>
            </w:tcBorders>
          </w:tcPr>
          <w:p w:rsidR="00F93605" w:rsidRPr="00A94A7B" w:rsidRDefault="00F93605" w:rsidP="00907D08">
            <w:pPr>
              <w:jc w:val="center"/>
              <w:rPr>
                <w:b/>
                <w:bCs/>
                <w:i/>
                <w:iCs/>
              </w:rPr>
            </w:pP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lang w:eastAsia="uk-UA"/>
              </w:rPr>
            </w:pPr>
            <w:r w:rsidRPr="00A94A7B">
              <w:rPr>
                <w:lang w:eastAsia="uk-UA"/>
              </w:rPr>
              <w:t>«Про внесення змін до Закону України «Про телебачення і радіомовлення» (нова редакція);</w:t>
            </w:r>
          </w:p>
        </w:tc>
        <w:tc>
          <w:tcPr>
            <w:tcW w:w="2319" w:type="dxa"/>
            <w:tcBorders>
              <w:top w:val="nil"/>
              <w:bottom w:val="nil"/>
            </w:tcBorders>
            <w:vAlign w:val="center"/>
          </w:tcPr>
          <w:p w:rsidR="00F93605" w:rsidRPr="00A94A7B" w:rsidRDefault="00F93605" w:rsidP="00907D08">
            <w:pPr>
              <w:jc w:val="center"/>
              <w:rPr>
                <w:sz w:val="20"/>
                <w:szCs w:val="20"/>
              </w:rPr>
            </w:pPr>
          </w:p>
        </w:tc>
        <w:tc>
          <w:tcPr>
            <w:tcW w:w="1430" w:type="dxa"/>
            <w:tcBorders>
              <w:top w:val="nil"/>
              <w:bottom w:val="nil"/>
            </w:tcBorders>
            <w:vAlign w:val="center"/>
          </w:tcPr>
          <w:p w:rsidR="00F93605" w:rsidRPr="00A94A7B" w:rsidRDefault="00F93605" w:rsidP="00907D08">
            <w:pPr>
              <w:jc w:val="center"/>
              <w:rPr>
                <w:sz w:val="20"/>
                <w:szCs w:val="20"/>
              </w:rPr>
            </w:pPr>
          </w:p>
        </w:tc>
        <w:tc>
          <w:tcPr>
            <w:tcW w:w="4680" w:type="dxa"/>
            <w:tcBorders>
              <w:top w:val="nil"/>
              <w:bottom w:val="nil"/>
            </w:tcBorders>
          </w:tcPr>
          <w:p w:rsidR="00F93605" w:rsidRPr="00A94A7B" w:rsidRDefault="00F93605" w:rsidP="00BC0633">
            <w:pPr>
              <w:jc w:val="both"/>
              <w:rPr>
                <w:sz w:val="20"/>
                <w:szCs w:val="20"/>
              </w:rPr>
            </w:pPr>
            <w:r w:rsidRPr="00562E53">
              <w:rPr>
                <w:b/>
                <w:bCs/>
                <w:sz w:val="20"/>
                <w:szCs w:val="20"/>
                <w:lang w:eastAsia="uk-UA"/>
              </w:rPr>
              <w:t>Виконання триває.</w:t>
            </w:r>
            <w:r w:rsidRPr="00A94A7B">
              <w:rPr>
                <w:b/>
                <w:bCs/>
                <w:sz w:val="20"/>
                <w:szCs w:val="20"/>
                <w:lang w:eastAsia="uk-UA"/>
              </w:rPr>
              <w:t xml:space="preserve"> </w:t>
            </w:r>
            <w:r w:rsidRPr="00562E53">
              <w:rPr>
                <w:sz w:val="20"/>
                <w:szCs w:val="20"/>
                <w:lang w:eastAsia="uk-UA"/>
              </w:rPr>
              <w:t xml:space="preserve">Проект доопрацьовується з урахуванням пропозицій та зауважень </w:t>
            </w:r>
            <w:r w:rsidRPr="00562E53">
              <w:rPr>
                <w:sz w:val="20"/>
                <w:szCs w:val="20"/>
              </w:rPr>
              <w:t xml:space="preserve">заінтересованих органів. </w:t>
            </w:r>
            <w:r w:rsidRPr="00A94A7B">
              <w:rPr>
                <w:sz w:val="20"/>
                <w:szCs w:val="20"/>
              </w:rPr>
              <w:t>Водночас при Комітеті Верховної Ради України з питань свободи слова та інформаційної політики створено робочу групу, якою підготовлено проект Закону України «Про аудіовізуальні послуги».</w:t>
            </w:r>
          </w:p>
        </w:tc>
      </w:tr>
      <w:tr w:rsidR="00F93605" w:rsidRPr="00A94A7B">
        <w:trPr>
          <w:cantSplit/>
          <w:trHeight w:val="768"/>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lang w:eastAsia="uk-UA"/>
              </w:rPr>
            </w:pPr>
            <w:r w:rsidRPr="00A94A7B">
              <w:rPr>
                <w:lang w:eastAsia="uk-UA"/>
              </w:rPr>
              <w:t>«Про внесення змін до Закону України «Про видавничу справу»;</w:t>
            </w:r>
          </w:p>
        </w:tc>
        <w:tc>
          <w:tcPr>
            <w:tcW w:w="2319" w:type="dxa"/>
            <w:tcBorders>
              <w:top w:val="nil"/>
              <w:bottom w:val="nil"/>
            </w:tcBorders>
            <w:vAlign w:val="center"/>
          </w:tcPr>
          <w:p w:rsidR="00F93605" w:rsidRPr="00A94A7B" w:rsidRDefault="00F93605" w:rsidP="00907D08">
            <w:pPr>
              <w:jc w:val="center"/>
              <w:rPr>
                <w:sz w:val="20"/>
                <w:szCs w:val="20"/>
              </w:rPr>
            </w:pPr>
            <w:r w:rsidRPr="00A94A7B">
              <w:rPr>
                <w:sz w:val="20"/>
                <w:szCs w:val="20"/>
              </w:rPr>
              <w:t xml:space="preserve">відділ законопроектної роботи управління розвитку інформаційної сфери та європейської інтеграції, </w:t>
            </w:r>
          </w:p>
          <w:p w:rsidR="00F93605" w:rsidRPr="00A94A7B" w:rsidRDefault="00F93605" w:rsidP="00907D08">
            <w:pPr>
              <w:jc w:val="center"/>
              <w:rPr>
                <w:sz w:val="20"/>
                <w:szCs w:val="20"/>
              </w:rPr>
            </w:pPr>
            <w:r w:rsidRPr="00A94A7B">
              <w:rPr>
                <w:sz w:val="20"/>
                <w:szCs w:val="20"/>
              </w:rPr>
              <w:t>інші структурні підрозділи апарату Держкомтелерадіо</w:t>
            </w:r>
          </w:p>
        </w:tc>
        <w:tc>
          <w:tcPr>
            <w:tcW w:w="1430" w:type="dxa"/>
            <w:tcBorders>
              <w:top w:val="nil"/>
              <w:bottom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bottom w:val="nil"/>
            </w:tcBorders>
          </w:tcPr>
          <w:p w:rsidR="00F93605" w:rsidRPr="00A94A7B" w:rsidRDefault="00F93605" w:rsidP="00BC0633">
            <w:pPr>
              <w:jc w:val="both"/>
              <w:rPr>
                <w:sz w:val="20"/>
                <w:szCs w:val="20"/>
              </w:rPr>
            </w:pPr>
            <w:r w:rsidRPr="00A94A7B">
              <w:rPr>
                <w:b/>
                <w:bCs/>
                <w:sz w:val="20"/>
                <w:szCs w:val="20"/>
                <w:lang w:eastAsia="uk-UA"/>
              </w:rPr>
              <w:t xml:space="preserve">Виконання триває. </w:t>
            </w:r>
            <w:r w:rsidRPr="00562E53">
              <w:rPr>
                <w:sz w:val="20"/>
                <w:szCs w:val="20"/>
                <w:lang w:eastAsia="uk-UA"/>
              </w:rPr>
              <w:t>Розробка законопроекту втратила актуальність, оскільки з метою запровадження механізму обмеження доступу на український ринок іноземної друкованої продукції антиукраїнського змісту Держкомтелерадіо за участю заінтересованих органів та громадськості розроблено проект Закону України «Про внесення змін до деяких законів України щодо запровадження механізму обмеження доступу на український ринок іноземної друкованої продукції антиукраїнського змісту». Зазначений законопроект знаходиться на стадії погодження із заінтересованими органами.</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lang w:eastAsia="uk-UA"/>
              </w:rPr>
            </w:pPr>
            <w:r w:rsidRPr="00A94A7B">
              <w:rPr>
                <w:lang w:eastAsia="uk-UA"/>
              </w:rPr>
              <w:t>«Про внесення змін до деяких законів України щодо запровадження мовлення громад на принципах суспільного мовлення»;</w:t>
            </w:r>
          </w:p>
        </w:tc>
        <w:tc>
          <w:tcPr>
            <w:tcW w:w="2319" w:type="dxa"/>
            <w:tcBorders>
              <w:top w:val="nil"/>
              <w:bottom w:val="nil"/>
            </w:tcBorders>
            <w:vAlign w:val="center"/>
          </w:tcPr>
          <w:p w:rsidR="00F93605" w:rsidRPr="00A94A7B" w:rsidRDefault="00F93605" w:rsidP="00907D08">
            <w:pPr>
              <w:jc w:val="center"/>
              <w:rPr>
                <w:sz w:val="20"/>
                <w:szCs w:val="20"/>
              </w:rPr>
            </w:pPr>
          </w:p>
        </w:tc>
        <w:tc>
          <w:tcPr>
            <w:tcW w:w="1430" w:type="dxa"/>
            <w:tcBorders>
              <w:top w:val="nil"/>
              <w:bottom w:val="nil"/>
            </w:tcBorders>
            <w:vAlign w:val="center"/>
          </w:tcPr>
          <w:p w:rsidR="00F93605" w:rsidRPr="00A94A7B" w:rsidRDefault="00F93605" w:rsidP="00907D08">
            <w:pPr>
              <w:jc w:val="center"/>
              <w:rPr>
                <w:sz w:val="20"/>
                <w:szCs w:val="20"/>
              </w:rPr>
            </w:pPr>
          </w:p>
        </w:tc>
        <w:tc>
          <w:tcPr>
            <w:tcW w:w="4680" w:type="dxa"/>
            <w:tcBorders>
              <w:top w:val="nil"/>
              <w:bottom w:val="nil"/>
            </w:tcBorders>
          </w:tcPr>
          <w:p w:rsidR="00F93605" w:rsidRPr="005B2D92" w:rsidRDefault="00F93605" w:rsidP="008F4ED5">
            <w:pPr>
              <w:jc w:val="both"/>
              <w:rPr>
                <w:sz w:val="20"/>
                <w:szCs w:val="20"/>
              </w:rPr>
            </w:pPr>
            <w:r w:rsidRPr="005B2D92">
              <w:rPr>
                <w:b/>
                <w:bCs/>
                <w:sz w:val="20"/>
                <w:szCs w:val="20"/>
                <w:lang w:eastAsia="uk-UA"/>
              </w:rPr>
              <w:t xml:space="preserve">Виконання триває. </w:t>
            </w:r>
            <w:r w:rsidRPr="005B2D92">
              <w:rPr>
                <w:sz w:val="20"/>
                <w:szCs w:val="20"/>
              </w:rPr>
              <w:t xml:space="preserve">Держкомтелерадіо спільно з </w:t>
            </w:r>
            <w:r>
              <w:rPr>
                <w:sz w:val="20"/>
                <w:szCs w:val="20"/>
              </w:rPr>
              <w:t>ГО</w:t>
            </w:r>
            <w:r w:rsidRPr="005B2D92">
              <w:rPr>
                <w:sz w:val="20"/>
                <w:szCs w:val="20"/>
              </w:rPr>
              <w:t xml:space="preserve"> «Центр демократичних реформ і медіа» підготовлено проект ЗУ «Про внесення змін до деяких законів України щодо запровадження мовлення громад на принципах суспільного мовлення», який було надіслано на розгляд та погодження до заінтересованих органів. Враховуючи те, що пропозиції та зауваження, висловлені заінтересованими органами, а також медіа експертами та представниками громадських організацій, суттєво впливають на його зміст, при Держкомтелерадіо створюється робоча група з доопрацювання проекту за участю представників органів державної влади та громадськості. Також, у зв’язку з тим, що робочою групою при Комітеті Верховної Ради України з питань свободи слова та інформаційної політики підготовлено законопроект про аудіовізуальні послуги, в якому, зокрема, містяться норми щодо регулювання мовлення громад, Держкомтелерадіо звернувся до Комітету з проханням висловити свою позицію щодо проекту.</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lang w:eastAsia="uk-UA"/>
              </w:rPr>
            </w:pPr>
          </w:p>
        </w:tc>
        <w:tc>
          <w:tcPr>
            <w:tcW w:w="2319" w:type="dxa"/>
            <w:tcBorders>
              <w:top w:val="nil"/>
              <w:bottom w:val="nil"/>
            </w:tcBorders>
            <w:vAlign w:val="center"/>
          </w:tcPr>
          <w:p w:rsidR="00F93605" w:rsidRPr="00A94A7B" w:rsidRDefault="00F93605" w:rsidP="00907D08">
            <w:pPr>
              <w:jc w:val="center"/>
              <w:rPr>
                <w:sz w:val="20"/>
                <w:szCs w:val="20"/>
              </w:rPr>
            </w:pPr>
          </w:p>
        </w:tc>
        <w:tc>
          <w:tcPr>
            <w:tcW w:w="1430" w:type="dxa"/>
            <w:tcBorders>
              <w:top w:val="nil"/>
              <w:bottom w:val="nil"/>
            </w:tcBorders>
            <w:vAlign w:val="center"/>
          </w:tcPr>
          <w:p w:rsidR="00F93605" w:rsidRPr="00A94A7B" w:rsidRDefault="00F93605" w:rsidP="00907D08">
            <w:pPr>
              <w:jc w:val="center"/>
              <w:rPr>
                <w:sz w:val="20"/>
                <w:szCs w:val="20"/>
              </w:rPr>
            </w:pPr>
          </w:p>
        </w:tc>
        <w:tc>
          <w:tcPr>
            <w:tcW w:w="4680" w:type="dxa"/>
            <w:tcBorders>
              <w:top w:val="nil"/>
              <w:bottom w:val="nil"/>
            </w:tcBorders>
          </w:tcPr>
          <w:p w:rsidR="00F93605" w:rsidRPr="005B2D92" w:rsidRDefault="00F93605" w:rsidP="008F4ED5">
            <w:pPr>
              <w:jc w:val="both"/>
              <w:rPr>
                <w:sz w:val="20"/>
                <w:szCs w:val="20"/>
              </w:rPr>
            </w:pPr>
            <w:r w:rsidRPr="005B2D92">
              <w:rPr>
                <w:sz w:val="20"/>
                <w:szCs w:val="20"/>
              </w:rPr>
              <w:t>У зв’язку зі зміною складу Уряду проект повторно надіслано на розгляд та погодження до заінтересованих органів.</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lang w:val="ru-RU" w:eastAsia="uk-UA"/>
              </w:rPr>
            </w:pPr>
            <w:r w:rsidRPr="00A94A7B">
              <w:rPr>
                <w:lang w:eastAsia="uk-UA"/>
              </w:rPr>
              <w:t>«Про внесення зміни до Закону України «Про Суспільне телебачення і радіомовлення України»</w:t>
            </w:r>
          </w:p>
        </w:tc>
        <w:tc>
          <w:tcPr>
            <w:tcW w:w="2319" w:type="dxa"/>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p>
        </w:tc>
        <w:tc>
          <w:tcPr>
            <w:tcW w:w="4680" w:type="dxa"/>
            <w:tcBorders>
              <w:top w:val="nil"/>
            </w:tcBorders>
          </w:tcPr>
          <w:p w:rsidR="00F93605" w:rsidRPr="005B2D92" w:rsidRDefault="00F93605" w:rsidP="004735DF">
            <w:pPr>
              <w:pStyle w:val="a"/>
              <w:widowControl w:val="0"/>
              <w:numPr>
                <w:ilvl w:val="0"/>
                <w:numId w:val="0"/>
              </w:numPr>
              <w:tabs>
                <w:tab w:val="clear" w:pos="720"/>
                <w:tab w:val="clear" w:pos="1068"/>
              </w:tabs>
              <w:jc w:val="both"/>
              <w:rPr>
                <w:sz w:val="20"/>
                <w:szCs w:val="20"/>
              </w:rPr>
            </w:pPr>
            <w:r w:rsidRPr="005B2D92">
              <w:rPr>
                <w:b/>
                <w:bCs/>
                <w:sz w:val="20"/>
                <w:szCs w:val="20"/>
                <w:lang w:eastAsia="uk-UA"/>
              </w:rPr>
              <w:t>Виконано.</w:t>
            </w:r>
            <w:r w:rsidRPr="005B2D92">
              <w:rPr>
                <w:sz w:val="20"/>
                <w:szCs w:val="20"/>
              </w:rPr>
              <w:t xml:space="preserve"> Листом від 05.07.2016 №2144/8/11 проект </w:t>
            </w:r>
            <w:proofErr w:type="spellStart"/>
            <w:r w:rsidRPr="005B2D92">
              <w:rPr>
                <w:sz w:val="20"/>
                <w:szCs w:val="20"/>
              </w:rPr>
              <w:t>внесено</w:t>
            </w:r>
            <w:proofErr w:type="spellEnd"/>
            <w:r w:rsidRPr="005B2D92">
              <w:rPr>
                <w:sz w:val="20"/>
                <w:szCs w:val="20"/>
              </w:rPr>
              <w:t xml:space="preserve"> на розгляд Уряду.</w:t>
            </w:r>
          </w:p>
        </w:tc>
      </w:tr>
      <w:tr w:rsidR="00F93605" w:rsidRPr="00A94A7B">
        <w:trPr>
          <w:cantSplit/>
          <w:trHeight w:val="271"/>
        </w:trPr>
        <w:tc>
          <w:tcPr>
            <w:tcW w:w="15480" w:type="dxa"/>
            <w:gridSpan w:val="6"/>
            <w:vAlign w:val="center"/>
          </w:tcPr>
          <w:p w:rsidR="00F93605" w:rsidRPr="00A94A7B" w:rsidRDefault="00F93605" w:rsidP="00907D08">
            <w:pPr>
              <w:jc w:val="center"/>
              <w:rPr>
                <w:b/>
                <w:bCs/>
              </w:rPr>
            </w:pPr>
            <w:r w:rsidRPr="00A94A7B">
              <w:rPr>
                <w:b/>
                <w:bCs/>
              </w:rPr>
              <w:t>4. Робота колегіальних (дорадчих) органів Держкомтелерадіо України</w:t>
            </w:r>
          </w:p>
        </w:tc>
      </w:tr>
      <w:tr w:rsidR="00F93605" w:rsidRPr="00A94A7B">
        <w:trPr>
          <w:cantSplit/>
          <w:trHeight w:val="271"/>
        </w:trPr>
        <w:tc>
          <w:tcPr>
            <w:tcW w:w="535" w:type="dxa"/>
            <w:vMerge w:val="restart"/>
            <w:tcBorders>
              <w:top w:val="nil"/>
            </w:tcBorders>
            <w:vAlign w:val="center"/>
          </w:tcPr>
          <w:p w:rsidR="00F93605" w:rsidRPr="00A94A7B" w:rsidRDefault="00F93605" w:rsidP="00907D08">
            <w:pPr>
              <w:jc w:val="center"/>
            </w:pPr>
            <w:r w:rsidRPr="00A94A7B">
              <w:t>1</w:t>
            </w: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Засідання:</w:t>
            </w:r>
          </w:p>
        </w:tc>
        <w:tc>
          <w:tcPr>
            <w:tcW w:w="2319" w:type="dxa"/>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колегії Державного комітету телебачення і радіомовлення України;</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секретар колегії</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планами засідань колегії</w:t>
            </w:r>
          </w:p>
        </w:tc>
        <w:tc>
          <w:tcPr>
            <w:tcW w:w="4680" w:type="dxa"/>
            <w:tcBorders>
              <w:top w:val="nil"/>
            </w:tcBorders>
            <w:vAlign w:val="center"/>
          </w:tcPr>
          <w:p w:rsidR="00F93605" w:rsidRPr="0012172D" w:rsidRDefault="00F93605" w:rsidP="008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12172D">
              <w:rPr>
                <w:b/>
                <w:bCs/>
                <w:sz w:val="20"/>
                <w:szCs w:val="20"/>
              </w:rPr>
              <w:t>Виконано.</w:t>
            </w:r>
            <w:r w:rsidRPr="0012172D">
              <w:rPr>
                <w:sz w:val="20"/>
                <w:szCs w:val="20"/>
              </w:rPr>
              <w:t xml:space="preserve"> Засідання колегії 26.01.2016, 23.02.2016, 29.03.2016</w:t>
            </w:r>
            <w:r>
              <w:rPr>
                <w:sz w:val="20"/>
                <w:szCs w:val="20"/>
              </w:rPr>
              <w:t xml:space="preserve">; </w:t>
            </w:r>
            <w:r w:rsidRPr="0012172D">
              <w:rPr>
                <w:sz w:val="20"/>
                <w:szCs w:val="20"/>
              </w:rPr>
              <w:t>19.04.2016, 30.05.2016, 23.06.2016</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громадської ради при Державному комітеті телебачення і радіомовлення України;</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Голова ради</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за планом ради</w:t>
            </w:r>
          </w:p>
        </w:tc>
        <w:tc>
          <w:tcPr>
            <w:tcW w:w="4680" w:type="dxa"/>
            <w:tcBorders>
              <w:top w:val="nil"/>
            </w:tcBorders>
            <w:vAlign w:val="center"/>
          </w:tcPr>
          <w:p w:rsidR="00F93605" w:rsidRPr="0012172D" w:rsidRDefault="00F93605" w:rsidP="00845F27">
            <w:pPr>
              <w:pStyle w:val="a8"/>
              <w:rPr>
                <w:sz w:val="20"/>
                <w:szCs w:val="20"/>
              </w:rPr>
            </w:pPr>
            <w:r w:rsidRPr="0012172D">
              <w:rPr>
                <w:b/>
                <w:bCs/>
                <w:sz w:val="20"/>
                <w:szCs w:val="20"/>
              </w:rPr>
              <w:t>Виконано.</w:t>
            </w:r>
            <w:r w:rsidRPr="0012172D">
              <w:rPr>
                <w:sz w:val="20"/>
                <w:szCs w:val="20"/>
              </w:rPr>
              <w:t xml:space="preserve"> Засідання ради 22.01.2016, 10.02.2016, 18.03.2016, 31.03.2016,</w:t>
            </w:r>
            <w:r>
              <w:rPr>
                <w:sz w:val="20"/>
                <w:szCs w:val="20"/>
              </w:rPr>
              <w:t xml:space="preserve"> </w:t>
            </w:r>
            <w:r w:rsidRPr="0012172D">
              <w:rPr>
                <w:sz w:val="20"/>
                <w:szCs w:val="20"/>
              </w:rPr>
              <w:t>26.05.2016, 07.06.2016, 16.06.2016</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Науково-технічної ради з питань видавничої справи при Держкомтелерадіо;</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Голова ради</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положенням</w:t>
            </w:r>
          </w:p>
        </w:tc>
        <w:tc>
          <w:tcPr>
            <w:tcW w:w="4680" w:type="dxa"/>
            <w:tcBorders>
              <w:top w:val="nil"/>
            </w:tcBorders>
            <w:vAlign w:val="center"/>
          </w:tcPr>
          <w:p w:rsidR="00F93605" w:rsidRPr="0012172D" w:rsidRDefault="00F93605" w:rsidP="008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6E5B7A">
              <w:rPr>
                <w:b/>
                <w:bCs/>
                <w:sz w:val="20"/>
                <w:szCs w:val="20"/>
              </w:rPr>
              <w:t>Виконан</w:t>
            </w:r>
            <w:r>
              <w:rPr>
                <w:b/>
                <w:bCs/>
                <w:sz w:val="20"/>
                <w:szCs w:val="20"/>
              </w:rPr>
              <w:t>о.</w:t>
            </w:r>
            <w:r w:rsidRPr="0012172D">
              <w:rPr>
                <w:sz w:val="20"/>
                <w:szCs w:val="20"/>
              </w:rPr>
              <w:t xml:space="preserve"> Засідання</w:t>
            </w:r>
            <w:r w:rsidRPr="009A3BA2">
              <w:rPr>
                <w:sz w:val="20"/>
                <w:szCs w:val="20"/>
              </w:rPr>
              <w:t xml:space="preserve"> ради </w:t>
            </w:r>
            <w:r w:rsidRPr="005E3B2B">
              <w:rPr>
                <w:sz w:val="20"/>
                <w:szCs w:val="20"/>
              </w:rPr>
              <w:t>22.06.2016</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Експертної ради Держкомтелерадіо з формування переліку книжкових видань, передбачених до випуску за програмою українська книга;</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Голова ради</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положенням</w:t>
            </w:r>
          </w:p>
        </w:tc>
        <w:tc>
          <w:tcPr>
            <w:tcW w:w="4680" w:type="dxa"/>
            <w:tcBorders>
              <w:top w:val="nil"/>
            </w:tcBorders>
            <w:vAlign w:val="center"/>
          </w:tcPr>
          <w:p w:rsidR="00F93605" w:rsidRPr="0012172D" w:rsidRDefault="00F93605" w:rsidP="008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12172D">
              <w:rPr>
                <w:b/>
                <w:bCs/>
                <w:sz w:val="20"/>
                <w:szCs w:val="20"/>
              </w:rPr>
              <w:t>Виконано.</w:t>
            </w:r>
            <w:r w:rsidRPr="0012172D">
              <w:rPr>
                <w:sz w:val="20"/>
                <w:szCs w:val="20"/>
              </w:rPr>
              <w:t xml:space="preserve"> Засідання ради 12.02.2016, 18.02.2016,  28.03.2016</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Галузевої ради роботи з кадрами при Державному комітеті телебачення і радіомовлення України;</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Голова ради</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планом роботи ради</w:t>
            </w:r>
          </w:p>
        </w:tc>
        <w:tc>
          <w:tcPr>
            <w:tcW w:w="4680" w:type="dxa"/>
            <w:tcBorders>
              <w:top w:val="nil"/>
            </w:tcBorders>
            <w:vAlign w:val="center"/>
          </w:tcPr>
          <w:p w:rsidR="00F93605" w:rsidRPr="0012172D" w:rsidRDefault="00F93605" w:rsidP="008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12172D">
              <w:rPr>
                <w:b/>
                <w:bCs/>
                <w:sz w:val="20"/>
                <w:szCs w:val="20"/>
              </w:rPr>
              <w:t xml:space="preserve">Виконано. </w:t>
            </w:r>
            <w:r w:rsidRPr="0012172D">
              <w:rPr>
                <w:sz w:val="20"/>
                <w:szCs w:val="20"/>
              </w:rPr>
              <w:t>Засідання ради 23.03.2016; 14.04.2016; 12.05.2016; 16.06.2016</w:t>
            </w:r>
          </w:p>
        </w:tc>
      </w:tr>
      <w:tr w:rsidR="00F93605" w:rsidRPr="00A94A7B">
        <w:trPr>
          <w:cantSplit/>
          <w:trHeight w:val="271"/>
        </w:trPr>
        <w:tc>
          <w:tcPr>
            <w:tcW w:w="535" w:type="dxa"/>
            <w:vMerge/>
            <w:vAlign w:val="center"/>
          </w:tcPr>
          <w:p w:rsidR="00F93605" w:rsidRPr="00A94A7B" w:rsidRDefault="00F93605" w:rsidP="00907D08">
            <w:pPr>
              <w:jc w:val="center"/>
            </w:pPr>
          </w:p>
        </w:tc>
        <w:tc>
          <w:tcPr>
            <w:tcW w:w="6516"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Ради директорів державних видавництв, що належать до сфери управління Держкомтелерадіо</w:t>
            </w:r>
          </w:p>
        </w:tc>
        <w:tc>
          <w:tcPr>
            <w:tcW w:w="231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Голова ради</w:t>
            </w: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положенням</w:t>
            </w:r>
          </w:p>
        </w:tc>
        <w:tc>
          <w:tcPr>
            <w:tcW w:w="4680" w:type="dxa"/>
            <w:tcBorders>
              <w:top w:val="nil"/>
            </w:tcBorders>
            <w:vAlign w:val="center"/>
          </w:tcPr>
          <w:p w:rsidR="00F93605" w:rsidRPr="00A94A7B" w:rsidRDefault="00F93605" w:rsidP="0084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Виконано.</w:t>
            </w:r>
            <w:r w:rsidRPr="00A94A7B">
              <w:rPr>
                <w:sz w:val="20"/>
                <w:szCs w:val="20"/>
              </w:rPr>
              <w:t xml:space="preserve"> Засідання ради 08.02.2016</w:t>
            </w:r>
          </w:p>
        </w:tc>
      </w:tr>
      <w:tr w:rsidR="00F93605" w:rsidRPr="00A94A7B">
        <w:trPr>
          <w:trHeight w:val="280"/>
        </w:trPr>
        <w:tc>
          <w:tcPr>
            <w:tcW w:w="15480" w:type="dxa"/>
            <w:gridSpan w:val="6"/>
            <w:vAlign w:val="center"/>
          </w:tcPr>
          <w:p w:rsidR="00F93605" w:rsidRPr="00A94A7B" w:rsidRDefault="00F93605" w:rsidP="00907D08">
            <w:pPr>
              <w:jc w:val="center"/>
              <w:rPr>
                <w:b/>
                <w:bCs/>
              </w:rPr>
            </w:pPr>
            <w:r w:rsidRPr="00A94A7B">
              <w:rPr>
                <w:b/>
                <w:bCs/>
              </w:rPr>
              <w:t>5. За планами структурних підрозділів</w:t>
            </w:r>
          </w:p>
        </w:tc>
      </w:tr>
      <w:tr w:rsidR="00F93605" w:rsidRPr="00A94A7B">
        <w:trPr>
          <w:trHeight w:val="280"/>
        </w:trPr>
        <w:tc>
          <w:tcPr>
            <w:tcW w:w="15480" w:type="dxa"/>
            <w:gridSpan w:val="6"/>
            <w:vAlign w:val="center"/>
          </w:tcPr>
          <w:p w:rsidR="00F93605" w:rsidRPr="00A94A7B" w:rsidRDefault="00F93605" w:rsidP="00907D08">
            <w:pPr>
              <w:jc w:val="center"/>
              <w:rPr>
                <w:b/>
                <w:bCs/>
              </w:rPr>
            </w:pPr>
            <w:r w:rsidRPr="00A94A7B">
              <w:rPr>
                <w:b/>
                <w:bCs/>
              </w:rPr>
              <w:t xml:space="preserve">5.1. Відділ організаційно-аналітичного забезпечення роботи Голови Держкомтелерадіо та </w:t>
            </w:r>
            <w:proofErr w:type="spellStart"/>
            <w:r w:rsidRPr="00A94A7B">
              <w:rPr>
                <w:b/>
                <w:bCs/>
              </w:rPr>
              <w:t>зв’язків</w:t>
            </w:r>
            <w:proofErr w:type="spellEnd"/>
            <w:r w:rsidRPr="00A94A7B">
              <w:rPr>
                <w:b/>
                <w:bCs/>
              </w:rPr>
              <w:t xml:space="preserve"> з громадськістю</w:t>
            </w:r>
          </w:p>
        </w:tc>
      </w:tr>
      <w:tr w:rsidR="00F93605" w:rsidRPr="00A94A7B">
        <w:trPr>
          <w:trHeight w:val="280"/>
        </w:trPr>
        <w:tc>
          <w:tcPr>
            <w:tcW w:w="535"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w:t>
            </w:r>
          </w:p>
        </w:tc>
        <w:tc>
          <w:tcPr>
            <w:tcW w:w="646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Формування проектів планів поточної та перспективної роботи Голови Держкомтелерадіо </w:t>
            </w:r>
          </w:p>
        </w:tc>
        <w:tc>
          <w:tcPr>
            <w:tcW w:w="2366"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8"/>
        </w:trPr>
        <w:tc>
          <w:tcPr>
            <w:tcW w:w="535"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2</w:t>
            </w:r>
          </w:p>
        </w:tc>
        <w:tc>
          <w:tcPr>
            <w:tcW w:w="6469"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Робота з кореспонденцією Держкомтелерадіо та особистою кореспонденцію Голови Держкомтелерадіо </w:t>
            </w:r>
          </w:p>
        </w:tc>
        <w:tc>
          <w:tcPr>
            <w:tcW w:w="236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8"/>
        </w:trPr>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3</w:t>
            </w:r>
          </w:p>
        </w:tc>
        <w:tc>
          <w:tcPr>
            <w:tcW w:w="6469" w:type="dxa"/>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 та організація:</w:t>
            </w:r>
          </w:p>
        </w:tc>
        <w:tc>
          <w:tcPr>
            <w:tcW w:w="2366"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tcBorders>
              <w:bottom w:val="nil"/>
            </w:tcBorders>
            <w:vAlign w:val="center"/>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зустрічей Голови Держкомтелерадіо з посадовими особами вищих органів державної влади, центральних та місцевих органів виконавчої влади, інших державних установ та іноземних делегацій;</w:t>
            </w:r>
          </w:p>
        </w:tc>
        <w:tc>
          <w:tcPr>
            <w:tcW w:w="236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проведення особистого прийому громадян Головою Держкомтелерадіо </w:t>
            </w:r>
            <w:r w:rsidRPr="00A94A7B">
              <w:rPr>
                <w:i/>
                <w:iCs/>
              </w:rPr>
              <w:t>(розгляд заяв, скарг, пропозицій, що надходять на ім’я Голови, підготовка проектів відповідей)</w:t>
            </w:r>
            <w:r w:rsidRPr="00A94A7B">
              <w:t>;</w:t>
            </w:r>
          </w:p>
        </w:tc>
        <w:tc>
          <w:tcPr>
            <w:tcW w:w="236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щомісяця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за графіком особистого прийому</w:t>
            </w:r>
          </w:p>
        </w:tc>
        <w:tc>
          <w:tcPr>
            <w:tcW w:w="4680" w:type="dxa"/>
            <w:tcBorders>
              <w:top w:val="nil"/>
            </w:tcBorders>
            <w:vAlign w:val="center"/>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закордонних </w:t>
            </w:r>
            <w:proofErr w:type="spellStart"/>
            <w:r w:rsidRPr="00A94A7B">
              <w:t>відряджень</w:t>
            </w:r>
            <w:proofErr w:type="spellEnd"/>
            <w:r w:rsidRPr="00A94A7B">
              <w:t xml:space="preserve"> та </w:t>
            </w:r>
            <w:proofErr w:type="spellStart"/>
            <w:r w:rsidRPr="00A94A7B">
              <w:t>відряджень</w:t>
            </w:r>
            <w:proofErr w:type="spellEnd"/>
            <w:r w:rsidRPr="00A94A7B">
              <w:t xml:space="preserve"> в межах України</w:t>
            </w:r>
          </w:p>
        </w:tc>
        <w:tc>
          <w:tcPr>
            <w:tcW w:w="2366"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tcBorders>
              <w:top w:val="nil"/>
            </w:tcBorders>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w:t>
            </w:r>
            <w:r w:rsidRPr="0012172D">
              <w:rPr>
                <w:sz w:val="20"/>
                <w:szCs w:val="20"/>
              </w:rPr>
              <w:t xml:space="preserve">Відрядження 04-05.02 до </w:t>
            </w:r>
            <w:proofErr w:type="spellStart"/>
            <w:r w:rsidRPr="0012172D">
              <w:rPr>
                <w:sz w:val="20"/>
                <w:szCs w:val="20"/>
              </w:rPr>
              <w:t>м.Сєвєродонецьк</w:t>
            </w:r>
            <w:proofErr w:type="spellEnd"/>
            <w:r w:rsidRPr="0012172D">
              <w:rPr>
                <w:sz w:val="20"/>
                <w:szCs w:val="20"/>
              </w:rPr>
              <w:t xml:space="preserve"> та м. Краматорськ; 17-19.02 до </w:t>
            </w:r>
            <w:proofErr w:type="spellStart"/>
            <w:r w:rsidRPr="0012172D">
              <w:rPr>
                <w:sz w:val="20"/>
                <w:szCs w:val="20"/>
              </w:rPr>
              <w:t>м.Ужгород</w:t>
            </w:r>
            <w:proofErr w:type="spellEnd"/>
            <w:r w:rsidRPr="0012172D">
              <w:rPr>
                <w:sz w:val="20"/>
                <w:szCs w:val="20"/>
              </w:rPr>
              <w:t>; 15.04 до м.</w:t>
            </w:r>
            <w:r>
              <w:rPr>
                <w:sz w:val="20"/>
                <w:szCs w:val="20"/>
              </w:rPr>
              <w:t xml:space="preserve"> </w:t>
            </w:r>
            <w:r w:rsidRPr="0012172D">
              <w:rPr>
                <w:sz w:val="20"/>
                <w:szCs w:val="20"/>
              </w:rPr>
              <w:t xml:space="preserve">Харків; 05-07.06 до </w:t>
            </w:r>
            <w:proofErr w:type="spellStart"/>
            <w:r w:rsidRPr="0012172D">
              <w:rPr>
                <w:sz w:val="20"/>
                <w:szCs w:val="20"/>
              </w:rPr>
              <w:t>м.Слов’янськ</w:t>
            </w:r>
            <w:proofErr w:type="spellEnd"/>
            <w:r w:rsidRPr="0012172D">
              <w:rPr>
                <w:sz w:val="20"/>
                <w:szCs w:val="20"/>
              </w:rPr>
              <w:t>, м. Краматорськ</w:t>
            </w: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tcBorders>
            <w:vAlign w:val="center"/>
          </w:tcPr>
          <w:p w:rsidR="00F93605" w:rsidRPr="00A94A7B" w:rsidRDefault="00F93605" w:rsidP="00907D08">
            <w:pPr>
              <w:pStyle w:val="a6"/>
              <w:spacing w:after="0"/>
              <w:ind w:left="0" w:firstLine="249"/>
              <w:jc w:val="both"/>
            </w:pPr>
            <w:r w:rsidRPr="00A94A7B">
              <w:t xml:space="preserve">проведення Головою Держкомтелерадіо </w:t>
            </w:r>
            <w:r w:rsidRPr="00A94A7B">
              <w:rPr>
                <w:i/>
                <w:iCs/>
              </w:rPr>
              <w:t xml:space="preserve">(за його дорученням заступниками Голови Держкомтелерадіо) </w:t>
            </w:r>
            <w:r w:rsidRPr="00A94A7B">
              <w:t>прес-конференцій, семінарів, форумів, брифінгів, «круглих столів», зустрічей з громадськістю і ЗМІ;</w:t>
            </w:r>
          </w:p>
        </w:tc>
        <w:tc>
          <w:tcPr>
            <w:tcW w:w="2366" w:type="dxa"/>
            <w:gridSpan w:val="2"/>
            <w:tcBorders>
              <w:top w:val="nil"/>
              <w:bottom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6979ED">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4</w:t>
            </w:r>
          </w:p>
        </w:tc>
        <w:tc>
          <w:tcPr>
            <w:tcW w:w="6469" w:type="dxa"/>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Забезпечення реалізації</w:t>
            </w:r>
            <w:r w:rsidRPr="00A94A7B">
              <w:rPr>
                <w:sz w:val="22"/>
                <w:szCs w:val="22"/>
              </w:rPr>
              <w:t xml:space="preserve"> орієнтовного плану проведення консультацій з громадськістю на 2016 рік</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8124CC">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5</w:t>
            </w:r>
          </w:p>
        </w:tc>
        <w:tc>
          <w:tcPr>
            <w:tcW w:w="6469" w:type="dxa"/>
            <w:vAlign w:val="center"/>
          </w:tcPr>
          <w:p w:rsidR="00F93605" w:rsidRPr="00A94A7B" w:rsidRDefault="00F93605" w:rsidP="00907D08">
            <w:pPr>
              <w:ind w:firstLine="249"/>
              <w:jc w:val="both"/>
              <w:rPr>
                <w:i/>
                <w:iCs/>
              </w:rPr>
            </w:pPr>
            <w:r w:rsidRPr="00A94A7B">
              <w:t xml:space="preserve">Розробка орієнтовного плану проведення консультацій з громадськістю на 2017 рік </w:t>
            </w:r>
            <w:r w:rsidRPr="00A94A7B">
              <w:rPr>
                <w:i/>
                <w:iCs/>
                <w:spacing w:val="-20"/>
              </w:rPr>
              <w:t>(відповідно до Порядку проведення консультацій з громадськістю з питань формування та реалізації державної політики, затвердженого Кабінетом Міністрів України)</w:t>
            </w:r>
          </w:p>
        </w:tc>
        <w:tc>
          <w:tcPr>
            <w:tcW w:w="2366" w:type="dxa"/>
            <w:gridSpan w:val="2"/>
            <w:vAlign w:val="center"/>
          </w:tcPr>
          <w:p w:rsidR="00F93605" w:rsidRPr="00A94A7B" w:rsidRDefault="00F93605" w:rsidP="00907D08">
            <w:pPr>
              <w:jc w:val="center"/>
              <w:rPr>
                <w:sz w:val="20"/>
                <w:szCs w:val="20"/>
              </w:rPr>
            </w:pPr>
          </w:p>
        </w:tc>
        <w:tc>
          <w:tcPr>
            <w:tcW w:w="1430" w:type="dxa"/>
            <w:vAlign w:val="center"/>
          </w:tcPr>
          <w:p w:rsidR="00F93605" w:rsidRPr="00A94A7B" w:rsidRDefault="00F93605" w:rsidP="00907D08">
            <w:pPr>
              <w:jc w:val="center"/>
              <w:rPr>
                <w:sz w:val="20"/>
                <w:szCs w:val="20"/>
              </w:rPr>
            </w:pPr>
            <w:r w:rsidRPr="00A94A7B">
              <w:rPr>
                <w:sz w:val="20"/>
                <w:szCs w:val="20"/>
              </w:rPr>
              <w:t>до 25 грудня</w:t>
            </w:r>
          </w:p>
        </w:tc>
        <w:tc>
          <w:tcPr>
            <w:tcW w:w="4680" w:type="dxa"/>
          </w:tcPr>
          <w:p w:rsidR="00F93605" w:rsidRPr="00A94A7B" w:rsidRDefault="00F93605" w:rsidP="00243676">
            <w:pPr>
              <w:jc w:val="both"/>
              <w:rPr>
                <w:sz w:val="20"/>
                <w:szCs w:val="20"/>
              </w:rPr>
            </w:pPr>
          </w:p>
        </w:tc>
      </w:tr>
      <w:tr w:rsidR="00F93605" w:rsidRPr="00A94A7B">
        <w:trPr>
          <w:trHeight w:val="278"/>
        </w:trPr>
        <w:tc>
          <w:tcPr>
            <w:tcW w:w="535" w:type="dxa"/>
            <w:vMerge w:val="restart"/>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6</w:t>
            </w:r>
          </w:p>
        </w:tc>
        <w:tc>
          <w:tcPr>
            <w:tcW w:w="6469" w:type="dxa"/>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w:t>
            </w:r>
          </w:p>
        </w:tc>
        <w:tc>
          <w:tcPr>
            <w:tcW w:w="2366"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tcBorders>
              <w:bottom w:val="nil"/>
            </w:tcBorders>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vAlign w:val="center"/>
          </w:tcPr>
          <w:p w:rsidR="00F93605" w:rsidRPr="00A94A7B" w:rsidRDefault="00F93605" w:rsidP="00907D08">
            <w:pPr>
              <w:ind w:firstLine="249"/>
              <w:jc w:val="both"/>
            </w:pPr>
            <w:r w:rsidRPr="00A94A7B">
              <w:t xml:space="preserve">інформаційних повідомлень, прес-релізів, пост-релізів про найважливіші події та заходи Держкомтелерадіо для ЗМІ </w:t>
            </w:r>
            <w:r w:rsidRPr="00A94A7B">
              <w:rPr>
                <w:i/>
                <w:iCs/>
              </w:rPr>
              <w:t>(електронна розсилка)</w:t>
            </w:r>
            <w:r w:rsidRPr="00A94A7B">
              <w:t>;</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8124CC">
            <w:pPr>
              <w:rPr>
                <w:b/>
                <w:bCs/>
                <w:sz w:val="20"/>
                <w:szCs w:val="20"/>
              </w:rPr>
            </w:pPr>
            <w:r w:rsidRPr="00A94A7B">
              <w:rPr>
                <w:b/>
                <w:bCs/>
                <w:sz w:val="20"/>
                <w:szCs w:val="20"/>
              </w:rPr>
              <w:t>Виконано</w:t>
            </w: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vAlign w:val="center"/>
          </w:tcPr>
          <w:p w:rsidR="00F93605" w:rsidRPr="00A94A7B" w:rsidRDefault="00F93605" w:rsidP="00907D08">
            <w:pPr>
              <w:pStyle w:val="a6"/>
              <w:spacing w:after="0"/>
              <w:ind w:left="0" w:firstLine="249"/>
              <w:jc w:val="both"/>
            </w:pPr>
            <w:r w:rsidRPr="00A94A7B">
              <w:t>інформаційних матеріалів та відповідей на запити засобів масової інформації;</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8124CC">
            <w:pPr>
              <w:rPr>
                <w:b/>
                <w:bCs/>
                <w:sz w:val="20"/>
                <w:szCs w:val="20"/>
              </w:rPr>
            </w:pPr>
            <w:r w:rsidRPr="00A94A7B">
              <w:rPr>
                <w:b/>
                <w:bCs/>
                <w:sz w:val="20"/>
                <w:szCs w:val="20"/>
              </w:rPr>
              <w:t>Виконано</w:t>
            </w: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rPr>
                <w:i/>
                <w:iCs/>
              </w:rPr>
              <w:t>Кабінету Міністрів України</w:t>
            </w:r>
          </w:p>
        </w:tc>
        <w:tc>
          <w:tcPr>
            <w:tcW w:w="2366"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30" w:type="dxa"/>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tcBorders>
              <w:bottom w:val="nil"/>
            </w:tcBorders>
          </w:tcPr>
          <w:p w:rsidR="00F93605" w:rsidRPr="00A94A7B" w:rsidRDefault="00F93605" w:rsidP="002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pPr>
            <w:r w:rsidRPr="00A94A7B">
              <w:t xml:space="preserve">звітної інформації щодо проведення консультацій з громадськістю </w:t>
            </w:r>
            <w:r w:rsidRPr="00A94A7B">
              <w:rPr>
                <w:i/>
                <w:iCs/>
              </w:rPr>
              <w:t>(розміщення звіту на веб-сайті Держкомтелерадіо)</w:t>
            </w:r>
            <w:r w:rsidRPr="00A94A7B">
              <w:t>;</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щоквартально до 10 числа наступного за звітним</w:t>
            </w:r>
          </w:p>
        </w:tc>
        <w:tc>
          <w:tcPr>
            <w:tcW w:w="4680" w:type="dxa"/>
            <w:tcBorders>
              <w:top w:val="nil"/>
            </w:tcBorders>
            <w:vAlign w:val="center"/>
          </w:tcPr>
          <w:p w:rsidR="00F93605" w:rsidRPr="00A94A7B" w:rsidRDefault="00F93605" w:rsidP="00EF329A">
            <w:pPr>
              <w:jc w:val="both"/>
              <w:rPr>
                <w:sz w:val="20"/>
                <w:szCs w:val="20"/>
              </w:rPr>
            </w:pPr>
            <w:r w:rsidRPr="00A94A7B">
              <w:rPr>
                <w:b/>
                <w:bCs/>
                <w:sz w:val="20"/>
                <w:szCs w:val="20"/>
              </w:rPr>
              <w:t>Виконано</w:t>
            </w:r>
            <w:r w:rsidRPr="00A94A7B">
              <w:rPr>
                <w:sz w:val="20"/>
                <w:szCs w:val="20"/>
              </w:rPr>
              <w:t xml:space="preserve"> </w:t>
            </w: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vAlign w:val="center"/>
          </w:tcPr>
          <w:p w:rsidR="00F93605" w:rsidRPr="00A94A7B" w:rsidRDefault="00F93605" w:rsidP="00907D08">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spacing w:val="-6"/>
              </w:rPr>
            </w:pPr>
            <w:r w:rsidRPr="00A94A7B">
              <w:rPr>
                <w:spacing w:val="-6"/>
              </w:rPr>
              <w:t>узагальненої інформації про проведення органами виконавчої влади</w:t>
            </w:r>
            <w:r w:rsidRPr="00A94A7B">
              <w:rPr>
                <w:spacing w:val="-8"/>
              </w:rPr>
              <w:t xml:space="preserve"> системної роз’яснювальної роботи з пріоритетних питань державної </w:t>
            </w:r>
            <w:r w:rsidRPr="00A94A7B">
              <w:rPr>
                <w:spacing w:val="-6"/>
              </w:rPr>
              <w:t>політики та пропозицій щодо вдосконалення такої роботи;</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до 31 січня</w:t>
            </w:r>
          </w:p>
        </w:tc>
        <w:tc>
          <w:tcPr>
            <w:tcW w:w="4680" w:type="dxa"/>
            <w:tcBorders>
              <w:top w:val="nil"/>
            </w:tcBorders>
            <w:vAlign w:val="center"/>
          </w:tcPr>
          <w:p w:rsidR="00F93605" w:rsidRPr="00A94A7B" w:rsidRDefault="00F93605" w:rsidP="008124CC">
            <w:pPr>
              <w:rPr>
                <w:b/>
                <w:bCs/>
                <w:sz w:val="20"/>
                <w:szCs w:val="20"/>
              </w:rPr>
            </w:pPr>
            <w:r w:rsidRPr="00A94A7B">
              <w:rPr>
                <w:b/>
                <w:bCs/>
                <w:sz w:val="20"/>
                <w:szCs w:val="20"/>
              </w:rPr>
              <w:t>Виконано</w:t>
            </w: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spacing w:val="-8"/>
                <w:lang w:val="ru-RU"/>
              </w:rPr>
            </w:pPr>
            <w:r w:rsidRPr="00A94A7B">
              <w:rPr>
                <w:spacing w:val="-6"/>
              </w:rPr>
              <w:t xml:space="preserve">узагальненої інформації </w:t>
            </w:r>
            <w:r w:rsidRPr="00A94A7B">
              <w:t xml:space="preserve">про стан виконання органами виконавчої влади плану заходів з інформаційного супроводження реалізації Ініціативи </w:t>
            </w:r>
            <w:r w:rsidRPr="00A94A7B">
              <w:rPr>
                <w:lang w:val="ru-RU"/>
              </w:rPr>
              <w:t>«</w:t>
            </w:r>
            <w:r w:rsidRPr="00A94A7B">
              <w:t>Партнерство Відкритий Уряд</w:t>
            </w:r>
            <w:r w:rsidRPr="00A94A7B">
              <w:rPr>
                <w:lang w:val="ru-RU"/>
              </w:rPr>
              <w:t>»</w:t>
            </w:r>
            <w:r w:rsidRPr="00A94A7B">
              <w:t>;</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proofErr w:type="spellStart"/>
            <w:r w:rsidRPr="00A94A7B">
              <w:rPr>
                <w:sz w:val="20"/>
                <w:szCs w:val="20"/>
              </w:rPr>
              <w:t>щопівріччя</w:t>
            </w:r>
            <w:proofErr w:type="spellEnd"/>
            <w:r w:rsidRPr="00A94A7B">
              <w:rPr>
                <w:sz w:val="20"/>
                <w:szCs w:val="20"/>
              </w:rPr>
              <w:t xml:space="preserve"> до 10 числа наступного за звітним</w:t>
            </w:r>
          </w:p>
        </w:tc>
        <w:tc>
          <w:tcPr>
            <w:tcW w:w="4680" w:type="dxa"/>
            <w:tcBorders>
              <w:top w:val="nil"/>
            </w:tcBorders>
            <w:vAlign w:val="center"/>
          </w:tcPr>
          <w:p w:rsidR="00F93605" w:rsidRPr="00A94A7B" w:rsidRDefault="00F93605" w:rsidP="00914291">
            <w:pPr>
              <w:rPr>
                <w:b/>
                <w:bCs/>
                <w:sz w:val="20"/>
                <w:szCs w:val="20"/>
              </w:rPr>
            </w:pPr>
            <w:r w:rsidRPr="00A94A7B">
              <w:rPr>
                <w:b/>
                <w:bCs/>
                <w:sz w:val="20"/>
                <w:szCs w:val="20"/>
              </w:rPr>
              <w:t>Виконано</w:t>
            </w:r>
          </w:p>
        </w:tc>
      </w:tr>
      <w:tr w:rsidR="00F93605" w:rsidRPr="00A94A7B">
        <w:trPr>
          <w:trHeight w:val="278"/>
        </w:trPr>
        <w:tc>
          <w:tcPr>
            <w:tcW w:w="535" w:type="dxa"/>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tcPr>
          <w:p w:rsidR="00F93605" w:rsidRPr="00A94A7B" w:rsidRDefault="00F93605" w:rsidP="00907D08">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pPr>
            <w:r w:rsidRPr="00A94A7B">
              <w:t>пропозицій щодо інформаційного наповнення Єдиного веб-порталу органів виконавчої влади;</w:t>
            </w:r>
          </w:p>
        </w:tc>
        <w:tc>
          <w:tcPr>
            <w:tcW w:w="2366" w:type="dxa"/>
            <w:gridSpan w:val="2"/>
            <w:tcBorders>
              <w:bottom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i/>
                <w:iCs/>
                <w:sz w:val="20"/>
                <w:szCs w:val="20"/>
              </w:rPr>
            </w:pPr>
            <w:proofErr w:type="spellStart"/>
            <w:r w:rsidRPr="00A94A7B">
              <w:rPr>
                <w:sz w:val="20"/>
                <w:szCs w:val="20"/>
              </w:rPr>
              <w:t>щопівріччя</w:t>
            </w:r>
            <w:proofErr w:type="spellEnd"/>
            <w:r w:rsidRPr="00A94A7B">
              <w:rPr>
                <w:sz w:val="20"/>
                <w:szCs w:val="20"/>
              </w:rPr>
              <w:t xml:space="preserve"> до 10 числа наступного за звітним</w:t>
            </w:r>
          </w:p>
        </w:tc>
        <w:tc>
          <w:tcPr>
            <w:tcW w:w="4680" w:type="dxa"/>
            <w:tcBorders>
              <w:top w:val="nil"/>
            </w:tcBorders>
            <w:vAlign w:val="center"/>
          </w:tcPr>
          <w:p w:rsidR="00F93605" w:rsidRPr="00A94A7B" w:rsidRDefault="00F93605" w:rsidP="00914291">
            <w:pPr>
              <w:rPr>
                <w:b/>
                <w:bCs/>
                <w:sz w:val="20"/>
                <w:szCs w:val="20"/>
              </w:rPr>
            </w:pPr>
            <w:r w:rsidRPr="00A94A7B">
              <w:rPr>
                <w:b/>
                <w:bCs/>
                <w:sz w:val="20"/>
                <w:szCs w:val="20"/>
              </w:rPr>
              <w:t>Виконано</w:t>
            </w:r>
          </w:p>
        </w:tc>
      </w:tr>
      <w:tr w:rsidR="00F93605" w:rsidRPr="00A94A7B">
        <w:trPr>
          <w:trHeight w:val="278"/>
        </w:trPr>
        <w:tc>
          <w:tcPr>
            <w:tcW w:w="535"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tcBorders>
          </w:tcPr>
          <w:p w:rsidR="00F93605" w:rsidRPr="00A94A7B" w:rsidRDefault="00F93605" w:rsidP="00907D08">
            <w:pPr>
              <w:pStyle w:val="a6"/>
              <w:spacing w:after="0"/>
              <w:ind w:left="0" w:firstLine="249"/>
              <w:jc w:val="both"/>
            </w:pPr>
            <w:r w:rsidRPr="00A94A7B">
              <w:t xml:space="preserve">звіту про роботу громадської ради при Держкомтелерадіо </w:t>
            </w:r>
          </w:p>
        </w:tc>
        <w:tc>
          <w:tcPr>
            <w:tcW w:w="2366" w:type="dxa"/>
            <w:gridSpan w:val="2"/>
            <w:tcBorders>
              <w:top w:val="nil"/>
            </w:tcBorders>
          </w:tcPr>
          <w:p w:rsidR="00F93605" w:rsidRPr="00A94A7B" w:rsidRDefault="00F93605" w:rsidP="00907D08">
            <w:pPr>
              <w:jc w:val="center"/>
              <w:rPr>
                <w:sz w:val="20"/>
                <w:szCs w:val="20"/>
              </w:rPr>
            </w:pPr>
          </w:p>
        </w:tc>
        <w:tc>
          <w:tcPr>
            <w:tcW w:w="1430" w:type="dxa"/>
            <w:tcBorders>
              <w:top w:val="nil"/>
            </w:tcBorders>
          </w:tcPr>
          <w:p w:rsidR="00F93605" w:rsidRPr="00A94A7B" w:rsidRDefault="00F93605" w:rsidP="00907D08">
            <w:pPr>
              <w:jc w:val="center"/>
              <w:rPr>
                <w:sz w:val="20"/>
                <w:szCs w:val="20"/>
              </w:rPr>
            </w:pPr>
            <w:r w:rsidRPr="00A94A7B">
              <w:rPr>
                <w:sz w:val="20"/>
                <w:szCs w:val="20"/>
              </w:rPr>
              <w:t xml:space="preserve">щоквартально до 10 числа </w:t>
            </w:r>
            <w:r w:rsidRPr="00A94A7B">
              <w:rPr>
                <w:sz w:val="20"/>
                <w:szCs w:val="20"/>
              </w:rPr>
              <w:lastRenderedPageBreak/>
              <w:t>наступного за звітним</w:t>
            </w:r>
          </w:p>
        </w:tc>
        <w:tc>
          <w:tcPr>
            <w:tcW w:w="4680" w:type="dxa"/>
            <w:tcBorders>
              <w:top w:val="nil"/>
            </w:tcBorders>
            <w:vAlign w:val="center"/>
          </w:tcPr>
          <w:p w:rsidR="00F93605" w:rsidRPr="00A94A7B" w:rsidRDefault="00F93605" w:rsidP="00914291">
            <w:pPr>
              <w:rPr>
                <w:sz w:val="20"/>
                <w:szCs w:val="20"/>
              </w:rPr>
            </w:pPr>
            <w:r w:rsidRPr="00A94A7B">
              <w:rPr>
                <w:b/>
                <w:bCs/>
                <w:sz w:val="20"/>
                <w:szCs w:val="20"/>
              </w:rPr>
              <w:lastRenderedPageBreak/>
              <w:t>Виконано</w:t>
            </w:r>
          </w:p>
        </w:tc>
      </w:tr>
      <w:tr w:rsidR="00F93605" w:rsidRPr="00A94A7B">
        <w:trPr>
          <w:trHeight w:val="278"/>
        </w:trPr>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lastRenderedPageBreak/>
              <w:t>7</w:t>
            </w:r>
          </w:p>
        </w:tc>
        <w:tc>
          <w:tcPr>
            <w:tcW w:w="6469"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Підготовка, подання Кабінету Міністрів України та забезпечення реалізації заходів:</w:t>
            </w:r>
          </w:p>
        </w:tc>
        <w:tc>
          <w:tcPr>
            <w:tcW w:w="2366" w:type="dxa"/>
            <w:gridSpan w:val="2"/>
            <w:tcBorders>
              <w:bottom w:val="nil"/>
            </w:tcBorders>
            <w:vAlign w:val="center"/>
          </w:tcPr>
          <w:p w:rsidR="00F93605" w:rsidRPr="00A94A7B" w:rsidRDefault="00F93605" w:rsidP="00907D08">
            <w:pPr>
              <w:jc w:val="center"/>
              <w:rPr>
                <w:sz w:val="20"/>
                <w:szCs w:val="20"/>
              </w:rPr>
            </w:pPr>
          </w:p>
        </w:tc>
        <w:tc>
          <w:tcPr>
            <w:tcW w:w="1430"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243676">
            <w:pPr>
              <w:jc w:val="both"/>
              <w:rPr>
                <w:sz w:val="20"/>
                <w:szCs w:val="20"/>
              </w:rPr>
            </w:pP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bottom w:val="nil"/>
            </w:tcBorders>
            <w:vAlign w:val="center"/>
          </w:tcPr>
          <w:p w:rsidR="00F93605" w:rsidRPr="00A94A7B" w:rsidRDefault="00F93605" w:rsidP="00907D08">
            <w:pPr>
              <w:ind w:firstLine="249"/>
              <w:jc w:val="both"/>
            </w:pPr>
            <w:r w:rsidRPr="00A94A7B">
              <w:t xml:space="preserve">планів роботи Держкомтелерадіо щодо взаємодії із ЗМІ та </w:t>
            </w:r>
            <w:proofErr w:type="spellStart"/>
            <w:r w:rsidRPr="00A94A7B">
              <w:t>зв’язків</w:t>
            </w:r>
            <w:proofErr w:type="spellEnd"/>
            <w:r w:rsidRPr="00A94A7B">
              <w:t xml:space="preserve"> з громадськістю </w:t>
            </w:r>
            <w:r w:rsidRPr="00A94A7B">
              <w:rPr>
                <w:i/>
                <w:iCs/>
              </w:rPr>
              <w:t>(щотижневих, щомісячних)</w:t>
            </w:r>
            <w:r w:rsidRPr="00A94A7B">
              <w:t>;</w:t>
            </w:r>
          </w:p>
        </w:tc>
        <w:tc>
          <w:tcPr>
            <w:tcW w:w="2366" w:type="dxa"/>
            <w:gridSpan w:val="2"/>
            <w:tcBorders>
              <w:top w:val="nil"/>
              <w:bottom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щочетверга,</w:t>
            </w:r>
          </w:p>
          <w:p w:rsidR="00F93605" w:rsidRPr="00A94A7B" w:rsidRDefault="00F93605" w:rsidP="00907D08">
            <w:pPr>
              <w:jc w:val="center"/>
              <w:rPr>
                <w:sz w:val="20"/>
                <w:szCs w:val="20"/>
              </w:rPr>
            </w:pPr>
            <w:r w:rsidRPr="00A94A7B">
              <w:rPr>
                <w:sz w:val="20"/>
                <w:szCs w:val="20"/>
              </w:rPr>
              <w:t>щомісяця до 20 числа</w:t>
            </w:r>
          </w:p>
        </w:tc>
        <w:tc>
          <w:tcPr>
            <w:tcW w:w="4680" w:type="dxa"/>
            <w:tcBorders>
              <w:top w:val="nil"/>
            </w:tcBorders>
            <w:vAlign w:val="center"/>
          </w:tcPr>
          <w:p w:rsidR="00F93605" w:rsidRPr="00A94A7B" w:rsidRDefault="00F93605" w:rsidP="008124CC">
            <w:pPr>
              <w:rPr>
                <w:b/>
                <w:bCs/>
                <w:sz w:val="20"/>
                <w:szCs w:val="20"/>
              </w:rPr>
            </w:pPr>
            <w:r w:rsidRPr="00A94A7B">
              <w:rPr>
                <w:b/>
                <w:bCs/>
                <w:sz w:val="20"/>
                <w:szCs w:val="20"/>
              </w:rPr>
              <w:t>Виконано</w:t>
            </w:r>
          </w:p>
        </w:tc>
      </w:tr>
      <w:tr w:rsidR="00F93605" w:rsidRPr="00A94A7B">
        <w:trPr>
          <w:trHeight w:val="278"/>
        </w:trPr>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69" w:type="dxa"/>
            <w:tcBorders>
              <w:top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плану проведення консультацій з громадськістю</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щомісяця до 25 числа</w:t>
            </w:r>
          </w:p>
        </w:tc>
        <w:tc>
          <w:tcPr>
            <w:tcW w:w="4680" w:type="dxa"/>
            <w:tcBorders>
              <w:top w:val="nil"/>
            </w:tcBorders>
            <w:vAlign w:val="center"/>
          </w:tcPr>
          <w:p w:rsidR="00F93605" w:rsidRPr="00A94A7B" w:rsidRDefault="00F93605" w:rsidP="00CE4FF5">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8</w:t>
            </w:r>
          </w:p>
        </w:tc>
        <w:tc>
          <w:tcPr>
            <w:tcW w:w="6469" w:type="dxa"/>
            <w:tcBorders>
              <w:top w:val="nil"/>
            </w:tcBorders>
            <w:vAlign w:val="center"/>
          </w:tcPr>
          <w:p w:rsidR="00F93605" w:rsidRPr="00A94A7B" w:rsidRDefault="00F93605" w:rsidP="00907D08">
            <w:pPr>
              <w:pStyle w:val="23"/>
              <w:spacing w:after="0" w:line="240" w:lineRule="auto"/>
              <w:ind w:firstLine="308"/>
              <w:jc w:val="both"/>
            </w:pPr>
            <w:r w:rsidRPr="00A94A7B">
              <w:t xml:space="preserve">Здійснення моніторингу ЗМІ та підготовка Голові Держкомтелерадіо щотижневих </w:t>
            </w:r>
            <w:r w:rsidRPr="00A94A7B">
              <w:rPr>
                <w:i/>
                <w:iCs/>
              </w:rPr>
              <w:t>(в разі необхідності – щоденних)</w:t>
            </w:r>
            <w:r w:rsidRPr="00A94A7B">
              <w:t xml:space="preserve"> інформаційно-аналітичних матеріалів щодо висвітлення у ЗМІ діяльності Держкомтелерадіо </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щотижня</w:t>
            </w:r>
          </w:p>
        </w:tc>
        <w:tc>
          <w:tcPr>
            <w:tcW w:w="4680" w:type="dxa"/>
            <w:tcBorders>
              <w:top w:val="nil"/>
            </w:tcBorders>
            <w:vAlign w:val="center"/>
          </w:tcPr>
          <w:p w:rsidR="00F93605" w:rsidRPr="00A94A7B" w:rsidRDefault="00F93605" w:rsidP="00914291">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rPr>
                <w:lang w:val="en-US"/>
              </w:rPr>
              <w:t>9</w:t>
            </w:r>
          </w:p>
        </w:tc>
        <w:tc>
          <w:tcPr>
            <w:tcW w:w="6469" w:type="dxa"/>
            <w:tcBorders>
              <w:top w:val="nil"/>
            </w:tcBorders>
            <w:vAlign w:val="center"/>
          </w:tcPr>
          <w:p w:rsidR="00F93605" w:rsidRPr="00A94A7B" w:rsidRDefault="00F93605" w:rsidP="00907D08">
            <w:pPr>
              <w:pStyle w:val="a6"/>
              <w:spacing w:after="0"/>
              <w:ind w:left="0" w:firstLine="249"/>
              <w:jc w:val="both"/>
            </w:pPr>
            <w:r w:rsidRPr="00A94A7B">
              <w:t xml:space="preserve">Організаційне забезпечення роботи громадської ради при Держкомтелерадіо </w:t>
            </w:r>
            <w:r w:rsidRPr="00A94A7B">
              <w:rPr>
                <w:i/>
                <w:iCs/>
              </w:rPr>
              <w:t>(відповідно до постанови Кабінету Міністрів України від 03.11.2010 № 996 «Про забезпечення участі громадськості у формуванні та реалізації державної політики»)</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щоквартально</w:t>
            </w:r>
          </w:p>
        </w:tc>
        <w:tc>
          <w:tcPr>
            <w:tcW w:w="4680" w:type="dxa"/>
            <w:tcBorders>
              <w:top w:val="nil"/>
            </w:tcBorders>
            <w:vAlign w:val="center"/>
          </w:tcPr>
          <w:p w:rsidR="00F93605" w:rsidRPr="00D21C73" w:rsidRDefault="00F93605" w:rsidP="00CF41A2">
            <w:pPr>
              <w:pStyle w:val="a8"/>
              <w:jc w:val="both"/>
              <w:rPr>
                <w:sz w:val="20"/>
                <w:szCs w:val="20"/>
              </w:rPr>
            </w:pPr>
            <w:r w:rsidRPr="00D21C73">
              <w:rPr>
                <w:b/>
                <w:bCs/>
                <w:sz w:val="20"/>
                <w:szCs w:val="20"/>
              </w:rPr>
              <w:t>Виконано.</w:t>
            </w:r>
            <w:r w:rsidRPr="00D21C73">
              <w:rPr>
                <w:sz w:val="20"/>
                <w:szCs w:val="20"/>
              </w:rPr>
              <w:t xml:space="preserve"> Засідання ради 22.01.2016, 10.02.2016, 18.03.2016, 31.03.2016, 26.05.2016, 07.06.2016, 16.06.2016</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t>1</w:t>
            </w:r>
            <w:r w:rsidRPr="00A94A7B">
              <w:rPr>
                <w:lang w:val="en-US"/>
              </w:rPr>
              <w:t>0</w:t>
            </w:r>
          </w:p>
        </w:tc>
        <w:tc>
          <w:tcPr>
            <w:tcW w:w="6469" w:type="dxa"/>
            <w:vAlign w:val="center"/>
          </w:tcPr>
          <w:p w:rsidR="00F93605" w:rsidRPr="00A94A7B" w:rsidRDefault="00F93605" w:rsidP="00907D08">
            <w:pPr>
              <w:ind w:firstLine="249"/>
              <w:jc w:val="both"/>
              <w:rPr>
                <w:spacing w:val="-6"/>
                <w:sz w:val="23"/>
                <w:szCs w:val="23"/>
              </w:rPr>
            </w:pPr>
            <w:r w:rsidRPr="00A94A7B">
              <w:rPr>
                <w:spacing w:val="-6"/>
                <w:sz w:val="23"/>
                <w:szCs w:val="23"/>
              </w:rPr>
              <w:t>Сприяння проведенню громадських експертиз діяльності Держкомтелерадіо, які ініціюють інститути громадянського суспільства</w:t>
            </w:r>
          </w:p>
        </w:tc>
        <w:tc>
          <w:tcPr>
            <w:tcW w:w="2366" w:type="dxa"/>
            <w:gridSpan w:val="2"/>
            <w:vAlign w:val="center"/>
          </w:tcPr>
          <w:p w:rsidR="00F93605" w:rsidRPr="00A94A7B" w:rsidRDefault="00F93605" w:rsidP="00907D08">
            <w:pPr>
              <w:jc w:val="center"/>
              <w:rPr>
                <w:sz w:val="20"/>
                <w:szCs w:val="20"/>
              </w:rPr>
            </w:pPr>
          </w:p>
        </w:tc>
        <w:tc>
          <w:tcPr>
            <w:tcW w:w="1430" w:type="dxa"/>
            <w:vAlign w:val="center"/>
          </w:tcPr>
          <w:p w:rsidR="00F93605" w:rsidRPr="00A94A7B" w:rsidRDefault="00F93605" w:rsidP="00907D08">
            <w:pPr>
              <w:jc w:val="center"/>
              <w:rPr>
                <w:sz w:val="20"/>
                <w:szCs w:val="20"/>
              </w:rPr>
            </w:pPr>
            <w:r w:rsidRPr="00A94A7B">
              <w:rPr>
                <w:sz w:val="20"/>
                <w:szCs w:val="20"/>
              </w:rPr>
              <w:t>впродовж року</w:t>
            </w:r>
            <w:r>
              <w:rPr>
                <w:sz w:val="20"/>
                <w:szCs w:val="20"/>
              </w:rPr>
              <w:t xml:space="preserve"> </w:t>
            </w:r>
            <w:r w:rsidRPr="00A94A7B">
              <w:rPr>
                <w:sz w:val="20"/>
                <w:szCs w:val="20"/>
              </w:rPr>
              <w:t>(за необхідності)</w:t>
            </w:r>
          </w:p>
        </w:tc>
        <w:tc>
          <w:tcPr>
            <w:tcW w:w="4680" w:type="dxa"/>
            <w:vAlign w:val="center"/>
          </w:tcPr>
          <w:p w:rsidR="00F93605" w:rsidRPr="00D21C73" w:rsidRDefault="00F93605" w:rsidP="005A6FC0">
            <w:pPr>
              <w:rPr>
                <w:sz w:val="20"/>
                <w:szCs w:val="20"/>
              </w:rPr>
            </w:pPr>
            <w:r w:rsidRPr="00D21C73">
              <w:rPr>
                <w:sz w:val="20"/>
                <w:szCs w:val="20"/>
              </w:rPr>
              <w:t>Не проводилися</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t>1</w:t>
            </w:r>
            <w:r w:rsidRPr="00A94A7B">
              <w:rPr>
                <w:lang w:val="en-US"/>
              </w:rPr>
              <w:t>1</w:t>
            </w:r>
          </w:p>
        </w:tc>
        <w:tc>
          <w:tcPr>
            <w:tcW w:w="6469" w:type="dxa"/>
            <w:vAlign w:val="center"/>
          </w:tcPr>
          <w:p w:rsidR="00F93605" w:rsidRPr="00A94A7B" w:rsidRDefault="00F93605" w:rsidP="00907D08">
            <w:pPr>
              <w:ind w:firstLine="249"/>
              <w:jc w:val="both"/>
            </w:pPr>
            <w:r w:rsidRPr="00A94A7B">
              <w:t xml:space="preserve">Забезпечення функціонування постійно діючої телефонної «гарячої лінії» для спілкування з підприємцями </w:t>
            </w:r>
            <w:r w:rsidRPr="00A94A7B">
              <w:rPr>
                <w:i/>
                <w:iCs/>
              </w:rPr>
              <w:t>(відповідно до Протоколу селекторної наради КМУ з актуальних питань розвитку та підтримки підприємництва щодо організації постійно діючої телефонної «гарячої лінії» від 08.09.2009)</w:t>
            </w:r>
          </w:p>
        </w:tc>
        <w:tc>
          <w:tcPr>
            <w:tcW w:w="2366" w:type="dxa"/>
            <w:gridSpan w:val="2"/>
            <w:vAlign w:val="center"/>
          </w:tcPr>
          <w:p w:rsidR="00F93605" w:rsidRPr="00A94A7B" w:rsidRDefault="00F93605" w:rsidP="00907D08">
            <w:pPr>
              <w:jc w:val="center"/>
              <w:rPr>
                <w:sz w:val="20"/>
                <w:szCs w:val="20"/>
                <w:highlight w:val="yellow"/>
              </w:rPr>
            </w:pPr>
          </w:p>
        </w:tc>
        <w:tc>
          <w:tcPr>
            <w:tcW w:w="1430" w:type="dxa"/>
            <w:vAlign w:val="center"/>
          </w:tcPr>
          <w:p w:rsidR="00F93605" w:rsidRPr="00A94A7B" w:rsidRDefault="00F93605" w:rsidP="00907D08">
            <w:pPr>
              <w:jc w:val="center"/>
              <w:rPr>
                <w:sz w:val="20"/>
                <w:szCs w:val="20"/>
                <w:highlight w:val="yellow"/>
              </w:rPr>
            </w:pPr>
            <w:r w:rsidRPr="00A94A7B">
              <w:rPr>
                <w:sz w:val="20"/>
                <w:szCs w:val="20"/>
              </w:rPr>
              <w:t>впродовж року</w:t>
            </w:r>
          </w:p>
        </w:tc>
        <w:tc>
          <w:tcPr>
            <w:tcW w:w="4680" w:type="dxa"/>
            <w:vAlign w:val="center"/>
          </w:tcPr>
          <w:p w:rsidR="00F93605" w:rsidRPr="00A94A7B" w:rsidRDefault="00F93605" w:rsidP="00FB10D1">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t>1</w:t>
            </w:r>
            <w:r w:rsidRPr="00A94A7B">
              <w:rPr>
                <w:lang w:val="en-US"/>
              </w:rPr>
              <w:t>2</w:t>
            </w:r>
          </w:p>
        </w:tc>
        <w:tc>
          <w:tcPr>
            <w:tcW w:w="6469" w:type="dxa"/>
            <w:vAlign w:val="center"/>
          </w:tcPr>
          <w:p w:rsidR="00F93605" w:rsidRPr="00A94A7B" w:rsidRDefault="00F93605" w:rsidP="00907D08">
            <w:pPr>
              <w:ind w:firstLine="249"/>
              <w:jc w:val="both"/>
            </w:pPr>
            <w:r w:rsidRPr="00A94A7B">
              <w:t>Адміністрування та забезпечення функціонування веб-сайту Держкомтелерадіо, інформаційної взаємодії з Єдиним веб-порталом органів виконавчої влади</w:t>
            </w:r>
          </w:p>
        </w:tc>
        <w:tc>
          <w:tcPr>
            <w:tcW w:w="2366" w:type="dxa"/>
            <w:gridSpan w:val="2"/>
            <w:vAlign w:val="center"/>
          </w:tcPr>
          <w:p w:rsidR="00F93605" w:rsidRPr="00A94A7B" w:rsidRDefault="00F93605" w:rsidP="00907D08">
            <w:pPr>
              <w:jc w:val="center"/>
              <w:rPr>
                <w:sz w:val="20"/>
                <w:szCs w:val="20"/>
              </w:rPr>
            </w:pPr>
          </w:p>
        </w:tc>
        <w:tc>
          <w:tcPr>
            <w:tcW w:w="1430"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vAlign w:val="center"/>
          </w:tcPr>
          <w:p w:rsidR="00F93605" w:rsidRPr="00A94A7B" w:rsidRDefault="00F93605" w:rsidP="00FB10D1">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t>1</w:t>
            </w:r>
            <w:r w:rsidRPr="00A94A7B">
              <w:rPr>
                <w:lang w:val="en-US"/>
              </w:rPr>
              <w:t>3</w:t>
            </w:r>
          </w:p>
        </w:tc>
        <w:tc>
          <w:tcPr>
            <w:tcW w:w="6469" w:type="dxa"/>
            <w:tcBorders>
              <w:top w:val="nil"/>
            </w:tcBorders>
            <w:vAlign w:val="center"/>
          </w:tcPr>
          <w:p w:rsidR="00F93605" w:rsidRPr="00A94A7B" w:rsidRDefault="00F93605" w:rsidP="00907D08">
            <w:pPr>
              <w:pStyle w:val="a6"/>
              <w:spacing w:after="0"/>
              <w:ind w:left="0" w:firstLine="249"/>
              <w:jc w:val="both"/>
            </w:pPr>
            <w:r w:rsidRPr="00A94A7B">
              <w:t>Надання засобам масової інформації роз’яснювальних матеріалів та коментарів стосовно реалізації державної політики в інформаційній та видавничій сферах, в тому числі за запитами журналістів</w:t>
            </w:r>
          </w:p>
        </w:tc>
        <w:tc>
          <w:tcPr>
            <w:tcW w:w="2366" w:type="dxa"/>
            <w:gridSpan w:val="2"/>
            <w:tcBorders>
              <w:top w:val="nil"/>
            </w:tcBorders>
            <w:vAlign w:val="center"/>
          </w:tcPr>
          <w:p w:rsidR="00F93605" w:rsidRPr="00A94A7B" w:rsidRDefault="00F93605" w:rsidP="00907D08">
            <w:pPr>
              <w:jc w:val="center"/>
              <w:rPr>
                <w:sz w:val="20"/>
                <w:szCs w:val="20"/>
              </w:rPr>
            </w:pPr>
          </w:p>
        </w:tc>
        <w:tc>
          <w:tcPr>
            <w:tcW w:w="1430"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vAlign w:val="center"/>
          </w:tcPr>
          <w:p w:rsidR="00F93605" w:rsidRPr="00A94A7B" w:rsidRDefault="00F93605" w:rsidP="00FB10D1">
            <w:pPr>
              <w:rPr>
                <w:b/>
                <w:bCs/>
                <w:sz w:val="20"/>
                <w:szCs w:val="20"/>
              </w:rPr>
            </w:pPr>
            <w:r w:rsidRPr="00A94A7B">
              <w:rPr>
                <w:b/>
                <w:bCs/>
                <w:sz w:val="20"/>
                <w:szCs w:val="20"/>
              </w:rPr>
              <w:t>Виконано</w:t>
            </w:r>
          </w:p>
        </w:tc>
      </w:tr>
      <w:tr w:rsidR="00F93605" w:rsidRPr="00A94A7B">
        <w:trPr>
          <w:trHeight w:val="27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lang w:val="en-US"/>
              </w:rPr>
            </w:pPr>
            <w:r w:rsidRPr="00A94A7B">
              <w:t>1</w:t>
            </w:r>
            <w:r w:rsidRPr="00A94A7B">
              <w:rPr>
                <w:lang w:val="en-US"/>
              </w:rPr>
              <w:t>4</w:t>
            </w:r>
          </w:p>
        </w:tc>
        <w:tc>
          <w:tcPr>
            <w:tcW w:w="6469" w:type="dxa"/>
          </w:tcPr>
          <w:p w:rsidR="00F93605" w:rsidRPr="00A94A7B" w:rsidRDefault="00F93605" w:rsidP="00907D08">
            <w:pPr>
              <w:ind w:left="57" w:right="57" w:firstLine="249"/>
              <w:jc w:val="both"/>
            </w:pPr>
            <w:r w:rsidRPr="00A94A7B">
              <w:t xml:space="preserve">Інформаційний супровід офіційних заходів Держкомтелерадіо </w:t>
            </w:r>
            <w:r w:rsidRPr="00A94A7B">
              <w:rPr>
                <w:i/>
                <w:iCs/>
                <w:spacing w:val="-8"/>
              </w:rPr>
              <w:t>(виставок, фестивалів, конкурсів, прес-конференцій, зустрічей тощо)</w:t>
            </w:r>
          </w:p>
        </w:tc>
        <w:tc>
          <w:tcPr>
            <w:tcW w:w="2366" w:type="dxa"/>
            <w:gridSpan w:val="2"/>
          </w:tcPr>
          <w:p w:rsidR="00F93605" w:rsidRPr="00A94A7B" w:rsidRDefault="00F93605" w:rsidP="00907D08">
            <w:pPr>
              <w:jc w:val="center"/>
              <w:rPr>
                <w:sz w:val="20"/>
                <w:szCs w:val="20"/>
              </w:rPr>
            </w:pPr>
          </w:p>
        </w:tc>
        <w:tc>
          <w:tcPr>
            <w:tcW w:w="1430" w:type="dxa"/>
            <w:vAlign w:val="center"/>
          </w:tcPr>
          <w:p w:rsidR="00F93605" w:rsidRPr="00A94A7B" w:rsidRDefault="00F93605" w:rsidP="00FB10D1">
            <w:pPr>
              <w:jc w:val="center"/>
              <w:rPr>
                <w:sz w:val="20"/>
                <w:szCs w:val="20"/>
              </w:rPr>
            </w:pPr>
            <w:r w:rsidRPr="00A94A7B">
              <w:rPr>
                <w:sz w:val="20"/>
                <w:szCs w:val="20"/>
              </w:rPr>
              <w:t>впродовж року</w:t>
            </w:r>
          </w:p>
        </w:tc>
        <w:tc>
          <w:tcPr>
            <w:tcW w:w="4680" w:type="dxa"/>
            <w:vAlign w:val="center"/>
          </w:tcPr>
          <w:p w:rsidR="00F93605" w:rsidRPr="00A94A7B" w:rsidRDefault="00F93605" w:rsidP="00FB10D1">
            <w:pPr>
              <w:rPr>
                <w:b/>
                <w:bCs/>
                <w:sz w:val="20"/>
                <w:szCs w:val="20"/>
              </w:rPr>
            </w:pPr>
            <w:r w:rsidRPr="00A94A7B">
              <w:rPr>
                <w:b/>
                <w:bCs/>
                <w:sz w:val="20"/>
                <w:szCs w:val="20"/>
              </w:rPr>
              <w:t>Виконано</w:t>
            </w:r>
          </w:p>
        </w:tc>
      </w:tr>
    </w:tbl>
    <w:p w:rsidR="00F93605" w:rsidRDefault="00F93605"/>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6487"/>
        <w:gridCol w:w="2266"/>
        <w:gridCol w:w="1512"/>
        <w:gridCol w:w="4680"/>
      </w:tblGrid>
      <w:tr w:rsidR="00F93605" w:rsidRPr="00A94A7B">
        <w:tc>
          <w:tcPr>
            <w:tcW w:w="15480" w:type="dxa"/>
            <w:gridSpan w:val="5"/>
            <w:vAlign w:val="center"/>
          </w:tcPr>
          <w:p w:rsidR="00F93605" w:rsidRPr="00A94A7B" w:rsidRDefault="00F93605" w:rsidP="00907D08">
            <w:pPr>
              <w:jc w:val="center"/>
              <w:rPr>
                <w:b/>
                <w:bCs/>
              </w:rPr>
            </w:pPr>
            <w:r w:rsidRPr="00A94A7B">
              <w:rPr>
                <w:b/>
                <w:bCs/>
              </w:rPr>
              <w:lastRenderedPageBreak/>
              <w:t>5.2. Управління розвитку інформаційної сфери та європейської інтеграції</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bookmarkStart w:id="1" w:name="BM45"/>
            <w:bookmarkStart w:id="2" w:name="BM46"/>
            <w:bookmarkStart w:id="3" w:name="BM47"/>
            <w:bookmarkStart w:id="4" w:name="BM48"/>
            <w:bookmarkEnd w:id="1"/>
            <w:bookmarkEnd w:id="2"/>
            <w:bookmarkEnd w:id="3"/>
            <w:bookmarkEnd w:id="4"/>
            <w:r w:rsidRPr="00A94A7B">
              <w:t>1</w:t>
            </w:r>
          </w:p>
        </w:tc>
        <w:tc>
          <w:tcPr>
            <w:tcW w:w="6487" w:type="dxa"/>
          </w:tcPr>
          <w:p w:rsidR="00F93605" w:rsidRPr="00A94A7B" w:rsidRDefault="00F93605" w:rsidP="00907D08">
            <w:pPr>
              <w:ind w:firstLine="249"/>
              <w:jc w:val="both"/>
            </w:pPr>
            <w:r w:rsidRPr="00A94A7B">
              <w:t xml:space="preserve">Підготовка </w:t>
            </w:r>
            <w:r w:rsidRPr="00A94A7B">
              <w:rPr>
                <w:lang w:eastAsia="en-US"/>
              </w:rPr>
              <w:t>інформаційно-аналітичних та довідкових матеріалів із актуальних питань інформаційної сфери,</w:t>
            </w:r>
            <w:r w:rsidRPr="00A94A7B">
              <w:t xml:space="preserve"> інформації про роботу Держкомтелерадіо із забезпечення інформаційної безпеки, зокрема стосовно заходів щодо запобігання внутрішньому і зовнішньому інформаційному впливу, який загрожує національним інтересам України (</w:t>
            </w:r>
            <w:r w:rsidRPr="00A94A7B">
              <w:rPr>
                <w:i/>
                <w:iCs/>
              </w:rPr>
              <w:t>надання звітної інформації Раді національної безпеки і оборони України за потреби)</w:t>
            </w:r>
          </w:p>
        </w:tc>
        <w:tc>
          <w:tcPr>
            <w:tcW w:w="2266" w:type="dxa"/>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A94A7B" w:rsidRDefault="00F93605" w:rsidP="00654100">
            <w:pPr>
              <w:jc w:val="both"/>
              <w:rPr>
                <w:sz w:val="20"/>
                <w:szCs w:val="20"/>
              </w:rPr>
            </w:pPr>
            <w:r w:rsidRPr="00A94A7B">
              <w:rPr>
                <w:b/>
                <w:bCs/>
                <w:sz w:val="20"/>
                <w:szCs w:val="20"/>
              </w:rPr>
              <w:t>Виконано.</w:t>
            </w:r>
            <w:r w:rsidRPr="00A94A7B">
              <w:rPr>
                <w:sz w:val="20"/>
                <w:szCs w:val="20"/>
              </w:rPr>
              <w:t xml:space="preserve"> Підготовлено листи на СБУ щодо видання в Україні книги «Майн </w:t>
            </w:r>
            <w:proofErr w:type="spellStart"/>
            <w:r w:rsidRPr="00A94A7B">
              <w:rPr>
                <w:sz w:val="20"/>
                <w:szCs w:val="20"/>
              </w:rPr>
              <w:t>Кампф</w:t>
            </w:r>
            <w:proofErr w:type="spellEnd"/>
            <w:r w:rsidRPr="00A94A7B">
              <w:rPr>
                <w:sz w:val="20"/>
                <w:szCs w:val="20"/>
              </w:rPr>
              <w:t xml:space="preserve">» (від 14.01.16 №113/24/5); підготовлено лист на СБУ щодо діяльності української книготорговельної </w:t>
            </w:r>
            <w:r w:rsidRPr="006E5B7A">
              <w:rPr>
                <w:sz w:val="20"/>
                <w:szCs w:val="20"/>
              </w:rPr>
              <w:t xml:space="preserve">мережі «Буква»(від 22.03.2016 №891/24/5), лист </w:t>
            </w:r>
            <w:proofErr w:type="spellStart"/>
            <w:r w:rsidRPr="006E5B7A">
              <w:rPr>
                <w:sz w:val="20"/>
                <w:szCs w:val="20"/>
              </w:rPr>
              <w:t>Мінекономрозвитку</w:t>
            </w:r>
            <w:proofErr w:type="spellEnd"/>
            <w:r w:rsidRPr="006E5B7A">
              <w:rPr>
                <w:sz w:val="20"/>
                <w:szCs w:val="20"/>
              </w:rPr>
              <w:t xml:space="preserve"> від 18.02.2016 № 522/23/5, РНБОУ від 26.02. № 617/21/5, лист СБУ від 18.04.2016 №1248/54/5</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2</w:t>
            </w:r>
          </w:p>
        </w:tc>
        <w:tc>
          <w:tcPr>
            <w:tcW w:w="6487"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pPr>
            <w:r w:rsidRPr="00A94A7B">
              <w:t>Підготовка:</w:t>
            </w:r>
          </w:p>
        </w:tc>
        <w:tc>
          <w:tcPr>
            <w:tcW w:w="2266" w:type="dxa"/>
            <w:tcBorders>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аналітичних матеріалів до парламентських слухань у Верховній Раді України, конференцій, семінарів, нарад з питань діяльності Держкомтелерадіо;</w:t>
            </w:r>
          </w:p>
        </w:tc>
        <w:tc>
          <w:tcPr>
            <w:tcW w:w="2266"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sz w:val="20"/>
                <w:szCs w:val="20"/>
              </w:rPr>
            </w:pP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6E5B7A" w:rsidRDefault="00F93605" w:rsidP="00654100">
            <w:pPr>
              <w:jc w:val="both"/>
              <w:rPr>
                <w:i/>
                <w:iCs/>
                <w:sz w:val="20"/>
                <w:szCs w:val="20"/>
              </w:rPr>
            </w:pPr>
            <w:r w:rsidRPr="006E5B7A">
              <w:rPr>
                <w:b/>
                <w:bCs/>
                <w:sz w:val="20"/>
                <w:szCs w:val="20"/>
              </w:rPr>
              <w:t xml:space="preserve">Виконано. </w:t>
            </w:r>
            <w:r w:rsidRPr="006E5B7A">
              <w:rPr>
                <w:sz w:val="20"/>
                <w:szCs w:val="20"/>
              </w:rPr>
              <w:t>Підготовлено матеріали до засідань: Оргкомітету з підготовки та проведення заходів, у зв’язку з 75-ми роковинами трагедії Бабиного Яру; міжнародної конференції на тему: «Доступ до публічної інформації в органах державної влади України через відкриті дані»; міжвідомчої ради з питань сім’ї, гендерної рівності, демографічного розвитку, запобігання насильству в сім’ї та протидії торгівлі людьми»</w:t>
            </w:r>
            <w:r>
              <w:rPr>
                <w:sz w:val="20"/>
                <w:szCs w:val="20"/>
              </w:rPr>
              <w:t>;</w:t>
            </w:r>
            <w:r w:rsidRPr="006E5B7A">
              <w:rPr>
                <w:sz w:val="20"/>
                <w:szCs w:val="20"/>
              </w:rPr>
              <w:t xml:space="preserve"> парламентських слухань на тему: «Роль, значення та вплив громадянського суспільства на формування етнонаціональної політики єдності в Україні», «Сімейна політика України – цілі та завдання», «Стан дотримання прав внутрішньо переміщених осіб та громадян України, які проживають на тимчасово окупованій території України та на тимчасово неконтрольованій території в зоні проведення </w:t>
            </w:r>
            <w:r>
              <w:rPr>
                <w:sz w:val="20"/>
                <w:szCs w:val="20"/>
              </w:rPr>
              <w:t>_</w:t>
            </w:r>
            <w:proofErr w:type="spellStart"/>
            <w:r>
              <w:rPr>
                <w:sz w:val="20"/>
                <w:szCs w:val="20"/>
              </w:rPr>
              <w:t>нти</w:t>
            </w:r>
            <w:proofErr w:type="spellEnd"/>
            <w:r>
              <w:rPr>
                <w:sz w:val="20"/>
                <w:szCs w:val="20"/>
              </w:rPr>
              <w:t xml:space="preserve"> терористичної</w:t>
            </w:r>
            <w:r w:rsidRPr="006E5B7A">
              <w:rPr>
                <w:sz w:val="20"/>
                <w:szCs w:val="20"/>
              </w:rPr>
              <w:t xml:space="preserve"> операції» </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Міністерству соціальної політики звітної інформації про стан виконання Державної цільової соціальної програми підтримки сім’ї</w:t>
            </w:r>
          </w:p>
        </w:tc>
        <w:tc>
          <w:tcPr>
            <w:tcW w:w="2266"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sz w:val="20"/>
                <w:szCs w:val="20"/>
              </w:rPr>
            </w:pPr>
            <w:r w:rsidRPr="00A94A7B">
              <w:rPr>
                <w:sz w:val="20"/>
                <w:szCs w:val="20"/>
              </w:rPr>
              <w:t>відділ аналізу та розвитку інформаційного простору</w:t>
            </w:r>
          </w:p>
        </w:tc>
        <w:tc>
          <w:tcPr>
            <w:tcW w:w="1512" w:type="dxa"/>
            <w:vAlign w:val="center"/>
          </w:tcPr>
          <w:p w:rsidR="00F93605" w:rsidRPr="00A94A7B" w:rsidRDefault="00F93605" w:rsidP="00907D08">
            <w:pPr>
              <w:jc w:val="center"/>
              <w:rPr>
                <w:sz w:val="20"/>
                <w:szCs w:val="20"/>
              </w:rPr>
            </w:pPr>
            <w:r w:rsidRPr="00A94A7B">
              <w:rPr>
                <w:sz w:val="20"/>
                <w:szCs w:val="20"/>
              </w:rPr>
              <w:t>до 1 лютого</w:t>
            </w:r>
          </w:p>
        </w:tc>
        <w:tc>
          <w:tcPr>
            <w:tcW w:w="4680" w:type="dxa"/>
          </w:tcPr>
          <w:p w:rsidR="00F93605" w:rsidRPr="006E5B7A" w:rsidRDefault="00F93605" w:rsidP="000C61BC">
            <w:pPr>
              <w:jc w:val="both"/>
              <w:rPr>
                <w:sz w:val="20"/>
                <w:szCs w:val="20"/>
              </w:rPr>
            </w:pPr>
            <w:r w:rsidRPr="006E5B7A">
              <w:rPr>
                <w:b/>
                <w:bCs/>
                <w:sz w:val="20"/>
                <w:szCs w:val="20"/>
              </w:rPr>
              <w:t>Виконано.</w:t>
            </w:r>
            <w:r w:rsidRPr="006E5B7A">
              <w:rPr>
                <w:sz w:val="20"/>
                <w:szCs w:val="20"/>
              </w:rPr>
              <w:t xml:space="preserve"> Інформацію надано листами від 29.01.2016 № 291/23/5, 07.07.2016 №2194/23/5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Міністерству соціальної політики України звітної інформації про хід виконання Державної програми забезпечення рівних прав та можливостей жінок і чоловіків на період до 2016 року;</w:t>
            </w:r>
          </w:p>
        </w:tc>
        <w:tc>
          <w:tcPr>
            <w:tcW w:w="2266" w:type="dxa"/>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vAlign w:val="center"/>
          </w:tcPr>
          <w:p w:rsidR="00F93605" w:rsidRPr="00A94A7B" w:rsidRDefault="00F93605" w:rsidP="00907D08">
            <w:pPr>
              <w:jc w:val="center"/>
              <w:rPr>
                <w:sz w:val="20"/>
                <w:szCs w:val="20"/>
              </w:rPr>
            </w:pPr>
            <w:proofErr w:type="spellStart"/>
            <w:r w:rsidRPr="00A94A7B">
              <w:rPr>
                <w:sz w:val="20"/>
                <w:szCs w:val="20"/>
              </w:rPr>
              <w:t>щопівроку</w:t>
            </w:r>
            <w:proofErr w:type="spellEnd"/>
          </w:p>
        </w:tc>
        <w:tc>
          <w:tcPr>
            <w:tcW w:w="4680" w:type="dxa"/>
          </w:tcPr>
          <w:p w:rsidR="00F93605" w:rsidRPr="006E5B7A" w:rsidRDefault="00F93605" w:rsidP="000C61BC">
            <w:pPr>
              <w:jc w:val="both"/>
              <w:rPr>
                <w:sz w:val="20"/>
                <w:szCs w:val="20"/>
              </w:rPr>
            </w:pPr>
            <w:r w:rsidRPr="006E5B7A">
              <w:rPr>
                <w:b/>
                <w:bCs/>
                <w:sz w:val="20"/>
                <w:szCs w:val="20"/>
              </w:rPr>
              <w:t xml:space="preserve">Виконано. </w:t>
            </w:r>
            <w:r w:rsidRPr="006E5B7A">
              <w:rPr>
                <w:sz w:val="20"/>
                <w:szCs w:val="20"/>
              </w:rPr>
              <w:t>Інформацію надано листом від 19.01.2016 №159/23/5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Міністерству закордонних справ України інформації про реалізацію заходів з виконання другої фази Плану дій щодо лібералізації Європейським Союзом візового режиму для України;</w:t>
            </w:r>
          </w:p>
        </w:tc>
        <w:tc>
          <w:tcPr>
            <w:tcW w:w="2266"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 xml:space="preserve">щомісяця </w:t>
            </w:r>
          </w:p>
          <w:p w:rsidR="00F93605" w:rsidRPr="00A94A7B" w:rsidRDefault="00F93605" w:rsidP="00907D08">
            <w:pPr>
              <w:jc w:val="center"/>
              <w:rPr>
                <w:sz w:val="20"/>
                <w:szCs w:val="20"/>
              </w:rPr>
            </w:pPr>
            <w:r w:rsidRPr="00A94A7B">
              <w:rPr>
                <w:sz w:val="20"/>
                <w:szCs w:val="20"/>
              </w:rPr>
              <w:t>до 10 числа</w:t>
            </w:r>
          </w:p>
        </w:tc>
        <w:tc>
          <w:tcPr>
            <w:tcW w:w="4680" w:type="dxa"/>
          </w:tcPr>
          <w:p w:rsidR="00F93605" w:rsidRPr="006E5B7A" w:rsidRDefault="00F93605" w:rsidP="000C61BC">
            <w:pPr>
              <w:jc w:val="both"/>
              <w:rPr>
                <w:sz w:val="20"/>
                <w:szCs w:val="20"/>
              </w:rPr>
            </w:pPr>
            <w:r w:rsidRPr="006E5B7A">
              <w:rPr>
                <w:b/>
                <w:bCs/>
                <w:sz w:val="20"/>
                <w:szCs w:val="20"/>
              </w:rPr>
              <w:t xml:space="preserve">Виконано. </w:t>
            </w:r>
            <w:r w:rsidRPr="006E5B7A">
              <w:rPr>
                <w:sz w:val="20"/>
                <w:szCs w:val="20"/>
              </w:rPr>
              <w:t>Інформацію надано листом від 12.01.2016 №57/23/5, від 10.02.2016 №419/23/5, від 10.03.2016 №758/23/5, 08.04.2016 № 1142/23/5, 04.05.2016 №1447/23/5, 09.06.2016 № 1867/23/5, 07.07.2016 № 2212/23/5</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 xml:space="preserve">інформаційно-аналітичних матеріалів до засідань колегії Держкомтелерадіо з розгляду питання щодо стану інформаційного простору областей </w:t>
            </w:r>
            <w:r w:rsidRPr="00A94A7B">
              <w:rPr>
                <w:i/>
                <w:iCs/>
              </w:rPr>
              <w:t>(регіонів)</w:t>
            </w:r>
            <w:r w:rsidRPr="00A94A7B">
              <w:t xml:space="preserve"> України;</w:t>
            </w:r>
          </w:p>
        </w:tc>
        <w:tc>
          <w:tcPr>
            <w:tcW w:w="2266" w:type="dxa"/>
            <w:tcBorders>
              <w:bottom w:val="nil"/>
            </w:tcBorders>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sz w:val="20"/>
                <w:szCs w:val="20"/>
              </w:rPr>
            </w:pPr>
          </w:p>
        </w:tc>
        <w:tc>
          <w:tcPr>
            <w:tcW w:w="1512" w:type="dxa"/>
            <w:vAlign w:val="center"/>
          </w:tcPr>
          <w:p w:rsidR="00F93605" w:rsidRPr="00A94A7B" w:rsidRDefault="00F93605" w:rsidP="00354EF7">
            <w:pPr>
              <w:jc w:val="center"/>
              <w:rPr>
                <w:sz w:val="20"/>
                <w:szCs w:val="20"/>
              </w:rPr>
            </w:pPr>
            <w:r w:rsidRPr="00A94A7B">
              <w:rPr>
                <w:sz w:val="20"/>
                <w:szCs w:val="20"/>
              </w:rPr>
              <w:t>згідно з планом засідань</w:t>
            </w:r>
          </w:p>
        </w:tc>
        <w:tc>
          <w:tcPr>
            <w:tcW w:w="4680" w:type="dxa"/>
            <w:vAlign w:val="center"/>
          </w:tcPr>
          <w:p w:rsidR="00F93605" w:rsidRPr="006E5B7A" w:rsidRDefault="00F93605" w:rsidP="00354EF7">
            <w:pPr>
              <w:jc w:val="both"/>
              <w:rPr>
                <w:sz w:val="20"/>
                <w:szCs w:val="20"/>
              </w:rPr>
            </w:pPr>
            <w:r w:rsidRPr="006E5B7A">
              <w:rPr>
                <w:b/>
                <w:bCs/>
                <w:sz w:val="20"/>
                <w:szCs w:val="20"/>
              </w:rPr>
              <w:t>Виконано.</w:t>
            </w:r>
            <w:r w:rsidRPr="006E5B7A">
              <w:rPr>
                <w:sz w:val="20"/>
                <w:szCs w:val="20"/>
              </w:rPr>
              <w:t xml:space="preserve"> Здійснювалася підготовка матеріалів  до розгляду стану інформаційного простору Харківської, Херсонської областей</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i/>
                <w:iCs/>
              </w:rPr>
            </w:pPr>
            <w:r w:rsidRPr="00A94A7B">
              <w:rPr>
                <w:i/>
                <w:iCs/>
              </w:rPr>
              <w:t>Кабінету Міністрів України</w:t>
            </w:r>
          </w:p>
        </w:tc>
        <w:tc>
          <w:tcPr>
            <w:tcW w:w="2266"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6E5B7A"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ind w:firstLine="249"/>
              <w:jc w:val="both"/>
            </w:pPr>
            <w:r w:rsidRPr="00A94A7B">
              <w:t>інформації щодо реагування на повідомлення журналістів про факти втручання органів державної влади та органів місцевого самоврядування, їх посадових осіб у діяльність засобів масової інформації, розгляд запитів депутатів Верховної Ради України;</w:t>
            </w:r>
          </w:p>
        </w:tc>
        <w:tc>
          <w:tcPr>
            <w:tcW w:w="2266" w:type="dxa"/>
            <w:tcBorders>
              <w:top w:val="nil"/>
              <w:bottom w:val="nil"/>
            </w:tcBorders>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w:t>
            </w:r>
          </w:p>
        </w:tc>
        <w:tc>
          <w:tcPr>
            <w:tcW w:w="1512" w:type="dxa"/>
            <w:tcBorders>
              <w:top w:val="nil"/>
            </w:tcBorders>
            <w:vAlign w:val="center"/>
          </w:tcPr>
          <w:p w:rsidR="00F93605" w:rsidRPr="00A94A7B" w:rsidRDefault="00F93605" w:rsidP="00907D08">
            <w:pPr>
              <w:tabs>
                <w:tab w:val="center" w:pos="7375"/>
                <w:tab w:val="right" w:pos="14570"/>
              </w:tabs>
              <w:jc w:val="center"/>
              <w:rPr>
                <w:sz w:val="20"/>
                <w:szCs w:val="20"/>
              </w:rPr>
            </w:pPr>
            <w:r w:rsidRPr="00A94A7B">
              <w:rPr>
                <w:sz w:val="20"/>
                <w:szCs w:val="20"/>
              </w:rPr>
              <w:t>щоквартально</w:t>
            </w:r>
          </w:p>
        </w:tc>
        <w:tc>
          <w:tcPr>
            <w:tcW w:w="4680" w:type="dxa"/>
            <w:tcBorders>
              <w:top w:val="nil"/>
            </w:tcBorders>
          </w:tcPr>
          <w:p w:rsidR="00F93605" w:rsidRPr="006E5B7A" w:rsidRDefault="00F93605" w:rsidP="00F301F7">
            <w:pPr>
              <w:tabs>
                <w:tab w:val="center" w:pos="7375"/>
                <w:tab w:val="right" w:pos="14570"/>
              </w:tabs>
              <w:rPr>
                <w:sz w:val="20"/>
                <w:szCs w:val="20"/>
              </w:rPr>
            </w:pPr>
            <w:r w:rsidRPr="006E5B7A">
              <w:rPr>
                <w:sz w:val="20"/>
                <w:szCs w:val="20"/>
              </w:rPr>
              <w:t>Повідомлення не надходили</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інформації про стан виконання Плану організації підготовки проектів актів, необхідних для забезпечення реалізації Закону України від 06.09.2012 № 5203-</w:t>
            </w:r>
            <w:r w:rsidRPr="00A94A7B">
              <w:rPr>
                <w:lang w:val="en-US"/>
              </w:rPr>
              <w:t>VI</w:t>
            </w:r>
            <w:r w:rsidRPr="00A94A7B">
              <w:t xml:space="preserve"> «Про адміністративні послуги»;</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Borders>
              <w:top w:val="nil"/>
            </w:tcBorders>
            <w:vAlign w:val="center"/>
          </w:tcPr>
          <w:p w:rsidR="00F93605" w:rsidRPr="00A94A7B" w:rsidRDefault="00F93605" w:rsidP="00907D08">
            <w:pPr>
              <w:tabs>
                <w:tab w:val="center" w:pos="7375"/>
                <w:tab w:val="right" w:pos="14570"/>
              </w:tabs>
              <w:jc w:val="center"/>
              <w:rPr>
                <w:sz w:val="20"/>
                <w:szCs w:val="20"/>
              </w:rPr>
            </w:pPr>
            <w:r w:rsidRPr="00A94A7B">
              <w:rPr>
                <w:sz w:val="20"/>
                <w:szCs w:val="20"/>
              </w:rPr>
              <w:t>до 20 січня</w:t>
            </w:r>
          </w:p>
        </w:tc>
        <w:tc>
          <w:tcPr>
            <w:tcW w:w="4680" w:type="dxa"/>
            <w:tcBorders>
              <w:top w:val="nil"/>
            </w:tcBorders>
            <w:vAlign w:val="center"/>
          </w:tcPr>
          <w:p w:rsidR="00F93605" w:rsidRPr="006E5B7A" w:rsidRDefault="00F93605" w:rsidP="00841CCF">
            <w:pPr>
              <w:tabs>
                <w:tab w:val="center" w:pos="7375"/>
                <w:tab w:val="right" w:pos="14570"/>
              </w:tabs>
              <w:jc w:val="both"/>
              <w:rPr>
                <w:sz w:val="20"/>
                <w:szCs w:val="20"/>
              </w:rPr>
            </w:pPr>
            <w:r w:rsidRPr="006E5B7A">
              <w:rPr>
                <w:b/>
                <w:bCs/>
                <w:sz w:val="20"/>
                <w:szCs w:val="20"/>
              </w:rPr>
              <w:t>Виконано.</w:t>
            </w:r>
            <w:r w:rsidRPr="006E5B7A">
              <w:rPr>
                <w:sz w:val="20"/>
                <w:szCs w:val="20"/>
              </w:rPr>
              <w:t xml:space="preserve"> Інформацію надано від 22.01.2016 №201/8/5, 12.02.2016 № 463/23/5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інформації стосовно недопущення втручання в професійну діяльність ЗМІ</w:t>
            </w:r>
          </w:p>
        </w:tc>
        <w:tc>
          <w:tcPr>
            <w:tcW w:w="2266" w:type="dxa"/>
            <w:tcBorders>
              <w:top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 xml:space="preserve">щоквартально </w:t>
            </w:r>
          </w:p>
          <w:p w:rsidR="00F93605" w:rsidRPr="00A94A7B" w:rsidRDefault="00F93605" w:rsidP="00907D08">
            <w:pPr>
              <w:jc w:val="center"/>
              <w:rPr>
                <w:sz w:val="20"/>
                <w:szCs w:val="20"/>
              </w:rPr>
            </w:pPr>
            <w:r w:rsidRPr="00A94A7B">
              <w:rPr>
                <w:sz w:val="20"/>
                <w:szCs w:val="20"/>
              </w:rPr>
              <w:t>до 10 числа місяця</w:t>
            </w:r>
          </w:p>
        </w:tc>
        <w:tc>
          <w:tcPr>
            <w:tcW w:w="4680" w:type="dxa"/>
          </w:tcPr>
          <w:p w:rsidR="00F93605" w:rsidRPr="006E5B7A" w:rsidRDefault="00F93605" w:rsidP="00E57039">
            <w:pPr>
              <w:rPr>
                <w:sz w:val="20"/>
                <w:szCs w:val="20"/>
              </w:rPr>
            </w:pPr>
            <w:r w:rsidRPr="006E5B7A">
              <w:rPr>
                <w:b/>
                <w:bCs/>
                <w:sz w:val="20"/>
                <w:szCs w:val="20"/>
              </w:rPr>
              <w:t xml:space="preserve">Виконано. </w:t>
            </w:r>
            <w:r w:rsidRPr="006E5B7A">
              <w:rPr>
                <w:sz w:val="20"/>
                <w:szCs w:val="20"/>
              </w:rPr>
              <w:t>Інформацію надано листом від 11.04.2016 № 1168/8/5</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3</w:t>
            </w:r>
          </w:p>
        </w:tc>
        <w:tc>
          <w:tcPr>
            <w:tcW w:w="6487" w:type="dxa"/>
            <w:vAlign w:val="center"/>
          </w:tcPr>
          <w:p w:rsidR="00F93605" w:rsidRPr="00A94A7B" w:rsidRDefault="00F93605" w:rsidP="00907D08">
            <w:pPr>
              <w:ind w:firstLine="249"/>
              <w:jc w:val="both"/>
            </w:pPr>
            <w:r w:rsidRPr="00A94A7B">
              <w:t>Ведення та періодичне оновлення</w:t>
            </w:r>
            <w:r w:rsidRPr="00A94A7B">
              <w:rPr>
                <w:b/>
                <w:bCs/>
              </w:rPr>
              <w:t xml:space="preserve"> </w:t>
            </w:r>
            <w:r w:rsidRPr="00A94A7B">
              <w:t xml:space="preserve">єдиної бази даних про стан інформаційного простору областей </w:t>
            </w:r>
            <w:r w:rsidRPr="00A94A7B">
              <w:rPr>
                <w:i/>
                <w:iCs/>
              </w:rPr>
              <w:t>(регіонів)</w:t>
            </w:r>
            <w:r w:rsidRPr="00A94A7B">
              <w:t xml:space="preserve"> України</w:t>
            </w:r>
          </w:p>
        </w:tc>
        <w:tc>
          <w:tcPr>
            <w:tcW w:w="2266" w:type="dxa"/>
            <w:tcBorders>
              <w:top w:val="nil"/>
            </w:tcBorders>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w:t>
            </w: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6E5B7A" w:rsidRDefault="00F93605" w:rsidP="00A35EAE">
            <w:pPr>
              <w:jc w:val="both"/>
              <w:rPr>
                <w:sz w:val="20"/>
                <w:szCs w:val="20"/>
              </w:rPr>
            </w:pPr>
            <w:r w:rsidRPr="006E5B7A">
              <w:rPr>
                <w:b/>
                <w:bCs/>
                <w:sz w:val="20"/>
                <w:szCs w:val="20"/>
              </w:rPr>
              <w:t>Виконання триває.</w:t>
            </w:r>
            <w:r w:rsidRPr="006E5B7A">
              <w:rPr>
                <w:sz w:val="20"/>
                <w:szCs w:val="20"/>
              </w:rPr>
              <w:t xml:space="preserve"> Інформація оновлена станом на червень 2016 року</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4</w:t>
            </w:r>
          </w:p>
        </w:tc>
        <w:tc>
          <w:tcPr>
            <w:tcW w:w="6487" w:type="dxa"/>
            <w:tcBorders>
              <w:bottom w:val="nil"/>
            </w:tcBorders>
          </w:tcPr>
          <w:p w:rsidR="00F93605" w:rsidRPr="00A94A7B" w:rsidRDefault="00F93605" w:rsidP="00907D08">
            <w:pPr>
              <w:ind w:firstLine="249"/>
              <w:jc w:val="both"/>
            </w:pPr>
            <w:r w:rsidRPr="00A94A7B">
              <w:t>Реалізація:</w:t>
            </w:r>
          </w:p>
        </w:tc>
        <w:tc>
          <w:tcPr>
            <w:tcW w:w="2266" w:type="dxa"/>
            <w:tcBorders>
              <w:bottom w:val="nil"/>
            </w:tcBorders>
            <w:vAlign w:val="center"/>
          </w:tcPr>
          <w:p w:rsidR="00F93605" w:rsidRPr="00A94A7B" w:rsidRDefault="00F93605" w:rsidP="00907D08">
            <w:pPr>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6E5B7A" w:rsidRDefault="00F93605" w:rsidP="00A35EAE">
            <w:pPr>
              <w:jc w:val="cente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pPr>
            <w:r w:rsidRPr="00A94A7B">
              <w:t>положень Європейської хартії регіональних мов або мов меншин;</w:t>
            </w:r>
          </w:p>
        </w:tc>
        <w:tc>
          <w:tcPr>
            <w:tcW w:w="2266" w:type="dxa"/>
            <w:vMerge w:val="restart"/>
            <w:tcBorders>
              <w:top w:val="nil"/>
            </w:tcBorders>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w:t>
            </w: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6E5B7A" w:rsidRDefault="00F93605" w:rsidP="00F301F7">
            <w:pPr>
              <w:jc w:val="both"/>
              <w:rPr>
                <w:sz w:val="20"/>
                <w:szCs w:val="20"/>
              </w:rPr>
            </w:pPr>
            <w:r w:rsidRPr="006E5B7A">
              <w:rPr>
                <w:b/>
                <w:bCs/>
                <w:sz w:val="20"/>
                <w:szCs w:val="20"/>
              </w:rPr>
              <w:t>Виконано.</w:t>
            </w:r>
            <w:r w:rsidRPr="006E5B7A">
              <w:rPr>
                <w:sz w:val="20"/>
                <w:szCs w:val="20"/>
              </w:rPr>
              <w:t xml:space="preserve"> Інформацію надано Міністерству культури України листом від 14.01.15 № 109/23/5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tcPr>
          <w:p w:rsidR="00F93605" w:rsidRPr="00A94A7B" w:rsidRDefault="00F93605" w:rsidP="00907D08">
            <w:pPr>
              <w:ind w:firstLine="249"/>
              <w:jc w:val="both"/>
            </w:pPr>
            <w:r w:rsidRPr="00A94A7B">
              <w:t xml:space="preserve">Державної цільової програми «Національний план дій з реалізації Конвенції про права інвалідів» на період до 2020 року </w:t>
            </w:r>
            <w:r w:rsidRPr="00A94A7B">
              <w:rPr>
                <w:i/>
                <w:iCs/>
              </w:rPr>
              <w:t>(підготовка інформації про стан виконання)</w:t>
            </w:r>
          </w:p>
        </w:tc>
        <w:tc>
          <w:tcPr>
            <w:tcW w:w="2266" w:type="dxa"/>
            <w:vMerge/>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до 23 січня</w:t>
            </w:r>
          </w:p>
        </w:tc>
        <w:tc>
          <w:tcPr>
            <w:tcW w:w="4680" w:type="dxa"/>
          </w:tcPr>
          <w:p w:rsidR="00F93605" w:rsidRPr="006E5B7A" w:rsidRDefault="00F93605" w:rsidP="00A35EAE">
            <w:pPr>
              <w:jc w:val="both"/>
              <w:rPr>
                <w:sz w:val="20"/>
                <w:szCs w:val="20"/>
              </w:rPr>
            </w:pPr>
            <w:r w:rsidRPr="006E5B7A">
              <w:rPr>
                <w:b/>
                <w:bCs/>
                <w:sz w:val="20"/>
                <w:szCs w:val="20"/>
              </w:rPr>
              <w:t>Виконано.</w:t>
            </w:r>
            <w:r w:rsidRPr="006E5B7A">
              <w:rPr>
                <w:sz w:val="20"/>
                <w:szCs w:val="20"/>
              </w:rPr>
              <w:t xml:space="preserve"> Листом від 29.01.2016 №299/23/11 про стан виконання поінформовано Міністерство соціальної політики України, листом від 06.06.2016 №1843/8/5 надано інформацію Всеукраїнській організації інвалідів «Союз організацій інвалідів України»</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5</w:t>
            </w:r>
          </w:p>
        </w:tc>
        <w:tc>
          <w:tcPr>
            <w:tcW w:w="6487" w:type="dxa"/>
            <w:tcBorders>
              <w:bottom w:val="nil"/>
            </w:tcBorders>
            <w:vAlign w:val="center"/>
          </w:tcPr>
          <w:p w:rsidR="00F93605" w:rsidRPr="00A94A7B" w:rsidRDefault="00F93605" w:rsidP="00907D08">
            <w:pPr>
              <w:ind w:firstLine="266"/>
              <w:jc w:val="both"/>
              <w:rPr>
                <w:b/>
                <w:bCs/>
              </w:rPr>
            </w:pPr>
            <w:r w:rsidRPr="00A94A7B">
              <w:t>Здійснення моніторингу:</w:t>
            </w:r>
          </w:p>
        </w:tc>
        <w:tc>
          <w:tcPr>
            <w:tcW w:w="2266"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rPr>
                <w:i/>
                <w:iCs/>
              </w:rPr>
            </w:pPr>
            <w:r w:rsidRPr="00A94A7B">
              <w:t>ефективності діяльності структурних підрозділів ОДА з питань інформаційної діяльності та комунікацій з громадськістю, підготовка пропозицій керівництву Держкомтелерадіо щодо удосконалення їх роботи;</w:t>
            </w:r>
          </w:p>
        </w:tc>
        <w:tc>
          <w:tcPr>
            <w:tcW w:w="2266" w:type="dxa"/>
            <w:tcBorders>
              <w:top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sz w:val="20"/>
                <w:szCs w:val="20"/>
              </w:rPr>
            </w:pPr>
            <w:r w:rsidRPr="00A94A7B">
              <w:rPr>
                <w:sz w:val="20"/>
                <w:szCs w:val="20"/>
              </w:rPr>
              <w:t>відділ аналізу та розвитку інформаційного простору</w:t>
            </w: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ind w:firstLine="346"/>
              <w:jc w:val="both"/>
            </w:pPr>
            <w:r w:rsidRPr="00A94A7B">
              <w:t>офіційних веб-сайтів органів виконавчої влади, підготовка і надання Кабінету Міністрів України пропозицій щодо удосконалення їх структури та функціонування;</w:t>
            </w:r>
          </w:p>
        </w:tc>
        <w:tc>
          <w:tcPr>
            <w:tcW w:w="2266"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з питань свободи слова та доступу до публічної інформації</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vAlign w:val="center"/>
          </w:tcPr>
          <w:p w:rsidR="00F93605" w:rsidRPr="006E5B7A" w:rsidRDefault="00F93605" w:rsidP="00F2372D">
            <w:pPr>
              <w:jc w:val="both"/>
              <w:rPr>
                <w:sz w:val="20"/>
                <w:szCs w:val="20"/>
              </w:rPr>
            </w:pPr>
            <w:r w:rsidRPr="006E5B7A">
              <w:rPr>
                <w:b/>
                <w:bCs/>
                <w:sz w:val="20"/>
                <w:szCs w:val="20"/>
              </w:rPr>
              <w:t xml:space="preserve">Виконано. </w:t>
            </w:r>
            <w:r w:rsidRPr="006E5B7A">
              <w:rPr>
                <w:sz w:val="20"/>
                <w:szCs w:val="20"/>
              </w:rPr>
              <w:t>Інформацію надано листами від 13.01.2016 № 92/8/5, від 29.01.2016 №</w:t>
            </w:r>
            <w:r w:rsidRPr="006E5B7A">
              <w:rPr>
                <w:sz w:val="20"/>
                <w:szCs w:val="20"/>
                <w:lang w:val="ru-RU"/>
              </w:rPr>
              <w:t> </w:t>
            </w:r>
            <w:r w:rsidRPr="006E5B7A">
              <w:rPr>
                <w:sz w:val="20"/>
                <w:szCs w:val="20"/>
              </w:rPr>
              <w:t>297/8/5, від 30.06.2016 № 2086/8/5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ind w:firstLine="360"/>
              <w:jc w:val="both"/>
            </w:pPr>
            <w:r w:rsidRPr="00A94A7B">
              <w:t>веб-сайтів органів виконавчої влади щодо розміщення електронних форм звітних документів;</w:t>
            </w:r>
          </w:p>
        </w:tc>
        <w:tc>
          <w:tcPr>
            <w:tcW w:w="2266"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щоквартально</w:t>
            </w:r>
          </w:p>
        </w:tc>
        <w:tc>
          <w:tcPr>
            <w:tcW w:w="4680" w:type="dxa"/>
          </w:tcPr>
          <w:p w:rsidR="00F93605" w:rsidRPr="006E5B7A" w:rsidRDefault="00F93605" w:rsidP="00C22CC6">
            <w:pPr>
              <w:jc w:val="both"/>
              <w:rPr>
                <w:sz w:val="20"/>
                <w:szCs w:val="20"/>
              </w:rPr>
            </w:pPr>
            <w:bookmarkStart w:id="5" w:name="OLE_LINK1"/>
            <w:r w:rsidRPr="006E5B7A">
              <w:rPr>
                <w:b/>
                <w:bCs/>
                <w:sz w:val="20"/>
                <w:szCs w:val="20"/>
              </w:rPr>
              <w:t>Виконано.</w:t>
            </w:r>
            <w:r w:rsidRPr="006E5B7A">
              <w:rPr>
                <w:sz w:val="20"/>
                <w:szCs w:val="20"/>
              </w:rPr>
              <w:t xml:space="preserve"> </w:t>
            </w:r>
            <w:bookmarkEnd w:id="5"/>
            <w:r w:rsidRPr="006E5B7A">
              <w:rPr>
                <w:sz w:val="20"/>
                <w:szCs w:val="20"/>
              </w:rPr>
              <w:t>Підготовлено листи від 31.03.2016 № 1026/8/5, від 24.06.2016 № 2030/8/5</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6</w:t>
            </w:r>
          </w:p>
        </w:tc>
        <w:tc>
          <w:tcPr>
            <w:tcW w:w="6487" w:type="dxa"/>
            <w:tcBorders>
              <w:bottom w:val="nil"/>
            </w:tcBorders>
            <w:vAlign w:val="center"/>
          </w:tcPr>
          <w:p w:rsidR="00F93605" w:rsidRPr="00A94A7B" w:rsidRDefault="00F93605" w:rsidP="00907D08">
            <w:pPr>
              <w:ind w:firstLine="249"/>
              <w:jc w:val="both"/>
              <w:rPr>
                <w:spacing w:val="-8"/>
              </w:rPr>
            </w:pPr>
            <w:r w:rsidRPr="00A94A7B">
              <w:rPr>
                <w:spacing w:val="-8"/>
              </w:rPr>
              <w:t>Реалізація Закону України «Про доступ до публічної інформації»:</w:t>
            </w:r>
          </w:p>
        </w:tc>
        <w:tc>
          <w:tcPr>
            <w:tcW w:w="2266" w:type="dxa"/>
            <w:tcBorders>
              <w:bottom w:val="nil"/>
            </w:tcBorders>
            <w:vAlign w:val="center"/>
          </w:tcPr>
          <w:p w:rsidR="00F93605" w:rsidRPr="00A94A7B" w:rsidRDefault="00F93605" w:rsidP="00907D08">
            <w:pPr>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6E5B7A" w:rsidRDefault="00F93605" w:rsidP="00A35EAE">
            <w:pPr>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ind w:firstLine="249"/>
              <w:jc w:val="both"/>
            </w:pPr>
            <w:r w:rsidRPr="00A94A7B">
              <w:t>надання органам виконавчої влади роз’яснень положень Закону України «Про доступ до публічної інформації»;</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6E5B7A" w:rsidRDefault="00F93605" w:rsidP="00C22CC6">
            <w:pPr>
              <w:jc w:val="both"/>
              <w:rPr>
                <w:sz w:val="20"/>
                <w:szCs w:val="20"/>
              </w:rPr>
            </w:pPr>
            <w:r w:rsidRPr="006E5B7A">
              <w:rPr>
                <w:b/>
                <w:bCs/>
                <w:sz w:val="20"/>
                <w:szCs w:val="20"/>
              </w:rPr>
              <w:t>Виконано.</w:t>
            </w:r>
            <w:r w:rsidRPr="006E5B7A">
              <w:rPr>
                <w:sz w:val="20"/>
                <w:szCs w:val="20"/>
              </w:rPr>
              <w:t xml:space="preserve"> Надано 36 роз’яснень та розглянуто 43 скарг</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pPr>
            <w:r w:rsidRPr="00A94A7B">
              <w:t>здійснення моніторингу виконання органами виконавчої влади Закону України «Про доступ до публічної інформації» та інформування Кабінету Міністрів України про стан реалізації Плану організації виконання Указу Президента України від 05.05.2011 № 547 «Питання забезпечення органами виконавчої влади доступу до публічної інформації»</w:t>
            </w:r>
            <w:r w:rsidRPr="00A94A7B">
              <w:rPr>
                <w:i/>
                <w:iCs/>
              </w:rPr>
              <w:t xml:space="preserve"> (підготовка інформаційно-аналітичних матеріалів)</w:t>
            </w:r>
          </w:p>
        </w:tc>
        <w:tc>
          <w:tcPr>
            <w:tcW w:w="2266" w:type="dxa"/>
            <w:tcBorders>
              <w:top w:val="nil"/>
              <w:bottom w:val="nil"/>
            </w:tcBorders>
          </w:tcPr>
          <w:p w:rsidR="00F93605" w:rsidRPr="00A94A7B" w:rsidRDefault="00F93605" w:rsidP="009323C4">
            <w:pPr>
              <w:jc w:val="center"/>
              <w:rPr>
                <w:sz w:val="20"/>
                <w:szCs w:val="20"/>
              </w:rPr>
            </w:pPr>
            <w:r w:rsidRPr="00A94A7B">
              <w:rPr>
                <w:sz w:val="20"/>
                <w:szCs w:val="20"/>
              </w:rPr>
              <w:t>відділ з питань свободи слова та доступу до публічної інформації</w:t>
            </w:r>
          </w:p>
        </w:tc>
        <w:tc>
          <w:tcPr>
            <w:tcW w:w="1512" w:type="dxa"/>
            <w:vAlign w:val="center"/>
          </w:tcPr>
          <w:p w:rsidR="00F93605" w:rsidRPr="00A94A7B" w:rsidRDefault="00F93605" w:rsidP="00907D08">
            <w:pPr>
              <w:jc w:val="center"/>
              <w:rPr>
                <w:sz w:val="20"/>
                <w:szCs w:val="20"/>
              </w:rPr>
            </w:pPr>
            <w:r w:rsidRPr="00A94A7B">
              <w:rPr>
                <w:sz w:val="20"/>
                <w:szCs w:val="20"/>
              </w:rPr>
              <w:t>щорічно</w:t>
            </w:r>
          </w:p>
        </w:tc>
        <w:tc>
          <w:tcPr>
            <w:tcW w:w="4680" w:type="dxa"/>
            <w:vAlign w:val="center"/>
          </w:tcPr>
          <w:p w:rsidR="00F93605" w:rsidRPr="006E5B7A" w:rsidRDefault="00F93605" w:rsidP="00330E18">
            <w:pPr>
              <w:jc w:val="both"/>
              <w:rPr>
                <w:sz w:val="20"/>
                <w:szCs w:val="20"/>
              </w:rPr>
            </w:pPr>
            <w:r w:rsidRPr="006E5B7A">
              <w:rPr>
                <w:b/>
                <w:bCs/>
                <w:sz w:val="20"/>
                <w:szCs w:val="20"/>
              </w:rPr>
              <w:t>Виконано.</w:t>
            </w:r>
            <w:r w:rsidRPr="006E5B7A">
              <w:rPr>
                <w:sz w:val="20"/>
                <w:szCs w:val="20"/>
              </w:rPr>
              <w:t xml:space="preserve"> Підготовлено листи від 29.01.2016 № 296/8/5, від 27.04.2016 №</w:t>
            </w:r>
            <w:r w:rsidRPr="006E5B7A">
              <w:rPr>
                <w:sz w:val="20"/>
                <w:szCs w:val="20"/>
                <w:lang w:val="ru-RU"/>
              </w:rPr>
              <w:t xml:space="preserve"> 7388/8/5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tcPr>
          <w:p w:rsidR="00F93605" w:rsidRPr="00A94A7B" w:rsidRDefault="00F93605" w:rsidP="00907D08">
            <w:pPr>
              <w:ind w:firstLine="249"/>
              <w:jc w:val="both"/>
            </w:pPr>
            <w:r w:rsidRPr="00A94A7B">
              <w:t>підготовка відповідей на запити на інформацію згідно з Законом України «Про доступ до публічної інформації»</w:t>
            </w:r>
          </w:p>
        </w:tc>
        <w:tc>
          <w:tcPr>
            <w:tcW w:w="2266" w:type="dxa"/>
            <w:tcBorders>
              <w:top w:val="nil"/>
            </w:tcBorders>
            <w:vAlign w:val="bottom"/>
          </w:tcPr>
          <w:p w:rsidR="00F93605" w:rsidRPr="00A94A7B" w:rsidRDefault="00F93605" w:rsidP="00907D08">
            <w:pPr>
              <w:jc w:val="center"/>
              <w:rPr>
                <w:sz w:val="20"/>
                <w:szCs w:val="20"/>
              </w:rPr>
            </w:pPr>
          </w:p>
        </w:tc>
        <w:tc>
          <w:tcPr>
            <w:tcW w:w="1512" w:type="dxa"/>
            <w:vAlign w:val="center"/>
          </w:tcPr>
          <w:p w:rsidR="00F93605" w:rsidRPr="00A94A7B" w:rsidRDefault="00F93605" w:rsidP="00631C52">
            <w:pPr>
              <w:jc w:val="center"/>
              <w:rPr>
                <w:sz w:val="20"/>
                <w:szCs w:val="20"/>
              </w:rPr>
            </w:pPr>
            <w:r w:rsidRPr="00A94A7B">
              <w:rPr>
                <w:sz w:val="20"/>
                <w:szCs w:val="20"/>
              </w:rPr>
              <w:t>впродовж року</w:t>
            </w:r>
          </w:p>
        </w:tc>
        <w:tc>
          <w:tcPr>
            <w:tcW w:w="4680" w:type="dxa"/>
            <w:vAlign w:val="center"/>
          </w:tcPr>
          <w:p w:rsidR="00F93605" w:rsidRPr="006E5B7A" w:rsidRDefault="00F93605" w:rsidP="00631C52">
            <w:pPr>
              <w:jc w:val="both"/>
              <w:rPr>
                <w:sz w:val="20"/>
                <w:szCs w:val="20"/>
              </w:rPr>
            </w:pPr>
            <w:r w:rsidRPr="006E5B7A">
              <w:rPr>
                <w:b/>
                <w:bCs/>
                <w:sz w:val="20"/>
                <w:szCs w:val="20"/>
              </w:rPr>
              <w:t>Виконано.</w:t>
            </w:r>
            <w:r w:rsidRPr="006E5B7A">
              <w:rPr>
                <w:sz w:val="20"/>
                <w:szCs w:val="20"/>
              </w:rPr>
              <w:t xml:space="preserve"> Надано 65 відповідей</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7</w:t>
            </w:r>
          </w:p>
        </w:tc>
        <w:tc>
          <w:tcPr>
            <w:tcW w:w="6487" w:type="dxa"/>
            <w:vAlign w:val="center"/>
          </w:tcPr>
          <w:p w:rsidR="00F93605" w:rsidRPr="00A94A7B" w:rsidRDefault="00F93605" w:rsidP="00907D08">
            <w:pPr>
              <w:ind w:firstLine="266"/>
              <w:jc w:val="both"/>
            </w:pPr>
            <w:r w:rsidRPr="00A94A7B">
              <w:t xml:space="preserve">Проведення моніторингу щодо надання громадянам і юридичним особам інформаційних послуг загального призначення через електронну інформаційну систему «Електронний Уряд» </w:t>
            </w:r>
            <w:r w:rsidRPr="00A94A7B">
              <w:rPr>
                <w:i/>
                <w:iCs/>
              </w:rPr>
              <w:t>(відповідно до постанови Кабінету Міністрів України від 24.02.2003 № 208)</w:t>
            </w:r>
          </w:p>
        </w:tc>
        <w:tc>
          <w:tcPr>
            <w:tcW w:w="2266" w:type="dxa"/>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sz w:val="20"/>
                <w:szCs w:val="20"/>
              </w:rPr>
            </w:pPr>
            <w:r w:rsidRPr="00A94A7B">
              <w:rPr>
                <w:sz w:val="20"/>
                <w:szCs w:val="20"/>
              </w:rPr>
              <w:t>відділ з питань свободи слова та доступу до публічної інформації</w:t>
            </w:r>
          </w:p>
        </w:tc>
        <w:tc>
          <w:tcPr>
            <w:tcW w:w="1512" w:type="dxa"/>
            <w:vAlign w:val="center"/>
          </w:tcPr>
          <w:p w:rsidR="00F93605" w:rsidRPr="00A94A7B" w:rsidRDefault="00F93605" w:rsidP="00907D08">
            <w:pPr>
              <w:jc w:val="center"/>
              <w:rPr>
                <w:sz w:val="20"/>
                <w:szCs w:val="20"/>
              </w:rPr>
            </w:pPr>
            <w:r w:rsidRPr="00A94A7B">
              <w:rPr>
                <w:sz w:val="20"/>
                <w:szCs w:val="20"/>
              </w:rPr>
              <w:t>до 13 березня</w:t>
            </w:r>
          </w:p>
          <w:p w:rsidR="00F93605" w:rsidRPr="00A94A7B" w:rsidRDefault="00F93605" w:rsidP="00907D08">
            <w:pPr>
              <w:jc w:val="center"/>
              <w:rPr>
                <w:sz w:val="20"/>
                <w:szCs w:val="20"/>
              </w:rPr>
            </w:pPr>
            <w:r w:rsidRPr="00A94A7B">
              <w:rPr>
                <w:sz w:val="20"/>
                <w:szCs w:val="20"/>
              </w:rPr>
              <w:t>до 15 вересня</w:t>
            </w:r>
          </w:p>
        </w:tc>
        <w:tc>
          <w:tcPr>
            <w:tcW w:w="4680" w:type="dxa"/>
            <w:vAlign w:val="center"/>
          </w:tcPr>
          <w:p w:rsidR="00F93605" w:rsidRPr="006E5B7A" w:rsidRDefault="00F93605" w:rsidP="003952F2">
            <w:pPr>
              <w:jc w:val="both"/>
              <w:rPr>
                <w:sz w:val="20"/>
                <w:szCs w:val="20"/>
              </w:rPr>
            </w:pPr>
            <w:r w:rsidRPr="006E5B7A">
              <w:rPr>
                <w:b/>
                <w:bCs/>
                <w:sz w:val="20"/>
                <w:szCs w:val="20"/>
              </w:rPr>
              <w:t>Виконано.</w:t>
            </w:r>
            <w:r w:rsidRPr="006E5B7A">
              <w:rPr>
                <w:sz w:val="20"/>
                <w:szCs w:val="20"/>
              </w:rPr>
              <w:t xml:space="preserve"> Підготовлено лист від 17.03.2016 № 863/24/5</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8</w:t>
            </w:r>
          </w:p>
        </w:tc>
        <w:tc>
          <w:tcPr>
            <w:tcW w:w="6487" w:type="dxa"/>
          </w:tcPr>
          <w:p w:rsidR="00F93605" w:rsidRPr="00A94A7B" w:rsidRDefault="00F93605" w:rsidP="00907D08">
            <w:pPr>
              <w:ind w:firstLine="249"/>
              <w:jc w:val="both"/>
            </w:pPr>
            <w:r w:rsidRPr="00A94A7B">
              <w:t>Розгляд запитів журналістів іноземних ЗМІ щодо отримання посвідок на тимчасове проживання в Україні</w:t>
            </w:r>
          </w:p>
        </w:tc>
        <w:tc>
          <w:tcPr>
            <w:tcW w:w="2266" w:type="dxa"/>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6E5B7A" w:rsidRDefault="00F93605" w:rsidP="0003570C">
            <w:pPr>
              <w:jc w:val="both"/>
              <w:rPr>
                <w:sz w:val="20"/>
                <w:szCs w:val="20"/>
              </w:rPr>
            </w:pPr>
            <w:r w:rsidRPr="006E5B7A">
              <w:rPr>
                <w:sz w:val="20"/>
                <w:szCs w:val="20"/>
              </w:rPr>
              <w:t xml:space="preserve">Знято з контролю відповідно до Закону України «Про внесення зміни до статті 5 </w:t>
            </w:r>
            <w:r w:rsidRPr="00957212">
              <w:rPr>
                <w:sz w:val="20"/>
                <w:szCs w:val="20"/>
              </w:rPr>
              <w:t>Закону України</w:t>
            </w:r>
            <w:r w:rsidRPr="006E5B7A">
              <w:rPr>
                <w:sz w:val="20"/>
                <w:szCs w:val="20"/>
              </w:rPr>
              <w:t xml:space="preserve"> «Про правовий статус іноземців та осіб без громадянства»</w:t>
            </w:r>
          </w:p>
        </w:tc>
      </w:tr>
      <w:tr w:rsidR="00F93605" w:rsidRPr="00A94A7B">
        <w:trPr>
          <w:trHeight w:val="82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9</w:t>
            </w:r>
          </w:p>
        </w:tc>
        <w:tc>
          <w:tcPr>
            <w:tcW w:w="6487" w:type="dxa"/>
            <w:vAlign w:val="center"/>
          </w:tcPr>
          <w:p w:rsidR="00F93605" w:rsidRPr="00A94A7B" w:rsidRDefault="00F93605" w:rsidP="00907D08">
            <w:pPr>
              <w:ind w:firstLine="249"/>
              <w:jc w:val="both"/>
            </w:pPr>
            <w:r w:rsidRPr="00A94A7B">
              <w:t xml:space="preserve">Забезпечення реалізації Ініціативи «Партнерство «Відкритий Уряд» в частині питань, віднесених до компетенції Держкомтелерадіо </w:t>
            </w:r>
          </w:p>
        </w:tc>
        <w:tc>
          <w:tcPr>
            <w:tcW w:w="2266" w:type="dxa"/>
            <w:vAlign w:val="center"/>
          </w:tcPr>
          <w:p w:rsidR="00F93605" w:rsidRPr="00A94A7B" w:rsidRDefault="00F93605" w:rsidP="00907D08">
            <w:pPr>
              <w:jc w:val="center"/>
              <w:rPr>
                <w:sz w:val="20"/>
                <w:szCs w:val="20"/>
              </w:rPr>
            </w:pPr>
            <w:r w:rsidRPr="00A94A7B">
              <w:rPr>
                <w:sz w:val="20"/>
                <w:szCs w:val="20"/>
              </w:rPr>
              <w:t>відділ аналізу та розвитку інформаційного простору, структурні підрозділи апарату</w:t>
            </w:r>
          </w:p>
        </w:tc>
        <w:tc>
          <w:tcPr>
            <w:tcW w:w="1512" w:type="dxa"/>
            <w:vAlign w:val="center"/>
          </w:tcPr>
          <w:p w:rsidR="00F93605" w:rsidRPr="00A94A7B" w:rsidRDefault="00F93605" w:rsidP="00907D08">
            <w:pPr>
              <w:tabs>
                <w:tab w:val="center" w:pos="7375"/>
                <w:tab w:val="right" w:pos="14570"/>
              </w:tabs>
              <w:jc w:val="center"/>
              <w:rPr>
                <w:sz w:val="20"/>
                <w:szCs w:val="20"/>
              </w:rPr>
            </w:pPr>
            <w:r w:rsidRPr="00A94A7B">
              <w:rPr>
                <w:sz w:val="20"/>
                <w:szCs w:val="20"/>
              </w:rPr>
              <w:t>впродовж року</w:t>
            </w:r>
          </w:p>
        </w:tc>
        <w:tc>
          <w:tcPr>
            <w:tcW w:w="4680" w:type="dxa"/>
            <w:vAlign w:val="center"/>
          </w:tcPr>
          <w:p w:rsidR="00F93605" w:rsidRPr="006E5B7A" w:rsidRDefault="00F93605" w:rsidP="00FA6C5F">
            <w:pPr>
              <w:tabs>
                <w:tab w:val="center" w:pos="7375"/>
                <w:tab w:val="right" w:pos="14570"/>
              </w:tabs>
              <w:jc w:val="both"/>
              <w:rPr>
                <w:sz w:val="20"/>
                <w:szCs w:val="20"/>
              </w:rPr>
            </w:pPr>
            <w:r w:rsidRPr="006E5B7A">
              <w:rPr>
                <w:b/>
                <w:bCs/>
                <w:sz w:val="20"/>
                <w:szCs w:val="20"/>
              </w:rPr>
              <w:t>Виконання триває.</w:t>
            </w:r>
            <w:r w:rsidRPr="006E5B7A">
              <w:rPr>
                <w:sz w:val="20"/>
                <w:szCs w:val="20"/>
              </w:rPr>
              <w:t xml:space="preserve"> Пропозиції щодо заходів до Плану дій на 2016-2018 рр. надано КМУ листом від 28.01.2016 №271/8/5</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10</w:t>
            </w:r>
          </w:p>
        </w:tc>
        <w:tc>
          <w:tcPr>
            <w:tcW w:w="6487" w:type="dxa"/>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Координація діяльності Державної організації «Кримський інформаційно-просвітницький центр»</w:t>
            </w:r>
          </w:p>
        </w:tc>
        <w:tc>
          <w:tcPr>
            <w:tcW w:w="2266" w:type="dxa"/>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аналізу та розвитку інформаційного простору</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6E5B7A" w:rsidRDefault="00F93605" w:rsidP="0003570C">
            <w:pPr>
              <w:jc w:val="both"/>
              <w:rPr>
                <w:sz w:val="20"/>
                <w:szCs w:val="20"/>
              </w:rPr>
            </w:pPr>
            <w:r w:rsidRPr="006E5B7A">
              <w:rPr>
                <w:b/>
                <w:bCs/>
                <w:sz w:val="20"/>
                <w:szCs w:val="20"/>
              </w:rPr>
              <w:t>Не виконано</w:t>
            </w:r>
            <w:r w:rsidRPr="006E5B7A">
              <w:rPr>
                <w:sz w:val="20"/>
                <w:szCs w:val="20"/>
              </w:rPr>
              <w:t>. КІПЦ не було створено, оскільки у Державному бюджеті України  на 2016 рік кошти не передбачено</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11</w:t>
            </w:r>
          </w:p>
        </w:tc>
        <w:tc>
          <w:tcPr>
            <w:tcW w:w="6487" w:type="dxa"/>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Підготовка проектів законодавчих та інших нормативно-правових актів у сфері телебачення і радіомовлення, інформаційній та видавничій сферах</w:t>
            </w:r>
          </w:p>
        </w:tc>
        <w:tc>
          <w:tcPr>
            <w:tcW w:w="2266" w:type="dxa"/>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законопроектної роботи</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6E5B7A" w:rsidRDefault="00F93605" w:rsidP="007C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6E5B7A">
              <w:rPr>
                <w:b/>
                <w:bCs/>
                <w:sz w:val="20"/>
                <w:szCs w:val="20"/>
              </w:rPr>
              <w:t>Виконання триває</w:t>
            </w:r>
            <w:r w:rsidRPr="006E5B7A">
              <w:rPr>
                <w:sz w:val="20"/>
                <w:szCs w:val="20"/>
              </w:rPr>
              <w:t xml:space="preserve">. Розроблено </w:t>
            </w:r>
            <w:r w:rsidRPr="006E5B7A">
              <w:rPr>
                <w:sz w:val="20"/>
                <w:szCs w:val="20"/>
                <w:lang w:val="ru-RU"/>
              </w:rPr>
              <w:t>38</w:t>
            </w:r>
            <w:r w:rsidRPr="006E5B7A">
              <w:rPr>
                <w:sz w:val="20"/>
                <w:szCs w:val="20"/>
              </w:rPr>
              <w:t xml:space="preserve"> проектів нормативно-правових актів:</w:t>
            </w:r>
            <w:r>
              <w:rPr>
                <w:sz w:val="20"/>
                <w:szCs w:val="20"/>
              </w:rPr>
              <w:t xml:space="preserve"> </w:t>
            </w:r>
            <w:r w:rsidRPr="006E5B7A">
              <w:rPr>
                <w:sz w:val="20"/>
                <w:szCs w:val="20"/>
                <w:lang w:val="ru-RU"/>
              </w:rPr>
              <w:t xml:space="preserve">8 – </w:t>
            </w:r>
            <w:r w:rsidRPr="006E5B7A">
              <w:rPr>
                <w:sz w:val="20"/>
                <w:szCs w:val="20"/>
              </w:rPr>
              <w:t>проектів Законів України, 4 укази Президента України, які схвалені Урядом;</w:t>
            </w:r>
          </w:p>
          <w:p w:rsidR="00F93605" w:rsidRPr="006E5B7A" w:rsidRDefault="00F93605" w:rsidP="007C6A82">
            <w:pPr>
              <w:jc w:val="both"/>
              <w:rPr>
                <w:sz w:val="20"/>
                <w:szCs w:val="20"/>
              </w:rPr>
            </w:pPr>
            <w:r w:rsidRPr="006E5B7A">
              <w:rPr>
                <w:sz w:val="20"/>
                <w:szCs w:val="20"/>
              </w:rPr>
              <w:t xml:space="preserve">20 актів КМУ, з яких 2 постанови та 1 розпорядження схвалено; 17 – на доопрацюванні в </w:t>
            </w:r>
            <w:r w:rsidRPr="006E5B7A">
              <w:rPr>
                <w:sz w:val="20"/>
                <w:szCs w:val="20"/>
              </w:rPr>
              <w:lastRenderedPageBreak/>
              <w:t>Держкомтелерадіо;</w:t>
            </w:r>
            <w:r>
              <w:rPr>
                <w:sz w:val="20"/>
                <w:szCs w:val="20"/>
              </w:rPr>
              <w:t xml:space="preserve"> </w:t>
            </w:r>
            <w:r w:rsidRPr="006E5B7A">
              <w:rPr>
                <w:sz w:val="20"/>
                <w:szCs w:val="20"/>
              </w:rPr>
              <w:t>6 наказів, 5 з яких зареєстровано у Міністерстві юстиції України</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lastRenderedPageBreak/>
              <w:t>12</w:t>
            </w:r>
          </w:p>
        </w:tc>
        <w:tc>
          <w:tcPr>
            <w:tcW w:w="6487" w:type="dxa"/>
            <w:tcBorders>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Погодження, здійснення правової експертизи:</w:t>
            </w:r>
          </w:p>
        </w:tc>
        <w:tc>
          <w:tcPr>
            <w:tcW w:w="2266" w:type="dxa"/>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ind w:firstLine="249"/>
              <w:jc w:val="both"/>
            </w:pPr>
            <w:r w:rsidRPr="00A94A7B">
              <w:t>проектів законів, інших нормативно-правових актів, внесених у порядку законодавчої ініціативи народними депутатами України та розроблених центральними органами виконавчої влади;</w:t>
            </w:r>
          </w:p>
        </w:tc>
        <w:tc>
          <w:tcPr>
            <w:tcW w:w="2266" w:type="dxa"/>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законопроектної роботи</w:t>
            </w: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A94A7B" w:rsidRDefault="00F93605" w:rsidP="00A7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CB43FE">
              <w:rPr>
                <w:b/>
                <w:bCs/>
                <w:sz w:val="20"/>
                <w:szCs w:val="20"/>
              </w:rPr>
              <w:t>Виконання триває</w:t>
            </w:r>
            <w:r w:rsidRPr="006E5B7A">
              <w:rPr>
                <w:sz w:val="20"/>
                <w:szCs w:val="20"/>
              </w:rPr>
              <w:t xml:space="preserve">. Проведено експертну оцінку 68 проектів законодавчих та інших нормативно-правових актів: 15 законопроектів, внесених народними депутатами України; 53 </w:t>
            </w:r>
            <w:r>
              <w:rPr>
                <w:sz w:val="20"/>
                <w:szCs w:val="20"/>
              </w:rPr>
              <w:t>–</w:t>
            </w:r>
            <w:r w:rsidRPr="006E5B7A">
              <w:rPr>
                <w:sz w:val="20"/>
                <w:szCs w:val="20"/>
              </w:rPr>
              <w:t xml:space="preserve"> розроблених міністерствами та іншими ЦОВ</w:t>
            </w:r>
            <w:r>
              <w:rPr>
                <w:sz w:val="20"/>
                <w:szCs w:val="20"/>
              </w:rPr>
              <w:t>В</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проектів нормативно-правових актів, розроблених структурними підрозділами Держкомтелерадіо, для подання їх на державну реєстрацію до Мін’юсту України</w:t>
            </w:r>
          </w:p>
        </w:tc>
        <w:tc>
          <w:tcPr>
            <w:tcW w:w="2266" w:type="dxa"/>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A94A7B" w:rsidRDefault="00F93605" w:rsidP="0034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CB43FE">
              <w:rPr>
                <w:b/>
                <w:bCs/>
                <w:sz w:val="20"/>
                <w:szCs w:val="20"/>
              </w:rPr>
              <w:t>Виконання триває</w:t>
            </w:r>
            <w:r w:rsidRPr="00CB43FE">
              <w:rPr>
                <w:sz w:val="20"/>
                <w:szCs w:val="20"/>
              </w:rPr>
              <w:t>. В Мін’юсті зареєстровано накази Держкомтелерадіо: від 22.12.2015 № 385 «Про внесення змін до Положення про Всеукраїнський конкурс професійної майстерності працівників телебачення, радіомовлення, преси та видавничої справи «Людина і зброя» зареєстровано в Міністерстві юстиції України 13.01.2016 за № 44/28174; від 25.01.2016 № 34 «Про затвердження Порядку формування переліку друкованих засобів масової інформації та редакцій, що підлягають реформуванню на першому етапі» зареєстровано в Міністерстві юстиції України 17.02</w:t>
            </w:r>
            <w:r w:rsidRPr="00893F43">
              <w:rPr>
                <w:sz w:val="20"/>
                <w:szCs w:val="20"/>
              </w:rPr>
              <w:t>.2016 за №246/28376; від 25.01.2016 № 35 «Про внесення змін до наказу Держкомтелерадіо України від 16 липня 2012 року № 188» зареєстровано в Міністерстві юстиції України 11.02.2016 за № 224/28354;</w:t>
            </w:r>
            <w:r w:rsidRPr="00893F43">
              <w:t xml:space="preserve"> </w:t>
            </w:r>
            <w:r w:rsidRPr="00893F43">
              <w:rPr>
                <w:sz w:val="20"/>
                <w:szCs w:val="20"/>
              </w:rPr>
              <w:t>наказ Держкомтелерадіо від 12.05.2016 № 100 «Про внесення змін до наказу Держкомтелерадіо України від 16 липня 2012 року № 188» зареєстровано в Міністерстві юстиції України  від 02.06.2016 № 804/28934; наказ від 24.05.2016 № 105 «Про внесення змін до деяких наказів Державного комітету телебачення і радіомовлення України» зареєстровано в Міністерстві юстиції України 13.06.2016 № 842/28972</w:t>
            </w:r>
            <w:r w:rsidRPr="00A94A7B">
              <w:rPr>
                <w:sz w:val="20"/>
                <w:szCs w:val="20"/>
              </w:rPr>
              <w:t xml:space="preserve"> </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13</w:t>
            </w:r>
          </w:p>
        </w:tc>
        <w:tc>
          <w:tcPr>
            <w:tcW w:w="6487" w:type="dxa"/>
            <w:vAlign w:val="center"/>
          </w:tcPr>
          <w:p w:rsidR="00F93605" w:rsidRPr="00893F43"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893F43">
              <w:rPr>
                <w:b w:val="0"/>
                <w:bCs w:val="0"/>
                <w:i w:val="0"/>
                <w:iCs w:val="0"/>
              </w:rPr>
              <w:t>Підготовка матеріалів для супроводу проектів законодавчих та інших нормативно-правових актів у сфері телебачення і радіомовлення, в інформаційній та видавничій сферах на пленарних засіданнях і в комітетах Верховної Ради України та Секретаріаті Кабінету Міністрів України</w:t>
            </w:r>
          </w:p>
        </w:tc>
        <w:tc>
          <w:tcPr>
            <w:tcW w:w="2266" w:type="dxa"/>
            <w:vAlign w:val="center"/>
          </w:tcPr>
          <w:p w:rsidR="00F93605" w:rsidRPr="00893F43"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893F43">
              <w:rPr>
                <w:sz w:val="20"/>
                <w:szCs w:val="20"/>
              </w:rPr>
              <w:t>відділ законопроектної роботи</w:t>
            </w:r>
          </w:p>
        </w:tc>
        <w:tc>
          <w:tcPr>
            <w:tcW w:w="1512" w:type="dxa"/>
            <w:vAlign w:val="center"/>
          </w:tcPr>
          <w:p w:rsidR="00F93605" w:rsidRPr="00893F43" w:rsidRDefault="00F93605" w:rsidP="00907D08">
            <w:pPr>
              <w:jc w:val="center"/>
              <w:rPr>
                <w:sz w:val="20"/>
                <w:szCs w:val="20"/>
              </w:rPr>
            </w:pPr>
            <w:r w:rsidRPr="00893F43">
              <w:rPr>
                <w:sz w:val="20"/>
                <w:szCs w:val="20"/>
              </w:rPr>
              <w:t>впродовж року</w:t>
            </w:r>
          </w:p>
        </w:tc>
        <w:tc>
          <w:tcPr>
            <w:tcW w:w="4680" w:type="dxa"/>
          </w:tcPr>
          <w:p w:rsidR="00F93605" w:rsidRPr="00A94A7B" w:rsidRDefault="00F93605" w:rsidP="0003570C">
            <w:pPr>
              <w:jc w:val="both"/>
              <w:rPr>
                <w:sz w:val="20"/>
                <w:szCs w:val="20"/>
              </w:rPr>
            </w:pPr>
            <w:r w:rsidRPr="00893F43">
              <w:rPr>
                <w:b/>
                <w:bCs/>
                <w:sz w:val="20"/>
                <w:szCs w:val="20"/>
              </w:rPr>
              <w:t>Виконання триває.</w:t>
            </w:r>
            <w:r w:rsidRPr="00893F43">
              <w:rPr>
                <w:sz w:val="20"/>
                <w:szCs w:val="20"/>
              </w:rPr>
              <w:t xml:space="preserve"> Підготовлено матеріали для супроводу 34 проектів законодавчих та інших нормативно-правових актів: 5 законопроектів, 4 проектів указів Президента України, 25 актів Кабінету Міністрів України.</w:t>
            </w:r>
          </w:p>
        </w:tc>
      </w:tr>
      <w:tr w:rsidR="00F93605" w:rsidRPr="00A94A7B">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14</w:t>
            </w:r>
          </w:p>
        </w:tc>
        <w:tc>
          <w:tcPr>
            <w:tcW w:w="6487" w:type="dxa"/>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 xml:space="preserve">Забезпечення реалізації державної регуляторної політики </w:t>
            </w:r>
            <w:r w:rsidRPr="00A94A7B">
              <w:rPr>
                <w:b w:val="0"/>
                <w:bCs w:val="0"/>
              </w:rPr>
              <w:t xml:space="preserve">(планування, розробка, проведення аналізу, оприлюднення проектів, відстеження результативності регуляторних </w:t>
            </w:r>
            <w:r w:rsidRPr="00A94A7B">
              <w:rPr>
                <w:b w:val="0"/>
                <w:bCs w:val="0"/>
              </w:rPr>
              <w:lastRenderedPageBreak/>
              <w:t>актів та підготовка звітів)</w:t>
            </w:r>
          </w:p>
        </w:tc>
        <w:tc>
          <w:tcPr>
            <w:tcW w:w="2266" w:type="dxa"/>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lastRenderedPageBreak/>
              <w:t>відділ законопроектної роботи</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A94A7B" w:rsidRDefault="00F93605" w:rsidP="0003570C">
            <w:pPr>
              <w:jc w:val="both"/>
              <w:rPr>
                <w:sz w:val="20"/>
                <w:szCs w:val="20"/>
              </w:rPr>
            </w:pPr>
            <w:r w:rsidRPr="00A94A7B">
              <w:rPr>
                <w:b/>
                <w:bCs/>
                <w:sz w:val="20"/>
                <w:szCs w:val="20"/>
              </w:rPr>
              <w:t>Виконання триває.</w:t>
            </w:r>
            <w:r w:rsidRPr="00A94A7B">
              <w:rPr>
                <w:sz w:val="20"/>
                <w:szCs w:val="20"/>
              </w:rPr>
              <w:t xml:space="preserve"> З метою забезпечення належного дотримання принципів державної регуляторної політики</w:t>
            </w:r>
            <w:r>
              <w:rPr>
                <w:sz w:val="20"/>
                <w:szCs w:val="20"/>
              </w:rPr>
              <w:t>,</w:t>
            </w:r>
            <w:r w:rsidRPr="00A94A7B">
              <w:rPr>
                <w:sz w:val="20"/>
                <w:szCs w:val="20"/>
              </w:rPr>
              <w:t xml:space="preserve"> Держкомтелерадіо здійснюється робота з планування, розробки, </w:t>
            </w:r>
            <w:r w:rsidRPr="00A94A7B">
              <w:rPr>
                <w:sz w:val="20"/>
                <w:szCs w:val="20"/>
              </w:rPr>
              <w:lastRenderedPageBreak/>
              <w:t>проведення аналізу, оприлюднення проектів регуляторних актів, відстеження їх результативності та підготовка відповідних звітів, про що інформується Державна регуляторна служба України.</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lastRenderedPageBreak/>
              <w:t>15</w:t>
            </w:r>
          </w:p>
        </w:tc>
        <w:tc>
          <w:tcPr>
            <w:tcW w:w="6487" w:type="dxa"/>
            <w:tcBorders>
              <w:bottom w:val="nil"/>
            </w:tcBorders>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 xml:space="preserve">Підготовка </w:t>
            </w:r>
            <w:r w:rsidRPr="00A94A7B">
              <w:rPr>
                <w:b w:val="0"/>
                <w:bCs w:val="0"/>
              </w:rPr>
              <w:t>Міністерству юстиції України</w:t>
            </w:r>
            <w:r w:rsidRPr="00A94A7B">
              <w:rPr>
                <w:b w:val="0"/>
                <w:bCs w:val="0"/>
                <w:i w:val="0"/>
                <w:iCs w:val="0"/>
              </w:rPr>
              <w:t>:</w:t>
            </w:r>
          </w:p>
        </w:tc>
        <w:tc>
          <w:tcPr>
            <w:tcW w:w="2266" w:type="dxa"/>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03570C">
            <w:pPr>
              <w:jc w:val="both"/>
              <w:rPr>
                <w:sz w:val="20"/>
                <w:szCs w:val="20"/>
              </w:rPr>
            </w:pPr>
            <w:r w:rsidRPr="00A94A7B">
              <w:rPr>
                <w:sz w:val="20"/>
                <w:szCs w:val="20"/>
              </w:rPr>
              <w:t>.</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spacing w:val="-8"/>
              </w:rPr>
            </w:pPr>
            <w:r w:rsidRPr="00A94A7B">
              <w:rPr>
                <w:b w:val="0"/>
                <w:bCs w:val="0"/>
                <w:i w:val="0"/>
                <w:iCs w:val="0"/>
                <w:spacing w:val="-8"/>
              </w:rPr>
              <w:t>пропозицій до орієнтовного плану законопроектних робіт на    201</w:t>
            </w:r>
            <w:r w:rsidRPr="00A94A7B">
              <w:rPr>
                <w:b w:val="0"/>
                <w:bCs w:val="0"/>
                <w:i w:val="0"/>
                <w:iCs w:val="0"/>
                <w:spacing w:val="-8"/>
                <w:lang w:val="ru-RU"/>
              </w:rPr>
              <w:t>7</w:t>
            </w:r>
            <w:r w:rsidRPr="00A94A7B">
              <w:rPr>
                <w:b w:val="0"/>
                <w:bCs w:val="0"/>
                <w:i w:val="0"/>
                <w:iCs w:val="0"/>
                <w:spacing w:val="-8"/>
              </w:rPr>
              <w:t xml:space="preserve"> рік;</w:t>
            </w:r>
          </w:p>
        </w:tc>
        <w:tc>
          <w:tcPr>
            <w:tcW w:w="2266" w:type="dxa"/>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до 1 жовтня</w:t>
            </w:r>
          </w:p>
        </w:tc>
        <w:tc>
          <w:tcPr>
            <w:tcW w:w="4680" w:type="dxa"/>
            <w:tcBorders>
              <w:top w:val="nil"/>
            </w:tcBorders>
          </w:tcPr>
          <w:p w:rsidR="00F93605" w:rsidRPr="00A94A7B"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tcPr>
          <w:p w:rsidR="00F93605" w:rsidRPr="00A94A7B" w:rsidRDefault="00F93605" w:rsidP="00907D08">
            <w:pPr>
              <w:ind w:firstLine="249"/>
              <w:jc w:val="both"/>
            </w:pPr>
            <w:r w:rsidRPr="00A94A7B">
              <w:t>інформації про виконання орієнтовного плану законопроектних робіт та про законопроекти, розроблення яких передбачено новими завданнями, визначеними законами України, указами Президента України, постановами Верховної Ради України, актами К</w:t>
            </w:r>
            <w:r>
              <w:t>МУ</w:t>
            </w:r>
            <w:r w:rsidRPr="00A94A7B">
              <w:t xml:space="preserve"> та ініційовано Прем’єр-міністром України після затвердження орієнтовного плану законопроектних робіт на 2016 рік</w:t>
            </w:r>
          </w:p>
        </w:tc>
        <w:tc>
          <w:tcPr>
            <w:tcW w:w="2266" w:type="dxa"/>
            <w:tcBorders>
              <w:top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законопроектної роботи</w:t>
            </w: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vAlign w:val="center"/>
          </w:tcPr>
          <w:p w:rsidR="00F93605" w:rsidRPr="00893F43" w:rsidRDefault="00F93605" w:rsidP="00295714">
            <w:pPr>
              <w:jc w:val="both"/>
              <w:rPr>
                <w:sz w:val="20"/>
                <w:szCs w:val="20"/>
              </w:rPr>
            </w:pPr>
            <w:r w:rsidRPr="00893F43">
              <w:rPr>
                <w:b/>
                <w:bCs/>
                <w:sz w:val="20"/>
                <w:szCs w:val="20"/>
              </w:rPr>
              <w:t>Виконано.</w:t>
            </w:r>
            <w:r w:rsidRPr="00893F43">
              <w:rPr>
                <w:sz w:val="20"/>
                <w:szCs w:val="20"/>
              </w:rPr>
              <w:t xml:space="preserve"> Листом від 06.01.2016 №40/23/11 Держкомтелерадіо подано відповідну інформацію Міністерству юстиції України</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16</w:t>
            </w:r>
          </w:p>
        </w:tc>
        <w:tc>
          <w:tcPr>
            <w:tcW w:w="6487"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Здійснення міжнародного співробітництва у сфері телебачення і радіомовлення, інформаційній та видавничій сферах щодо:</w:t>
            </w:r>
          </w:p>
        </w:tc>
        <w:tc>
          <w:tcPr>
            <w:tcW w:w="2266" w:type="dxa"/>
            <w:tcBorders>
              <w:bottom w:val="nil"/>
            </w:tcBorders>
            <w:vAlign w:val="center"/>
          </w:tcPr>
          <w:p w:rsidR="00F93605" w:rsidRPr="00A94A7B" w:rsidRDefault="00F93605" w:rsidP="00907D08">
            <w:pPr>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893F43"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pPr>
            <w:r w:rsidRPr="00A94A7B">
              <w:t>імплементації міжнародних договорів, підписаних від імені Уряду та Держкомтелерадіо;</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Borders>
              <w:top w:val="nil"/>
            </w:tcBorders>
          </w:tcPr>
          <w:p w:rsidR="00F93605" w:rsidRPr="00893F43" w:rsidRDefault="00F93605" w:rsidP="00C262CC">
            <w:pPr>
              <w:jc w:val="both"/>
              <w:rPr>
                <w:sz w:val="20"/>
                <w:szCs w:val="20"/>
              </w:rPr>
            </w:pPr>
            <w:r w:rsidRPr="00893F43">
              <w:rPr>
                <w:b/>
                <w:bCs/>
                <w:sz w:val="20"/>
                <w:szCs w:val="20"/>
              </w:rPr>
              <w:t xml:space="preserve">Виконано. </w:t>
            </w:r>
            <w:r w:rsidRPr="00893F43">
              <w:rPr>
                <w:sz w:val="20"/>
                <w:szCs w:val="20"/>
              </w:rPr>
              <w:t>Інформацію надано листом  від 12.01.2016 №56/23/5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pPr>
            <w:r w:rsidRPr="00A94A7B">
              <w:t>опрацювання питань, пов’язаних з підписанням міжвідомчих угод з Республікою Молдова, Киргизькою Республікою, Республікою Індія та Республікою Таджикистан;</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vAlign w:val="center"/>
          </w:tcPr>
          <w:p w:rsidR="00F93605" w:rsidRPr="00893F43" w:rsidRDefault="00F93605" w:rsidP="00187F55">
            <w:pPr>
              <w:jc w:val="both"/>
              <w:rPr>
                <w:sz w:val="20"/>
                <w:szCs w:val="20"/>
              </w:rPr>
            </w:pPr>
            <w:r w:rsidRPr="00893F43">
              <w:rPr>
                <w:b/>
                <w:bCs/>
                <w:sz w:val="20"/>
                <w:szCs w:val="20"/>
              </w:rPr>
              <w:t xml:space="preserve">Виконано. </w:t>
            </w:r>
            <w:r w:rsidRPr="00893F43">
              <w:rPr>
                <w:sz w:val="20"/>
                <w:szCs w:val="20"/>
              </w:rPr>
              <w:t>Інформацію надано листами від 05.04.2016 №1087/23/5, 05.07.2016 №2159/23/5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ind w:firstLine="249"/>
              <w:jc w:val="both"/>
            </w:pPr>
            <w:r w:rsidRPr="00A94A7B">
              <w:t xml:space="preserve">опрацювання питань, пов’язаних з підписанням міжнародних договорів </w:t>
            </w:r>
            <w:r w:rsidRPr="00A94A7B">
              <w:rPr>
                <w:shd w:val="clear" w:color="auto" w:fill="FFFFFF"/>
              </w:rPr>
              <w:t>підприємствами, установами та організаціями сфери управління Держкомтелерадіо;</w:t>
            </w:r>
          </w:p>
        </w:tc>
        <w:tc>
          <w:tcPr>
            <w:tcW w:w="2266" w:type="dxa"/>
            <w:tcBorders>
              <w:top w:val="nil"/>
              <w:bottom w:val="nil"/>
            </w:tcBorders>
            <w:vAlign w:val="center"/>
          </w:tcPr>
          <w:p w:rsidR="00F93605" w:rsidRPr="00A94A7B" w:rsidRDefault="00F93605" w:rsidP="00907D08">
            <w:pPr>
              <w:jc w:val="center"/>
              <w:rPr>
                <w:sz w:val="20"/>
                <w:szCs w:val="20"/>
              </w:rPr>
            </w:pPr>
            <w:r w:rsidRPr="00A94A7B">
              <w:rPr>
                <w:sz w:val="20"/>
                <w:szCs w:val="20"/>
              </w:rPr>
              <w:t>сектор</w:t>
            </w:r>
          </w:p>
          <w:p w:rsidR="00F93605" w:rsidRPr="00A94A7B" w:rsidRDefault="00F93605" w:rsidP="00907D08">
            <w:pPr>
              <w:jc w:val="center"/>
              <w:rPr>
                <w:sz w:val="20"/>
                <w:szCs w:val="20"/>
              </w:rPr>
            </w:pPr>
            <w:r w:rsidRPr="00A94A7B">
              <w:rPr>
                <w:sz w:val="20"/>
                <w:szCs w:val="20"/>
              </w:rPr>
              <w:t xml:space="preserve">міжнародних </w:t>
            </w:r>
            <w:proofErr w:type="spellStart"/>
            <w:r w:rsidRPr="00A94A7B">
              <w:rPr>
                <w:sz w:val="20"/>
                <w:szCs w:val="20"/>
              </w:rPr>
              <w:t>зв’язків</w:t>
            </w:r>
            <w:proofErr w:type="spellEnd"/>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забезпечення співробітництва з міжнародними організаціями (ООН, ОБСЄ, РЄ, СНД, СОТ, ЦЄІ тощо);</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774313">
            <w:pPr>
              <w:jc w:val="both"/>
              <w:rPr>
                <w:sz w:val="20"/>
                <w:szCs w:val="20"/>
              </w:rPr>
            </w:pPr>
            <w:r w:rsidRPr="00893F43">
              <w:rPr>
                <w:b/>
                <w:bCs/>
                <w:sz w:val="20"/>
                <w:szCs w:val="20"/>
              </w:rPr>
              <w:t>Виконано.</w:t>
            </w:r>
            <w:r w:rsidRPr="00893F43">
              <w:rPr>
                <w:sz w:val="20"/>
                <w:szCs w:val="20"/>
              </w:rPr>
              <w:t xml:space="preserve"> Інформацію надано листами від 23.03.2016 №919/11/05; </w:t>
            </w:r>
            <w:r w:rsidRPr="00893F43">
              <w:rPr>
                <w:sz w:val="20"/>
                <w:szCs w:val="20"/>
                <w:lang w:val="ru-RU"/>
              </w:rPr>
              <w:t>23.05.2016</w:t>
            </w:r>
            <w:r w:rsidRPr="00893F43">
              <w:rPr>
                <w:sz w:val="20"/>
                <w:szCs w:val="20"/>
              </w:rPr>
              <w:t xml:space="preserve"> №</w:t>
            </w:r>
            <w:r w:rsidRPr="00893F43">
              <w:rPr>
                <w:sz w:val="20"/>
                <w:szCs w:val="20"/>
                <w:lang w:val="ru-RU"/>
              </w:rPr>
              <w:t>1659/23/5</w:t>
            </w:r>
            <w:r w:rsidRPr="00893F43">
              <w:rPr>
                <w:sz w:val="20"/>
                <w:szCs w:val="20"/>
              </w:rPr>
              <w:t>; 21.06.2016 №1990/24/5; 13.05.2015 №1542/23/5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виконання домовленостей Президента України, Прем’єр-міністра України, досягнутих під час закордонних візитів;</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03570C">
            <w:pPr>
              <w:jc w:val="both"/>
              <w:rPr>
                <w:sz w:val="20"/>
                <w:szCs w:val="20"/>
              </w:rPr>
            </w:pPr>
            <w:r w:rsidRPr="00893F43">
              <w:rPr>
                <w:b/>
                <w:bCs/>
                <w:sz w:val="20"/>
                <w:szCs w:val="20"/>
              </w:rPr>
              <w:t>Виконано.</w:t>
            </w:r>
            <w:r w:rsidRPr="00893F43">
              <w:rPr>
                <w:sz w:val="20"/>
                <w:szCs w:val="20"/>
              </w:rPr>
              <w:t xml:space="preserve"> Інформацію надано листами від 05.04.2016 №1073/23/5, 05.07.2016 №2160/23/5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забезпечення співробітництва в рамках міжурядових та міжвідомчих комісій;</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C262CC">
            <w:pPr>
              <w:jc w:val="both"/>
              <w:rPr>
                <w:sz w:val="20"/>
                <w:szCs w:val="20"/>
              </w:rPr>
            </w:pPr>
            <w:r w:rsidRPr="00893F43">
              <w:rPr>
                <w:b/>
                <w:bCs/>
                <w:sz w:val="20"/>
                <w:szCs w:val="20"/>
              </w:rPr>
              <w:t xml:space="preserve">Виконано. </w:t>
            </w:r>
            <w:r w:rsidRPr="00893F43">
              <w:rPr>
                <w:sz w:val="20"/>
                <w:szCs w:val="20"/>
              </w:rPr>
              <w:t xml:space="preserve">Інформацію надано листами від 22.02.2016 №568/23/5, 28.03.2016 №980/23/5, 15.02.2016 №489/23/5, 10.03.2016 №748/23/5, 29.01.2016 №278/23/5; 27.01.2015 №235/23/5, 25.03.2016 №944/23/5, 30.03.2016 №1006/23/5, 22.02.2016 №566/23/5, 01.06.2016 №1763/23/5, 01.07.2016 №2094/23/5, 01.07.2016 №2103/23/5, </w:t>
            </w:r>
            <w:r w:rsidRPr="00893F43">
              <w:rPr>
                <w:sz w:val="20"/>
                <w:szCs w:val="20"/>
              </w:rPr>
              <w:lastRenderedPageBreak/>
              <w:t>24.06.2016 №2036/23/5, 01.07.2016 №2102/23/5, 01.07.2016 №2095/23/5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21"/>
              <w:tabs>
                <w:tab w:val="left" w:pos="-2517"/>
                <w:tab w:val="left" w:pos="-2375"/>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 xml:space="preserve">організаційного забезпечення закордонних </w:t>
            </w:r>
            <w:proofErr w:type="spellStart"/>
            <w:r w:rsidRPr="00A94A7B">
              <w:t>відряджень</w:t>
            </w:r>
            <w:proofErr w:type="spellEnd"/>
            <w:r w:rsidRPr="00A94A7B">
              <w:t xml:space="preserve"> керівництва Держкомтелерадіо та прийому зарубіжних делегацій в </w:t>
            </w:r>
            <w:proofErr w:type="spellStart"/>
            <w:r w:rsidRPr="00A94A7B">
              <w:t>апараті</w:t>
            </w:r>
            <w:proofErr w:type="spellEnd"/>
            <w:r w:rsidRPr="00A94A7B">
              <w:t xml:space="preserve"> Держкомтелерадіо;</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03570C">
            <w:pPr>
              <w:jc w:val="both"/>
              <w:rPr>
                <w:sz w:val="20"/>
                <w:szCs w:val="20"/>
              </w:rPr>
            </w:pPr>
            <w:r w:rsidRPr="00893F43">
              <w:rPr>
                <w:sz w:val="20"/>
                <w:szCs w:val="20"/>
              </w:rPr>
              <w:t>Інформацію надано листом від 18.05.2016 №1416/23/5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spacing w:val="9"/>
              </w:rPr>
            </w:pPr>
            <w:r w:rsidRPr="00A94A7B">
              <w:t xml:space="preserve">забезпечення погодження закордонних </w:t>
            </w:r>
            <w:proofErr w:type="spellStart"/>
            <w:r w:rsidRPr="00A94A7B">
              <w:t>відряджень</w:t>
            </w:r>
            <w:proofErr w:type="spellEnd"/>
            <w:r w:rsidRPr="00A94A7B">
              <w:t xml:space="preserve"> працівників підпри</w:t>
            </w:r>
            <w:r w:rsidRPr="00A94A7B">
              <w:rPr>
                <w:shd w:val="clear" w:color="auto" w:fill="FFFFFF"/>
              </w:rPr>
              <w:t>ємств, установ та організацій сфери управління Держкомтелерадіо;</w:t>
            </w:r>
          </w:p>
        </w:tc>
        <w:tc>
          <w:tcPr>
            <w:tcW w:w="2266" w:type="dxa"/>
            <w:tcBorders>
              <w:top w:val="nil"/>
              <w:bottom w:val="nil"/>
            </w:tcBorders>
          </w:tcPr>
          <w:p w:rsidR="00F93605" w:rsidRPr="00A94A7B" w:rsidRDefault="00F93605" w:rsidP="00907D08">
            <w:pPr>
              <w:jc w:val="center"/>
              <w:rPr>
                <w:sz w:val="20"/>
                <w:szCs w:val="20"/>
              </w:rPr>
            </w:pPr>
            <w:r w:rsidRPr="00A94A7B">
              <w:rPr>
                <w:sz w:val="20"/>
                <w:szCs w:val="20"/>
              </w:rPr>
              <w:t>сектор</w:t>
            </w:r>
          </w:p>
          <w:p w:rsidR="00F93605" w:rsidRPr="00A94A7B" w:rsidRDefault="00F93605" w:rsidP="00907D08">
            <w:pPr>
              <w:jc w:val="center"/>
              <w:rPr>
                <w:sz w:val="20"/>
                <w:szCs w:val="20"/>
              </w:rPr>
            </w:pPr>
            <w:r w:rsidRPr="00A94A7B">
              <w:rPr>
                <w:sz w:val="20"/>
                <w:szCs w:val="20"/>
              </w:rPr>
              <w:t xml:space="preserve">міжнародних </w:t>
            </w:r>
            <w:proofErr w:type="spellStart"/>
            <w:r w:rsidRPr="00A94A7B">
              <w:rPr>
                <w:sz w:val="20"/>
                <w:szCs w:val="20"/>
              </w:rPr>
              <w:t>зв’язків</w:t>
            </w:r>
            <w:proofErr w:type="spellEnd"/>
          </w:p>
        </w:tc>
        <w:tc>
          <w:tcPr>
            <w:tcW w:w="1512" w:type="dxa"/>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C262CC">
            <w:pPr>
              <w:jc w:val="both"/>
              <w:rPr>
                <w:b/>
                <w:bCs/>
                <w:sz w:val="20"/>
                <w:szCs w:val="20"/>
              </w:rPr>
            </w:pPr>
            <w:r w:rsidRPr="00893F43">
              <w:rPr>
                <w:b/>
                <w:bCs/>
                <w:sz w:val="20"/>
                <w:szCs w:val="20"/>
              </w:rPr>
              <w:t>Виконано.</w:t>
            </w:r>
            <w:r w:rsidRPr="00893F43">
              <w:rPr>
                <w:sz w:val="20"/>
                <w:szCs w:val="20"/>
              </w:rPr>
              <w:t xml:space="preserve"> Інформацію надано листами від 31.03.2016 №1027/8/5, </w:t>
            </w:r>
            <w:r w:rsidRPr="000E463C">
              <w:rPr>
                <w:sz w:val="20"/>
                <w:szCs w:val="20"/>
              </w:rPr>
              <w:t>12.03.2016</w:t>
            </w:r>
            <w:r w:rsidRPr="00893F43">
              <w:rPr>
                <w:sz w:val="20"/>
                <w:szCs w:val="20"/>
              </w:rPr>
              <w:t xml:space="preserve"> №</w:t>
            </w:r>
            <w:r w:rsidRPr="000E463C">
              <w:rPr>
                <w:sz w:val="20"/>
                <w:szCs w:val="20"/>
              </w:rPr>
              <w:t>786/22/5</w:t>
            </w:r>
            <w:r w:rsidRPr="00893F43">
              <w:rPr>
                <w:sz w:val="20"/>
                <w:szCs w:val="20"/>
              </w:rPr>
              <w:t xml:space="preserve">, </w:t>
            </w:r>
            <w:r w:rsidRPr="000E463C">
              <w:rPr>
                <w:sz w:val="20"/>
                <w:szCs w:val="20"/>
              </w:rPr>
              <w:t>16.03.2016</w:t>
            </w:r>
            <w:r w:rsidRPr="00893F43">
              <w:rPr>
                <w:sz w:val="20"/>
                <w:szCs w:val="20"/>
              </w:rPr>
              <w:t xml:space="preserve"> №</w:t>
            </w:r>
            <w:r w:rsidRPr="000E463C">
              <w:rPr>
                <w:sz w:val="20"/>
                <w:szCs w:val="20"/>
              </w:rPr>
              <w:t>841/22/5</w:t>
            </w:r>
            <w:r w:rsidRPr="00893F43">
              <w:rPr>
                <w:sz w:val="20"/>
                <w:szCs w:val="20"/>
              </w:rPr>
              <w:t>, 09.06.2016 №1868/8/5, 26.05.2016 №1691/8/5, 19.05.2016 №1622/29/5, 29.06.2016 №2042/8/5, 12.05.2016 №1531/22/5, 28.04.2016 №1405/22/5, 28.04.2016 №1403/22/5, 31.03.2016 №1027/8/5, 19.04.2016 №1261/22/5, 12.03.2016 №786/22/5, 16.03.2016 №841/22/5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rPr>
                <w:spacing w:val="2"/>
              </w:rPr>
              <w:t xml:space="preserve">реалізації проектів міжнародної технічної допомоги, зокрема здійснення </w:t>
            </w:r>
            <w:proofErr w:type="spellStart"/>
            <w:r w:rsidRPr="00A94A7B">
              <w:rPr>
                <w:spacing w:val="2"/>
              </w:rPr>
              <w:t>беніфіціарства</w:t>
            </w:r>
            <w:proofErr w:type="spellEnd"/>
            <w:r w:rsidRPr="00A94A7B">
              <w:rPr>
                <w:spacing w:val="2"/>
              </w:rPr>
              <w:t xml:space="preserve"> проектів</w:t>
            </w:r>
          </w:p>
        </w:tc>
        <w:tc>
          <w:tcPr>
            <w:tcW w:w="2266" w:type="dxa"/>
            <w:tcBorders>
              <w:top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tcPr>
          <w:p w:rsidR="00F93605" w:rsidRPr="00893F43" w:rsidRDefault="00F93605" w:rsidP="00C262CC">
            <w:pPr>
              <w:jc w:val="both"/>
              <w:rPr>
                <w:sz w:val="20"/>
                <w:szCs w:val="20"/>
              </w:rPr>
            </w:pPr>
            <w:r w:rsidRPr="00893F43">
              <w:rPr>
                <w:b/>
                <w:bCs/>
                <w:sz w:val="20"/>
                <w:szCs w:val="20"/>
              </w:rPr>
              <w:t>Виконано.</w:t>
            </w:r>
            <w:r w:rsidRPr="00893F43">
              <w:rPr>
                <w:sz w:val="20"/>
                <w:szCs w:val="20"/>
              </w:rPr>
              <w:t xml:space="preserve"> Інформацію надано листами від 29.01.2016 №281/23/5</w:t>
            </w:r>
            <w:r w:rsidRPr="00893F43">
              <w:rPr>
                <w:sz w:val="20"/>
                <w:szCs w:val="20"/>
                <w:lang w:val="ru-RU"/>
              </w:rPr>
              <w:t xml:space="preserve">, </w:t>
            </w:r>
            <w:r w:rsidRPr="00893F43">
              <w:rPr>
                <w:sz w:val="20"/>
                <w:szCs w:val="20"/>
              </w:rPr>
              <w:t>14.04.2016</w:t>
            </w:r>
            <w:r w:rsidRPr="00893F43">
              <w:rPr>
                <w:sz w:val="20"/>
                <w:szCs w:val="20"/>
                <w:lang w:val="ru-RU"/>
              </w:rPr>
              <w:t xml:space="preserve"> №</w:t>
            </w:r>
            <w:r w:rsidRPr="00893F43">
              <w:rPr>
                <w:sz w:val="20"/>
                <w:szCs w:val="20"/>
              </w:rPr>
              <w:t>1208/23/5</w:t>
            </w:r>
          </w:p>
        </w:tc>
      </w:tr>
      <w:tr w:rsidR="00F93605" w:rsidRPr="00A94A7B">
        <w:tc>
          <w:tcPr>
            <w:tcW w:w="535" w:type="dxa"/>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17</w:t>
            </w:r>
          </w:p>
        </w:tc>
        <w:tc>
          <w:tcPr>
            <w:tcW w:w="6487" w:type="dxa"/>
            <w:tcBorders>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rPr>
                <w:spacing w:val="-2"/>
              </w:rPr>
              <w:t>Реалізація заходів з питань європейської інтеграції</w:t>
            </w:r>
            <w:r w:rsidRPr="00A94A7B">
              <w:rPr>
                <w:spacing w:val="-1"/>
              </w:rPr>
              <w:t>, виконання:</w:t>
            </w:r>
          </w:p>
        </w:tc>
        <w:tc>
          <w:tcPr>
            <w:tcW w:w="2266" w:type="dxa"/>
            <w:vMerge w:val="restart"/>
            <w:vAlign w:val="center"/>
          </w:tcPr>
          <w:p w:rsidR="00F93605" w:rsidRPr="00A94A7B" w:rsidRDefault="00F93605" w:rsidP="00907D08">
            <w:pPr>
              <w:jc w:val="center"/>
              <w:rPr>
                <w:sz w:val="20"/>
                <w:szCs w:val="20"/>
              </w:rPr>
            </w:pPr>
            <w:r w:rsidRPr="00A94A7B">
              <w:rPr>
                <w:sz w:val="20"/>
                <w:szCs w:val="20"/>
              </w:rPr>
              <w:t>сектор</w:t>
            </w:r>
          </w:p>
          <w:p w:rsidR="00F93605" w:rsidRPr="00A94A7B" w:rsidRDefault="00F93605" w:rsidP="00907D08">
            <w:pPr>
              <w:jc w:val="center"/>
              <w:rPr>
                <w:sz w:val="20"/>
                <w:szCs w:val="20"/>
              </w:rPr>
            </w:pPr>
            <w:r w:rsidRPr="00A94A7B">
              <w:rPr>
                <w:sz w:val="20"/>
                <w:szCs w:val="20"/>
              </w:rPr>
              <w:t xml:space="preserve">міжнародних </w:t>
            </w:r>
            <w:proofErr w:type="spellStart"/>
            <w:r w:rsidRPr="00A94A7B">
              <w:rPr>
                <w:sz w:val="20"/>
                <w:szCs w:val="20"/>
              </w:rPr>
              <w:t>зв’язків</w:t>
            </w:r>
            <w:proofErr w:type="spellEnd"/>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A94A7B"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A94A7B">
              <w:t xml:space="preserve">порядку денного асоціації </w:t>
            </w:r>
            <w:r>
              <w:t>Україна</w:t>
            </w:r>
            <w:r w:rsidRPr="00A94A7B">
              <w:t xml:space="preserve"> – ЄС;</w:t>
            </w:r>
          </w:p>
        </w:tc>
        <w:tc>
          <w:tcPr>
            <w:tcW w:w="2266" w:type="dxa"/>
            <w:vMerge/>
            <w:tcBorders>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Pr>
          <w:p w:rsidR="00F93605" w:rsidRPr="00A94A7B"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rPr>
                <w:spacing w:val="-2"/>
              </w:rPr>
              <w:t xml:space="preserve">плану заходів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на період до 2017 року </w:t>
            </w:r>
            <w:r w:rsidRPr="00A94A7B">
              <w:rPr>
                <w:i/>
                <w:iCs/>
                <w:spacing w:val="-2"/>
              </w:rPr>
              <w:t>(підготовка звітної інформації МЗС України)</w:t>
            </w:r>
            <w:r w:rsidRPr="00A94A7B">
              <w:rPr>
                <w:spacing w:val="-2"/>
              </w:rPr>
              <w:t>;</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vAlign w:val="center"/>
          </w:tcPr>
          <w:p w:rsidR="00F93605" w:rsidRPr="00A94A7B" w:rsidRDefault="00F93605" w:rsidP="008D0177">
            <w:pPr>
              <w:jc w:val="both"/>
              <w:rPr>
                <w:sz w:val="20"/>
                <w:szCs w:val="20"/>
              </w:rPr>
            </w:pPr>
            <w:r w:rsidRPr="00A94A7B">
              <w:rPr>
                <w:b/>
                <w:bCs/>
                <w:sz w:val="20"/>
                <w:szCs w:val="20"/>
              </w:rPr>
              <w:t>Виконано.</w:t>
            </w:r>
            <w:r w:rsidRPr="00A94A7B">
              <w:rPr>
                <w:sz w:val="20"/>
                <w:szCs w:val="20"/>
              </w:rPr>
              <w:t xml:space="preserve"> Лист від </w:t>
            </w:r>
            <w:r w:rsidRPr="00A94A7B">
              <w:rPr>
                <w:sz w:val="20"/>
                <w:szCs w:val="20"/>
                <w:lang w:val="ru-RU"/>
              </w:rPr>
              <w:t>16.01.2015</w:t>
            </w:r>
            <w:r w:rsidRPr="00A94A7B">
              <w:rPr>
                <w:sz w:val="20"/>
                <w:szCs w:val="20"/>
              </w:rPr>
              <w:t xml:space="preserve"> №</w:t>
            </w:r>
            <w:r w:rsidRPr="00A94A7B">
              <w:rPr>
                <w:sz w:val="20"/>
                <w:szCs w:val="20"/>
                <w:lang w:val="ru-RU"/>
              </w:rPr>
              <w:t>132/28/5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A94A7B">
              <w:t>Плану заходів з відзначення Дня Європи в Україні у 2016 році;</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Pr>
          <w:p w:rsidR="00F93605" w:rsidRPr="00893F43" w:rsidRDefault="00F93605" w:rsidP="00C262CC">
            <w:pPr>
              <w:jc w:val="both"/>
              <w:rPr>
                <w:sz w:val="20"/>
                <w:szCs w:val="20"/>
              </w:rPr>
            </w:pPr>
            <w:r w:rsidRPr="00893F43">
              <w:rPr>
                <w:b/>
                <w:bCs/>
                <w:sz w:val="20"/>
                <w:szCs w:val="20"/>
              </w:rPr>
              <w:t>Виконано.</w:t>
            </w:r>
            <w:r w:rsidRPr="00893F43">
              <w:rPr>
                <w:sz w:val="20"/>
                <w:szCs w:val="20"/>
              </w:rPr>
              <w:t xml:space="preserve"> Інформацію надано листами від 15.02.2016 №483/23/5, 13.01.2016 №69/23/5</w:t>
            </w:r>
            <w:r w:rsidRPr="00893F43">
              <w:rPr>
                <w:sz w:val="20"/>
                <w:szCs w:val="20"/>
                <w:lang w:val="ru-RU"/>
              </w:rPr>
              <w:t xml:space="preserve">, </w:t>
            </w:r>
            <w:r w:rsidRPr="00893F43">
              <w:rPr>
                <w:sz w:val="20"/>
                <w:szCs w:val="20"/>
              </w:rPr>
              <w:t>06.07.2016</w:t>
            </w:r>
            <w:r w:rsidRPr="00893F43">
              <w:rPr>
                <w:sz w:val="20"/>
                <w:szCs w:val="20"/>
                <w:lang w:val="ru-RU"/>
              </w:rPr>
              <w:t xml:space="preserve"> №</w:t>
            </w:r>
            <w:r w:rsidRPr="00893F43">
              <w:rPr>
                <w:sz w:val="20"/>
                <w:szCs w:val="20"/>
              </w:rPr>
              <w:t>2169/23/5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заходів з реалізації програми ЄС «Креативна Європа»;</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Borders>
              <w:bottom w:val="nil"/>
            </w:tcBorders>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Borders>
              <w:bottom w:val="nil"/>
            </w:tcBorders>
          </w:tcPr>
          <w:p w:rsidR="00F93605" w:rsidRPr="00893F43" w:rsidRDefault="00F93605" w:rsidP="0003570C">
            <w:pPr>
              <w:jc w:val="both"/>
              <w:rPr>
                <w:sz w:val="20"/>
                <w:szCs w:val="20"/>
              </w:rPr>
            </w:pP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A94A7B">
              <w:t>протокольних рішень підкомітетів в рамках Комітету з питань співробітництва між Україною та ЄС:</w:t>
            </w:r>
          </w:p>
        </w:tc>
        <w:tc>
          <w:tcPr>
            <w:tcW w:w="2266" w:type="dxa"/>
            <w:tcBorders>
              <w:top w:val="nil"/>
              <w:bottom w:val="nil"/>
            </w:tcBorders>
            <w:vAlign w:val="center"/>
          </w:tcPr>
          <w:p w:rsidR="00F93605" w:rsidRPr="00A94A7B" w:rsidRDefault="00F93605" w:rsidP="00907D08">
            <w:pPr>
              <w:jc w:val="center"/>
              <w:rPr>
                <w:sz w:val="20"/>
                <w:szCs w:val="20"/>
              </w:rPr>
            </w:pPr>
            <w:r w:rsidRPr="00A94A7B">
              <w:rPr>
                <w:sz w:val="20"/>
                <w:szCs w:val="20"/>
              </w:rPr>
              <w:t>сектор</w:t>
            </w:r>
          </w:p>
          <w:p w:rsidR="00F93605" w:rsidRPr="00A94A7B" w:rsidRDefault="00F93605" w:rsidP="00907D08">
            <w:pPr>
              <w:jc w:val="center"/>
              <w:rPr>
                <w:sz w:val="20"/>
                <w:szCs w:val="20"/>
              </w:rPr>
            </w:pPr>
            <w:r w:rsidRPr="00A94A7B">
              <w:rPr>
                <w:sz w:val="20"/>
                <w:szCs w:val="20"/>
              </w:rPr>
              <w:t xml:space="preserve">міжнародних </w:t>
            </w:r>
            <w:proofErr w:type="spellStart"/>
            <w:r w:rsidRPr="00A94A7B">
              <w:rPr>
                <w:sz w:val="20"/>
                <w:szCs w:val="20"/>
              </w:rPr>
              <w:t>зв’язків</w:t>
            </w:r>
            <w:proofErr w:type="spellEnd"/>
          </w:p>
        </w:tc>
        <w:tc>
          <w:tcPr>
            <w:tcW w:w="1512" w:type="dxa"/>
            <w:tcBorders>
              <w:bottom w:val="nil"/>
            </w:tcBorders>
            <w:vAlign w:val="center"/>
          </w:tcPr>
          <w:p w:rsidR="00F93605" w:rsidRPr="00A94A7B" w:rsidRDefault="00F93605" w:rsidP="00907D08">
            <w:pPr>
              <w:jc w:val="center"/>
              <w:rPr>
                <w:sz w:val="20"/>
                <w:szCs w:val="20"/>
              </w:rPr>
            </w:pPr>
          </w:p>
        </w:tc>
        <w:tc>
          <w:tcPr>
            <w:tcW w:w="4680" w:type="dxa"/>
            <w:tcBorders>
              <w:bottom w:val="nil"/>
            </w:tcBorders>
          </w:tcPr>
          <w:p w:rsidR="00F93605" w:rsidRPr="00893F43" w:rsidRDefault="00F93605" w:rsidP="00C262CC">
            <w:pPr>
              <w:jc w:val="both"/>
              <w:rPr>
                <w:sz w:val="20"/>
                <w:szCs w:val="20"/>
              </w:rPr>
            </w:pPr>
            <w:r w:rsidRPr="00893F43">
              <w:rPr>
                <w:b/>
                <w:bCs/>
                <w:sz w:val="20"/>
                <w:szCs w:val="20"/>
              </w:rPr>
              <w:t xml:space="preserve">Виконано. </w:t>
            </w:r>
            <w:r w:rsidRPr="00893F43">
              <w:rPr>
                <w:sz w:val="20"/>
                <w:szCs w:val="20"/>
              </w:rPr>
              <w:t>Інформацію надано листами від 05.04.2016 №1088/23/5</w:t>
            </w:r>
            <w:r w:rsidRPr="00893F43">
              <w:rPr>
                <w:sz w:val="20"/>
                <w:szCs w:val="20"/>
                <w:lang w:val="ru-RU"/>
              </w:rPr>
              <w:t xml:space="preserve">, </w:t>
            </w:r>
            <w:r w:rsidRPr="00893F43">
              <w:rPr>
                <w:sz w:val="20"/>
                <w:szCs w:val="20"/>
              </w:rPr>
              <w:t>17.06.2016</w:t>
            </w:r>
            <w:r w:rsidRPr="00893F43">
              <w:rPr>
                <w:sz w:val="20"/>
                <w:szCs w:val="20"/>
                <w:lang w:val="ru-RU"/>
              </w:rPr>
              <w:t xml:space="preserve"> №</w:t>
            </w:r>
            <w:r w:rsidRPr="00893F43">
              <w:rPr>
                <w:sz w:val="20"/>
                <w:szCs w:val="20"/>
              </w:rPr>
              <w:t xml:space="preserve">19801/8/5. </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adjustRightInd w:val="0"/>
              <w:snapToGrid w:val="0"/>
              <w:ind w:firstLine="249"/>
              <w:jc w:val="both"/>
              <w:rPr>
                <w:spacing w:val="-2"/>
              </w:rPr>
            </w:pPr>
            <w:r w:rsidRPr="00A94A7B">
              <w:t>Підкомітету № 1 «Торгівля та інвестиції»;</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tcBorders>
              <w:top w:val="nil"/>
            </w:tcBorders>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Borders>
              <w:top w:val="nil"/>
            </w:tcBorders>
          </w:tcPr>
          <w:p w:rsidR="00F93605" w:rsidRPr="00893F43" w:rsidRDefault="00F93605" w:rsidP="0003570C">
            <w:pPr>
              <w:jc w:val="both"/>
              <w:rPr>
                <w:sz w:val="20"/>
                <w:szCs w:val="20"/>
              </w:rPr>
            </w:pPr>
            <w:r w:rsidRPr="00893F43">
              <w:rPr>
                <w:sz w:val="20"/>
                <w:szCs w:val="20"/>
              </w:rPr>
              <w:t xml:space="preserve">Інформацію надано листом від </w:t>
            </w:r>
            <w:r w:rsidRPr="00893F43">
              <w:rPr>
                <w:sz w:val="20"/>
                <w:szCs w:val="20"/>
                <w:lang w:val="en-US"/>
              </w:rPr>
              <w:t>23.06.2016</w:t>
            </w:r>
            <w:r w:rsidRPr="00893F43">
              <w:rPr>
                <w:sz w:val="20"/>
                <w:szCs w:val="20"/>
                <w:lang w:val="ru-RU"/>
              </w:rPr>
              <w:t xml:space="preserve"> №</w:t>
            </w:r>
            <w:r w:rsidRPr="00893F43">
              <w:rPr>
                <w:sz w:val="20"/>
                <w:szCs w:val="20"/>
                <w:lang w:val="en-US"/>
              </w:rPr>
              <w:t>2021/23/5</w:t>
            </w:r>
          </w:p>
        </w:tc>
      </w:tr>
      <w:tr w:rsidR="00F93605" w:rsidRPr="00A94A7B">
        <w:tc>
          <w:tcPr>
            <w:tcW w:w="535" w:type="dxa"/>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6487" w:type="dxa"/>
            <w:tcBorders>
              <w:top w:val="nil"/>
              <w:bottom w:val="nil"/>
            </w:tcBorders>
            <w:vAlign w:val="center"/>
          </w:tcPr>
          <w:p w:rsidR="00F93605" w:rsidRPr="00A94A7B" w:rsidRDefault="00F93605" w:rsidP="00907D0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A94A7B">
              <w:t>Підкомітету № 6 «Юстиція, свобода та безпека»;</w:t>
            </w:r>
          </w:p>
        </w:tc>
        <w:tc>
          <w:tcPr>
            <w:tcW w:w="2266" w:type="dxa"/>
            <w:tcBorders>
              <w:top w:val="nil"/>
              <w:bottom w:val="nil"/>
            </w:tcBorders>
            <w:vAlign w:val="center"/>
          </w:tcPr>
          <w:p w:rsidR="00F93605" w:rsidRPr="00A94A7B" w:rsidRDefault="00F93605" w:rsidP="00907D08">
            <w:pPr>
              <w:jc w:val="center"/>
              <w:rPr>
                <w:sz w:val="20"/>
                <w:szCs w:val="20"/>
              </w:rPr>
            </w:pPr>
          </w:p>
        </w:tc>
        <w:tc>
          <w:tcPr>
            <w:tcW w:w="1512" w:type="dxa"/>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Pr>
          <w:p w:rsidR="00F93605" w:rsidRPr="00893F43" w:rsidRDefault="00F93605" w:rsidP="0003570C">
            <w:pPr>
              <w:jc w:val="both"/>
              <w:rPr>
                <w:sz w:val="20"/>
                <w:szCs w:val="20"/>
                <w:lang w:val="ru-RU"/>
              </w:rPr>
            </w:pPr>
            <w:r w:rsidRPr="00893F43">
              <w:rPr>
                <w:b/>
                <w:bCs/>
                <w:sz w:val="20"/>
                <w:szCs w:val="20"/>
              </w:rPr>
              <w:t>Виконано.</w:t>
            </w:r>
            <w:r w:rsidRPr="00893F43">
              <w:rPr>
                <w:sz w:val="20"/>
                <w:szCs w:val="20"/>
              </w:rPr>
              <w:t xml:space="preserve"> Інформацію надано листом від </w:t>
            </w:r>
            <w:r w:rsidRPr="00893F43">
              <w:rPr>
                <w:sz w:val="20"/>
                <w:szCs w:val="20"/>
                <w:lang w:val="ru-RU"/>
              </w:rPr>
              <w:t>25.03.2016</w:t>
            </w:r>
            <w:r w:rsidRPr="00893F43">
              <w:rPr>
                <w:sz w:val="20"/>
                <w:szCs w:val="20"/>
              </w:rPr>
              <w:t xml:space="preserve"> №</w:t>
            </w:r>
            <w:r w:rsidRPr="00893F43">
              <w:rPr>
                <w:sz w:val="20"/>
                <w:szCs w:val="20"/>
                <w:lang w:val="ru-RU"/>
              </w:rPr>
              <w:t>642/23/5, 01.07.2016 №2097/23/5, 05.04.2016 №1088/23/5, 18.05.2016 №1594/23/5</w:t>
            </w:r>
          </w:p>
        </w:tc>
      </w:tr>
      <w:tr w:rsidR="00F93605" w:rsidRPr="00A94A7B">
        <w:trPr>
          <w:trHeight w:val="628"/>
        </w:trPr>
        <w:tc>
          <w:tcPr>
            <w:tcW w:w="535"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t>18</w:t>
            </w:r>
          </w:p>
        </w:tc>
        <w:tc>
          <w:tcPr>
            <w:tcW w:w="6487" w:type="dxa"/>
            <w:vAlign w:val="center"/>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rPr>
                <w:spacing w:val="-2"/>
              </w:rPr>
              <w:t>Реалізації заходів з питань євроатлантичного співробітництва України</w:t>
            </w:r>
          </w:p>
        </w:tc>
        <w:tc>
          <w:tcPr>
            <w:tcW w:w="2266" w:type="dxa"/>
            <w:vAlign w:val="center"/>
          </w:tcPr>
          <w:p w:rsidR="00F93605" w:rsidRPr="00A94A7B" w:rsidRDefault="00F93605" w:rsidP="00907D08">
            <w:pPr>
              <w:jc w:val="center"/>
              <w:rPr>
                <w:sz w:val="20"/>
                <w:szCs w:val="20"/>
              </w:rPr>
            </w:pPr>
            <w:r w:rsidRPr="00A94A7B">
              <w:rPr>
                <w:sz w:val="20"/>
                <w:szCs w:val="20"/>
              </w:rPr>
              <w:t>сектор</w:t>
            </w:r>
          </w:p>
          <w:p w:rsidR="00F93605" w:rsidRPr="00A94A7B" w:rsidRDefault="00F93605" w:rsidP="00907D08">
            <w:pPr>
              <w:jc w:val="center"/>
              <w:rPr>
                <w:sz w:val="20"/>
                <w:szCs w:val="20"/>
              </w:rPr>
            </w:pPr>
            <w:r w:rsidRPr="00A94A7B">
              <w:rPr>
                <w:sz w:val="20"/>
                <w:szCs w:val="20"/>
              </w:rPr>
              <w:t xml:space="preserve">міжнародних </w:t>
            </w:r>
            <w:proofErr w:type="spellStart"/>
            <w:r w:rsidRPr="00A94A7B">
              <w:rPr>
                <w:sz w:val="20"/>
                <w:szCs w:val="20"/>
              </w:rPr>
              <w:t>зв’язків</w:t>
            </w:r>
            <w:proofErr w:type="spellEnd"/>
          </w:p>
        </w:tc>
        <w:tc>
          <w:tcPr>
            <w:tcW w:w="1512" w:type="dxa"/>
            <w:vAlign w:val="center"/>
          </w:tcPr>
          <w:p w:rsidR="00F93605" w:rsidRPr="00A94A7B" w:rsidRDefault="00F93605" w:rsidP="00907D08">
            <w:pPr>
              <w:jc w:val="center"/>
              <w:rPr>
                <w:sz w:val="20"/>
                <w:szCs w:val="20"/>
              </w:rPr>
            </w:pPr>
            <w:r w:rsidRPr="00A94A7B">
              <w:rPr>
                <w:sz w:val="20"/>
                <w:szCs w:val="20"/>
              </w:rPr>
              <w:t xml:space="preserve">впродовж року </w:t>
            </w:r>
          </w:p>
        </w:tc>
        <w:tc>
          <w:tcPr>
            <w:tcW w:w="4680" w:type="dxa"/>
          </w:tcPr>
          <w:p w:rsidR="00F93605" w:rsidRPr="00A94A7B" w:rsidRDefault="00F93605" w:rsidP="00C262CC">
            <w:pPr>
              <w:jc w:val="both"/>
              <w:rPr>
                <w:sz w:val="20"/>
                <w:szCs w:val="20"/>
              </w:rPr>
            </w:pPr>
            <w:r w:rsidRPr="00A94A7B">
              <w:rPr>
                <w:b/>
                <w:bCs/>
                <w:sz w:val="20"/>
                <w:szCs w:val="20"/>
              </w:rPr>
              <w:t xml:space="preserve">Виконано. </w:t>
            </w:r>
            <w:r w:rsidRPr="00893F43">
              <w:rPr>
                <w:sz w:val="20"/>
                <w:szCs w:val="20"/>
              </w:rPr>
              <w:t>Інформацію надано листом від 01.03.2016 №1043/23/5, 10.03.2016 №763/23/5, 07.07.2016 №2188/8/5, 24.06.2016 №2039/24/5, 24.06.2016 №2027/23/5, 29.06.2016 №2063/23/5, 24.06.2016 №2026/24/5, 23.05.2016 №1645/23/5, 01.03.2016 №1043/23/5, 10.03.2016 №763/23/5</w:t>
            </w:r>
          </w:p>
        </w:tc>
      </w:tr>
    </w:tbl>
    <w:p w:rsidR="00F93605" w:rsidRDefault="00F93605"/>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6487"/>
        <w:gridCol w:w="22"/>
        <w:gridCol w:w="31"/>
        <w:gridCol w:w="28"/>
        <w:gridCol w:w="12"/>
        <w:gridCol w:w="2173"/>
        <w:gridCol w:w="67"/>
        <w:gridCol w:w="15"/>
        <w:gridCol w:w="56"/>
        <w:gridCol w:w="25"/>
        <w:gridCol w:w="57"/>
        <w:gridCol w:w="1292"/>
        <w:gridCol w:w="79"/>
        <w:gridCol w:w="57"/>
        <w:gridCol w:w="4544"/>
      </w:tblGrid>
      <w:tr w:rsidR="00F93605" w:rsidRPr="00A94A7B">
        <w:tc>
          <w:tcPr>
            <w:tcW w:w="15480" w:type="dxa"/>
            <w:gridSpan w:val="16"/>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
                <w:bCs/>
              </w:rPr>
            </w:pPr>
            <w:r w:rsidRPr="00A94A7B">
              <w:rPr>
                <w:b/>
                <w:bCs/>
              </w:rPr>
              <w:lastRenderedPageBreak/>
              <w:t>5.3. Управління телебачення і радіомовлення</w:t>
            </w:r>
          </w:p>
        </w:tc>
      </w:tr>
      <w:tr w:rsidR="00F93605" w:rsidRPr="00A94A7B">
        <w:tc>
          <w:tcPr>
            <w:tcW w:w="535" w:type="dxa"/>
            <w:vMerge w:val="restart"/>
            <w:vAlign w:val="center"/>
          </w:tcPr>
          <w:p w:rsidR="00F93605" w:rsidRPr="00A94A7B" w:rsidRDefault="00F93605" w:rsidP="00907D08">
            <w:pPr>
              <w:jc w:val="center"/>
            </w:pPr>
            <w:r w:rsidRPr="00A94A7B">
              <w:t>1</w:t>
            </w:r>
          </w:p>
        </w:tc>
        <w:tc>
          <w:tcPr>
            <w:tcW w:w="6487" w:type="dxa"/>
            <w:tcBorders>
              <w:bottom w:val="nil"/>
            </w:tcBorders>
          </w:tcPr>
          <w:p w:rsidR="00F93605" w:rsidRPr="00A94A7B" w:rsidRDefault="00F93605" w:rsidP="00907D08">
            <w:pPr>
              <w:ind w:firstLine="249"/>
              <w:jc w:val="both"/>
            </w:pPr>
            <w:r w:rsidRPr="00A94A7B">
              <w:t>Організація й координація виробництва та розповсюдження телерадіопрограм для державних потреб</w:t>
            </w:r>
            <w:r w:rsidRPr="00A94A7B">
              <w:rPr>
                <w:b/>
                <w:bCs/>
                <w:i/>
                <w:iCs/>
              </w:rPr>
              <w:t xml:space="preserve"> </w:t>
            </w:r>
            <w:r w:rsidRPr="00A94A7B">
              <w:rPr>
                <w:i/>
                <w:iCs/>
                <w:spacing w:val="-20"/>
              </w:rPr>
              <w:t>(бюджетна програма 1701080, Виробництво та трансляція телерадіопрограм для державних потреб”)</w:t>
            </w:r>
            <w:r w:rsidRPr="00A94A7B">
              <w:rPr>
                <w:spacing w:val="-20"/>
              </w:rPr>
              <w:t>:</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c>
          <w:tcPr>
            <w:tcW w:w="4680" w:type="dxa"/>
            <w:gridSpan w:val="3"/>
            <w:tcBorders>
              <w:bottom w:val="nil"/>
            </w:tcBorders>
          </w:tcPr>
          <w:p w:rsidR="00F93605" w:rsidRPr="0012172D"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 xml:space="preserve">затвердження Тематичних планів на виробництво і трансляцію </w:t>
            </w:r>
            <w:proofErr w:type="spellStart"/>
            <w:r w:rsidRPr="00A94A7B">
              <w:t>теле</w:t>
            </w:r>
            <w:proofErr w:type="spellEnd"/>
            <w:r w:rsidRPr="00A94A7B">
              <w:t>- і радіопрограм для державних потреб на 2016 рік;</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top w:val="nil"/>
            </w:tcBorders>
            <w:vAlign w:val="center"/>
          </w:tcPr>
          <w:p w:rsidR="00F93605" w:rsidRPr="00A94A7B" w:rsidRDefault="00F93605" w:rsidP="00907D08">
            <w:pPr>
              <w:jc w:val="center"/>
              <w:rPr>
                <w:sz w:val="20"/>
                <w:szCs w:val="20"/>
              </w:rPr>
            </w:pPr>
            <w:r w:rsidRPr="00A94A7B">
              <w:rPr>
                <w:sz w:val="20"/>
                <w:szCs w:val="20"/>
              </w:rPr>
              <w:t>перший квартал</w:t>
            </w:r>
          </w:p>
        </w:tc>
        <w:tc>
          <w:tcPr>
            <w:tcW w:w="4680" w:type="dxa"/>
            <w:gridSpan w:val="3"/>
            <w:vMerge w:val="restart"/>
            <w:tcBorders>
              <w:top w:val="nil"/>
            </w:tcBorders>
          </w:tcPr>
          <w:p w:rsidR="00F93605" w:rsidRPr="0012172D" w:rsidRDefault="00F93605" w:rsidP="00CB317E">
            <w:pPr>
              <w:jc w:val="both"/>
              <w:rPr>
                <w:sz w:val="20"/>
                <w:szCs w:val="20"/>
              </w:rPr>
            </w:pPr>
            <w:r w:rsidRPr="0012172D">
              <w:rPr>
                <w:b/>
                <w:bCs/>
                <w:sz w:val="20"/>
                <w:szCs w:val="20"/>
              </w:rPr>
              <w:t xml:space="preserve">Виконано. </w:t>
            </w:r>
            <w:r w:rsidRPr="0012172D">
              <w:rPr>
                <w:sz w:val="20"/>
                <w:szCs w:val="20"/>
              </w:rPr>
              <w:t xml:space="preserve">10 червня цього року укладено Державний контракт з НТКУ на виконання державного замовлення на виробництво і трансляцію </w:t>
            </w:r>
            <w:proofErr w:type="spellStart"/>
            <w:r w:rsidRPr="0012172D">
              <w:rPr>
                <w:sz w:val="20"/>
                <w:szCs w:val="20"/>
              </w:rPr>
              <w:t>теле</w:t>
            </w:r>
            <w:proofErr w:type="spellEnd"/>
            <w:r w:rsidRPr="0012172D">
              <w:rPr>
                <w:sz w:val="20"/>
                <w:szCs w:val="20"/>
              </w:rPr>
              <w:t>- та радіопрограм для державних потреб на 2016 рік з додатками (Тематичними планами НТКУ та філій НТКУ) та Договір доручення №1 з НТКУ.</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 xml:space="preserve">забезпечення укладання державних контрактів з підвідомчими телерадіоорганізаціями на виробництво і трансляцію </w:t>
            </w:r>
            <w:proofErr w:type="spellStart"/>
            <w:r w:rsidRPr="00A94A7B">
              <w:t>теле</w:t>
            </w:r>
            <w:proofErr w:type="spellEnd"/>
            <w:r w:rsidRPr="00A94A7B">
              <w:t>- та радіопрограм для державних потреб;</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top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перший квартал</w:t>
            </w:r>
          </w:p>
        </w:tc>
        <w:tc>
          <w:tcPr>
            <w:tcW w:w="4680" w:type="dxa"/>
            <w:gridSpan w:val="3"/>
            <w:vMerge/>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забезпечення укладання договорів-доручень з підвідомчими телерадіоорганізаціями на закупівлю послуг з трансляції телерадіопрограм відповідно до обсягів бюджетного фінансування;</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top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перший квартал</w:t>
            </w:r>
          </w:p>
        </w:tc>
        <w:tc>
          <w:tcPr>
            <w:tcW w:w="4680" w:type="dxa"/>
            <w:gridSpan w:val="3"/>
            <w:vMerge/>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 xml:space="preserve">внесення обґрунтованих змін до державних контрактів щодо коригування обсягів виробництва і трансляції </w:t>
            </w:r>
            <w:proofErr w:type="spellStart"/>
            <w:r w:rsidRPr="00A94A7B">
              <w:t>теле</w:t>
            </w:r>
            <w:proofErr w:type="spellEnd"/>
            <w:r w:rsidRPr="00A94A7B">
              <w:t>- та радіопрограм для державних потреб на 2016 рік;</w:t>
            </w:r>
            <w:r w:rsidRPr="00A94A7B">
              <w:rPr>
                <w:i/>
                <w:iCs/>
              </w:rPr>
              <w:t xml:space="preserve"> </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top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впродовж року</w:t>
            </w:r>
          </w:p>
        </w:tc>
        <w:tc>
          <w:tcPr>
            <w:tcW w:w="4680" w:type="dxa"/>
            <w:gridSpan w:val="3"/>
            <w:tcBorders>
              <w:top w:val="nil"/>
            </w:tcBorders>
          </w:tcPr>
          <w:p w:rsidR="00F93605" w:rsidRPr="0012172D" w:rsidRDefault="00F93605" w:rsidP="00711BF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i w:val="0"/>
                <w:iCs w:val="0"/>
                <w:sz w:val="20"/>
                <w:szCs w:val="20"/>
              </w:rPr>
            </w:pPr>
            <w:r w:rsidRPr="0012172D">
              <w:rPr>
                <w:b/>
                <w:bCs/>
                <w:i w:val="0"/>
                <w:iCs w:val="0"/>
                <w:sz w:val="20"/>
                <w:szCs w:val="20"/>
              </w:rPr>
              <w:t xml:space="preserve">Виконується. </w:t>
            </w:r>
            <w:r w:rsidRPr="0012172D">
              <w:rPr>
                <w:i w:val="0"/>
                <w:iCs w:val="0"/>
                <w:sz w:val="20"/>
                <w:szCs w:val="20"/>
              </w:rPr>
              <w:t>Відповідно до листа НТКУ від 23.05.2016 №01-08/1147 10 червня цього року було погоджено обсяги виробництва та обсяги трансляції телерадіопрограм для державних потреб на 2016 рік (зі змінами).</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 xml:space="preserve">здійснення контролю за виконанням підвідомчими телерадіоорганізаціями обсягів виробництва телерадіопрограм відповідно до тематичних планів на 2016 рік </w:t>
            </w:r>
            <w:r w:rsidRPr="00A94A7B">
              <w:rPr>
                <w:i/>
                <w:iCs/>
                <w:spacing w:val="-14"/>
              </w:rPr>
              <w:t>(підготовка щоквартальних звітних матеріалів за результатами контролю, опрацювання та оформлення дозволів на внесення змін до державних контрактів та тематичних планів на 2016 рік)</w:t>
            </w:r>
            <w:r w:rsidRPr="00A94A7B">
              <w:rPr>
                <w:spacing w:val="-14"/>
              </w:rPr>
              <w:t>;</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top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впродовж року</w:t>
            </w:r>
          </w:p>
        </w:tc>
        <w:tc>
          <w:tcPr>
            <w:tcW w:w="4680" w:type="dxa"/>
            <w:gridSpan w:val="3"/>
            <w:tcBorders>
              <w:top w:val="nil"/>
            </w:tcBorders>
          </w:tcPr>
          <w:p w:rsidR="00F93605" w:rsidRDefault="00F93605" w:rsidP="00711BF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bCs/>
                <w:i w:val="0"/>
                <w:iCs w:val="0"/>
                <w:sz w:val="20"/>
                <w:szCs w:val="20"/>
              </w:rPr>
            </w:pPr>
          </w:p>
          <w:p w:rsidR="00F93605" w:rsidRDefault="00F93605" w:rsidP="00696F71"/>
          <w:p w:rsidR="00F93605" w:rsidRPr="00696F71" w:rsidRDefault="00F93605" w:rsidP="00696F71"/>
          <w:p w:rsidR="00F93605" w:rsidRPr="0012172D" w:rsidRDefault="00F93605" w:rsidP="00711BF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i w:val="0"/>
                <w:iCs w:val="0"/>
                <w:sz w:val="20"/>
                <w:szCs w:val="20"/>
              </w:rPr>
            </w:pPr>
            <w:r w:rsidRPr="0012172D">
              <w:rPr>
                <w:b/>
                <w:bCs/>
                <w:i w:val="0"/>
                <w:iCs w:val="0"/>
                <w:sz w:val="20"/>
                <w:szCs w:val="20"/>
              </w:rPr>
              <w:t>Виконується.</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vAlign w:val="center"/>
          </w:tcPr>
          <w:p w:rsidR="00F93605" w:rsidRPr="00A94A7B" w:rsidRDefault="00F93605" w:rsidP="00907D08">
            <w:pPr>
              <w:ind w:firstLine="249"/>
              <w:jc w:val="both"/>
              <w:rPr>
                <w:spacing w:val="-12"/>
              </w:rPr>
            </w:pPr>
            <w:r w:rsidRPr="00A94A7B">
              <w:rPr>
                <w:spacing w:val="-12"/>
              </w:rPr>
              <w:t>здійснення моніторингу діяльності підвідомчих телерадіоорганізацій щодо програмного наповнення телерадіоефіру та висвітлення матеріалів згідно з указами та розпорядженнями Президента України, постановами Верховної Ради України, постановами та розпорядженнями Кабінету Міністрів України;</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top w:val="nil"/>
            </w:tcBorders>
            <w:vAlign w:val="center"/>
          </w:tcPr>
          <w:p w:rsidR="00F93605" w:rsidRPr="00A94A7B" w:rsidRDefault="00F93605" w:rsidP="0068692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впродовж року</w:t>
            </w:r>
          </w:p>
        </w:tc>
        <w:tc>
          <w:tcPr>
            <w:tcW w:w="4680" w:type="dxa"/>
            <w:gridSpan w:val="3"/>
            <w:tcBorders>
              <w:top w:val="nil"/>
            </w:tcBorders>
            <w:vAlign w:val="center"/>
          </w:tcPr>
          <w:p w:rsidR="00F93605" w:rsidRPr="0012172D" w:rsidRDefault="00F93605" w:rsidP="00204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b/>
                <w:bCs/>
                <w:i w:val="0"/>
                <w:iCs w:val="0"/>
                <w:sz w:val="20"/>
                <w:szCs w:val="20"/>
              </w:rPr>
            </w:pPr>
            <w:r w:rsidRPr="0012172D">
              <w:rPr>
                <w:b/>
                <w:bCs/>
                <w:i w:val="0"/>
                <w:iCs w:val="0"/>
                <w:sz w:val="20"/>
                <w:szCs w:val="20"/>
              </w:rPr>
              <w:t>Виконується.</w:t>
            </w:r>
          </w:p>
        </w:tc>
      </w:tr>
      <w:tr w:rsidR="00F93605" w:rsidRPr="00A94A7B">
        <w:tc>
          <w:tcPr>
            <w:tcW w:w="535" w:type="dxa"/>
            <w:vMerge/>
            <w:vAlign w:val="center"/>
          </w:tcPr>
          <w:p w:rsidR="00F93605" w:rsidRPr="00A94A7B" w:rsidRDefault="00F93605" w:rsidP="00907D08">
            <w:pPr>
              <w:jc w:val="center"/>
            </w:pPr>
          </w:p>
        </w:tc>
        <w:tc>
          <w:tcPr>
            <w:tcW w:w="6487" w:type="dxa"/>
            <w:tcBorders>
              <w:bottom w:val="nil"/>
            </w:tcBorders>
            <w:vAlign w:val="center"/>
          </w:tcPr>
          <w:p w:rsidR="00F93605" w:rsidRPr="00A94A7B" w:rsidRDefault="00F93605" w:rsidP="00907D08">
            <w:pPr>
              <w:ind w:firstLine="249"/>
              <w:jc w:val="both"/>
              <w:rPr>
                <w:spacing w:val="-6"/>
              </w:rPr>
            </w:pPr>
            <w:r w:rsidRPr="00A94A7B">
              <w:rPr>
                <w:spacing w:val="-6"/>
              </w:rPr>
              <w:t>підготовка та доведення до підвідомчих телерадіоорганізацій переліку актів Президента України, Верховної Ради України, Кабінету Міністрів України, інших законодавчих та нормативно-правових актів, оприлюднення яких слід враховувати у Тематичних планах у 2017 році;</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координації виробництва телерадіопрограм для державних потреб</w:t>
            </w:r>
          </w:p>
        </w:tc>
        <w:tc>
          <w:tcPr>
            <w:tcW w:w="1512" w:type="dxa"/>
            <w:gridSpan w:val="6"/>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i w:val="0"/>
                <w:iCs w:val="0"/>
                <w:sz w:val="20"/>
                <w:szCs w:val="20"/>
              </w:rPr>
            </w:pPr>
            <w:r w:rsidRPr="00A94A7B">
              <w:rPr>
                <w:i w:val="0"/>
                <w:iCs w:val="0"/>
                <w:sz w:val="20"/>
                <w:szCs w:val="20"/>
              </w:rPr>
              <w:t>впродовж року</w:t>
            </w:r>
          </w:p>
        </w:tc>
        <w:tc>
          <w:tcPr>
            <w:tcW w:w="4680" w:type="dxa"/>
            <w:gridSpan w:val="3"/>
          </w:tcPr>
          <w:p w:rsidR="00F93605" w:rsidRPr="0012172D" w:rsidRDefault="00F93605" w:rsidP="002043E2">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i w:val="0"/>
                <w:iCs w:val="0"/>
                <w:sz w:val="20"/>
                <w:szCs w:val="20"/>
              </w:rPr>
            </w:pPr>
            <w:r w:rsidRPr="0012172D">
              <w:rPr>
                <w:b/>
                <w:bCs/>
                <w:i w:val="0"/>
                <w:iCs w:val="0"/>
                <w:sz w:val="20"/>
                <w:szCs w:val="20"/>
              </w:rPr>
              <w:t xml:space="preserve">Виконується. </w:t>
            </w:r>
            <w:r w:rsidRPr="0012172D">
              <w:rPr>
                <w:i w:val="0"/>
                <w:iCs w:val="0"/>
                <w:sz w:val="20"/>
                <w:szCs w:val="20"/>
              </w:rPr>
              <w:t>Триває робота щодо формування зазначеного переліку у зв’язку з надходженням до Держкомтелерадіо нових нормативно-правових актів</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участь у здійсненні контролю технічної якості мовлення, охоплення населення телерадіопрограмами, виробленими підвідомчими телерадіоорганізаціями</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val="0"/>
                <w:bCs w:val="0"/>
                <w:sz w:val="20"/>
                <w:szCs w:val="20"/>
              </w:rPr>
              <w:t>сектор технічної політики телерадіомовлення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впродовж року</w:t>
            </w:r>
          </w:p>
        </w:tc>
        <w:tc>
          <w:tcPr>
            <w:tcW w:w="4680" w:type="dxa"/>
            <w:gridSpan w:val="3"/>
          </w:tcPr>
          <w:p w:rsidR="00F93605" w:rsidRPr="00A94A7B" w:rsidRDefault="00F93605" w:rsidP="002043E2">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r w:rsidRPr="0012172D">
              <w:rPr>
                <w:sz w:val="20"/>
                <w:szCs w:val="20"/>
              </w:rPr>
              <w:t>Виконується</w:t>
            </w:r>
            <w:r w:rsidRPr="0012172D">
              <w:rPr>
                <w:b w:val="0"/>
                <w:bCs w:val="0"/>
                <w:sz w:val="20"/>
                <w:szCs w:val="20"/>
              </w:rPr>
              <w:t>.</w:t>
            </w:r>
          </w:p>
        </w:tc>
      </w:tr>
      <w:tr w:rsidR="00F93605" w:rsidRPr="00A94A7B">
        <w:tc>
          <w:tcPr>
            <w:tcW w:w="535" w:type="dxa"/>
            <w:vAlign w:val="center"/>
          </w:tcPr>
          <w:p w:rsidR="00F93605" w:rsidRPr="00A94A7B" w:rsidRDefault="00F93605" w:rsidP="00907D08">
            <w:pPr>
              <w:jc w:val="center"/>
            </w:pPr>
            <w:r w:rsidRPr="00A94A7B">
              <w:t>2</w:t>
            </w:r>
          </w:p>
        </w:tc>
        <w:tc>
          <w:tcPr>
            <w:tcW w:w="6487" w:type="dxa"/>
            <w:vAlign w:val="center"/>
          </w:tcPr>
          <w:p w:rsidR="00F93605" w:rsidRPr="00A94A7B" w:rsidRDefault="00F93605" w:rsidP="00907D08">
            <w:pPr>
              <w:ind w:firstLine="249"/>
              <w:jc w:val="both"/>
            </w:pPr>
            <w:r w:rsidRPr="00A94A7B">
              <w:t>Опрацювання та участь у виконанні заходів щодо вдосконалення формування обсягів виробництва і трансляції телерадіопрограм, вироблених для державних потреб</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перший квартал</w:t>
            </w:r>
          </w:p>
        </w:tc>
        <w:tc>
          <w:tcPr>
            <w:tcW w:w="4680" w:type="dxa"/>
            <w:gridSpan w:val="3"/>
          </w:tcPr>
          <w:p w:rsidR="00F93605" w:rsidRPr="00A94A7B" w:rsidRDefault="00F93605" w:rsidP="00FF3FA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r w:rsidRPr="00A94A7B">
              <w:rPr>
                <w:sz w:val="20"/>
                <w:szCs w:val="20"/>
              </w:rPr>
              <w:t>Виконано.</w:t>
            </w:r>
            <w:r w:rsidRPr="00A94A7B">
              <w:rPr>
                <w:b w:val="0"/>
                <w:bCs w:val="0"/>
                <w:sz w:val="20"/>
                <w:szCs w:val="20"/>
              </w:rPr>
              <w:t xml:space="preserve"> Пропозиції щодо обсягів для подальшого опрацювання </w:t>
            </w:r>
            <w:r w:rsidRPr="0012172D">
              <w:rPr>
                <w:b w:val="0"/>
                <w:bCs w:val="0"/>
                <w:sz w:val="20"/>
                <w:szCs w:val="20"/>
              </w:rPr>
              <w:t>виробництва і трансляції телерадіопрограм, вироблених для державних потреб, надані фінансово-економічному управлінню. Також 10 червня було надано обсяги виробництва та обсяги трансляції телерадіопрограм для державних потреб на 2016 рік (зі змінами).</w:t>
            </w:r>
          </w:p>
        </w:tc>
      </w:tr>
      <w:tr w:rsidR="00F93605" w:rsidRPr="00A94A7B">
        <w:tc>
          <w:tcPr>
            <w:tcW w:w="535" w:type="dxa"/>
            <w:vAlign w:val="center"/>
          </w:tcPr>
          <w:p w:rsidR="00F93605" w:rsidRPr="00A94A7B" w:rsidRDefault="00F93605" w:rsidP="00907D08">
            <w:pPr>
              <w:jc w:val="center"/>
            </w:pPr>
            <w:r w:rsidRPr="00A94A7B">
              <w:t>3</w:t>
            </w:r>
          </w:p>
        </w:tc>
        <w:tc>
          <w:tcPr>
            <w:tcW w:w="6487" w:type="dxa"/>
            <w:vAlign w:val="center"/>
          </w:tcPr>
          <w:p w:rsidR="00F93605" w:rsidRPr="00A94A7B" w:rsidRDefault="00F93605" w:rsidP="00907D08">
            <w:pPr>
              <w:ind w:firstLine="249"/>
              <w:jc w:val="both"/>
            </w:pPr>
            <w:r w:rsidRPr="00A94A7B">
              <w:t>Участь в організації виконання заходів з метрологічного забезпечення системи телерадіомовлення та проведення технічного аудиту підвідомчих телерадіоорганізацій</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впродовж року</w:t>
            </w:r>
          </w:p>
        </w:tc>
        <w:tc>
          <w:tcPr>
            <w:tcW w:w="4680" w:type="dxa"/>
            <w:gridSpan w:val="3"/>
          </w:tcPr>
          <w:p w:rsidR="00F93605" w:rsidRPr="0012172D" w:rsidRDefault="00F93605" w:rsidP="002043E2">
            <w:pPr>
              <w:pStyle w:val="Standard"/>
              <w:jc w:val="both"/>
              <w:rPr>
                <w:sz w:val="20"/>
                <w:szCs w:val="20"/>
              </w:rPr>
            </w:pPr>
            <w:r w:rsidRPr="0012172D">
              <w:rPr>
                <w:b/>
                <w:bCs/>
                <w:sz w:val="20"/>
                <w:szCs w:val="20"/>
              </w:rPr>
              <w:t xml:space="preserve">Виконується. </w:t>
            </w:r>
            <w:r w:rsidRPr="0012172D">
              <w:rPr>
                <w:sz w:val="20"/>
                <w:szCs w:val="20"/>
              </w:rPr>
              <w:t>Сприяння проведенню Базовою організацією метрологічної служби Держкомтелерадіо планових робіт щодо:</w:t>
            </w:r>
          </w:p>
          <w:p w:rsidR="00F93605" w:rsidRPr="0012172D" w:rsidRDefault="00F93605" w:rsidP="002043E2">
            <w:pPr>
              <w:pStyle w:val="Standard"/>
              <w:jc w:val="both"/>
              <w:rPr>
                <w:sz w:val="20"/>
                <w:szCs w:val="20"/>
              </w:rPr>
            </w:pPr>
            <w:r w:rsidRPr="0012172D">
              <w:rPr>
                <w:sz w:val="20"/>
                <w:szCs w:val="20"/>
              </w:rPr>
              <w:t>а) приведення нормативних документів щодо метрологічної діяльності філій і підрозділів НТКУ та нормативно-правових актів Держкомтелерадіо у відповідність до вимог Закону України «Про метрологію та метрологічну діяльність»;</w:t>
            </w:r>
          </w:p>
          <w:p w:rsidR="00F93605" w:rsidRPr="0012172D" w:rsidRDefault="00F93605" w:rsidP="002043E2">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r w:rsidRPr="0012172D">
              <w:rPr>
                <w:b w:val="0"/>
                <w:bCs w:val="0"/>
                <w:sz w:val="20"/>
                <w:szCs w:val="20"/>
              </w:rPr>
              <w:t>б) метрологічного нагляду за забезпеченням єдності вимірювань філіями та підрозділами НТКУ</w:t>
            </w:r>
          </w:p>
        </w:tc>
      </w:tr>
      <w:tr w:rsidR="00F93605" w:rsidRPr="00A94A7B">
        <w:tc>
          <w:tcPr>
            <w:tcW w:w="535" w:type="dxa"/>
            <w:vAlign w:val="center"/>
          </w:tcPr>
          <w:p w:rsidR="00F93605" w:rsidRPr="00A94A7B" w:rsidRDefault="00F93605" w:rsidP="00907D08">
            <w:pPr>
              <w:jc w:val="center"/>
            </w:pPr>
            <w:r w:rsidRPr="00A94A7B">
              <w:t>4</w:t>
            </w:r>
          </w:p>
        </w:tc>
        <w:tc>
          <w:tcPr>
            <w:tcW w:w="6487" w:type="dxa"/>
            <w:vAlign w:val="center"/>
          </w:tcPr>
          <w:p w:rsidR="00F93605" w:rsidRPr="00A94A7B" w:rsidRDefault="00F93605" w:rsidP="00907D08">
            <w:pPr>
              <w:tabs>
                <w:tab w:val="num" w:pos="0"/>
              </w:tabs>
              <w:ind w:firstLine="249"/>
              <w:jc w:val="both"/>
            </w:pPr>
            <w:r w:rsidRPr="00A94A7B">
              <w:t>Розгляд та погодження проектів національних стандартів України, що стосуються цифрового телерадіомовлення</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vAlign w:val="center"/>
          </w:tcPr>
          <w:p w:rsidR="00F93605" w:rsidRPr="0012172D" w:rsidRDefault="00F93605" w:rsidP="00B5592F">
            <w:pPr>
              <w:tabs>
                <w:tab w:val="num" w:pos="0"/>
              </w:tabs>
              <w:jc w:val="both"/>
              <w:rPr>
                <w:sz w:val="20"/>
                <w:szCs w:val="20"/>
              </w:rPr>
            </w:pPr>
            <w:r w:rsidRPr="0012172D">
              <w:rPr>
                <w:sz w:val="20"/>
                <w:szCs w:val="20"/>
              </w:rPr>
              <w:t>У І півріччі 2016 р. проекти стандартів на розгляд  Держкомтелерадіо не надходили</w:t>
            </w:r>
          </w:p>
        </w:tc>
      </w:tr>
      <w:tr w:rsidR="00F93605" w:rsidRPr="00A94A7B">
        <w:tc>
          <w:tcPr>
            <w:tcW w:w="535" w:type="dxa"/>
            <w:vAlign w:val="center"/>
          </w:tcPr>
          <w:p w:rsidR="00F93605" w:rsidRPr="00A94A7B" w:rsidRDefault="00F93605" w:rsidP="00907D08">
            <w:pPr>
              <w:jc w:val="center"/>
            </w:pPr>
            <w:r w:rsidRPr="00A94A7B">
              <w:t>5</w:t>
            </w:r>
          </w:p>
        </w:tc>
        <w:tc>
          <w:tcPr>
            <w:tcW w:w="6487" w:type="dxa"/>
            <w:vAlign w:val="center"/>
          </w:tcPr>
          <w:p w:rsidR="00F93605" w:rsidRPr="00A94A7B" w:rsidRDefault="00F93605" w:rsidP="00907D08">
            <w:pPr>
              <w:tabs>
                <w:tab w:val="num" w:pos="0"/>
              </w:tabs>
              <w:ind w:firstLine="249"/>
              <w:jc w:val="both"/>
            </w:pPr>
            <w:r w:rsidRPr="00A94A7B">
              <w:t xml:space="preserve">Участь у заходах з </w:t>
            </w:r>
            <w:r w:rsidRPr="00A94A7B">
              <w:rPr>
                <w:spacing w:val="-8"/>
              </w:rPr>
              <w:t xml:space="preserve">міжнародної </w:t>
            </w:r>
            <w:r w:rsidRPr="00A94A7B">
              <w:rPr>
                <w:spacing w:val="-4"/>
              </w:rPr>
              <w:t xml:space="preserve">координації та захисту радіочастотного ресурсу для потреб вітчизняного ефірного </w:t>
            </w:r>
            <w:r w:rsidRPr="00A94A7B">
              <w:rPr>
                <w:spacing w:val="-6"/>
              </w:rPr>
              <w:t xml:space="preserve">цифрового телерадіомовлення </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tcPr>
          <w:p w:rsidR="00F93605" w:rsidRPr="0012172D" w:rsidRDefault="00F93605" w:rsidP="00B96E01">
            <w:pPr>
              <w:jc w:val="both"/>
            </w:pPr>
            <w:r w:rsidRPr="00013691">
              <w:rPr>
                <w:b/>
                <w:bCs/>
                <w:sz w:val="20"/>
                <w:szCs w:val="20"/>
              </w:rPr>
              <w:t>Виконано.</w:t>
            </w:r>
            <w:r w:rsidRPr="00013691">
              <w:rPr>
                <w:sz w:val="20"/>
                <w:szCs w:val="20"/>
              </w:rPr>
              <w:t xml:space="preserve"> Участь у засіданні робочої групи з питань підготовки до ВКР-19 04.03.2016.</w:t>
            </w:r>
            <w:r>
              <w:rPr>
                <w:i/>
                <w:iCs/>
                <w:sz w:val="20"/>
                <w:szCs w:val="20"/>
              </w:rPr>
              <w:t xml:space="preserve"> </w:t>
            </w:r>
            <w:r w:rsidRPr="0012172D">
              <w:rPr>
                <w:kern w:val="3"/>
                <w:sz w:val="20"/>
                <w:szCs w:val="20"/>
              </w:rPr>
              <w:t>23-25 травня в м. Женеві (Швейцарія) проходило засідання цільової групи 5/1 МСЕ-Р з питання 1.13 порядку денного Всесвітньої конференції радіозв'язку 2019 року. Представники Держкомтелерадіо участь у цьому засіданні не брали через відсутність фінансування закорд</w:t>
            </w:r>
            <w:r>
              <w:rPr>
                <w:kern w:val="3"/>
                <w:sz w:val="20"/>
                <w:szCs w:val="20"/>
              </w:rPr>
              <w:t>онни</w:t>
            </w:r>
            <w:r w:rsidRPr="0012172D">
              <w:rPr>
                <w:kern w:val="3"/>
                <w:sz w:val="20"/>
                <w:szCs w:val="20"/>
              </w:rPr>
              <w:t xml:space="preserve">х </w:t>
            </w:r>
            <w:proofErr w:type="spellStart"/>
            <w:r w:rsidRPr="0012172D">
              <w:rPr>
                <w:kern w:val="3"/>
                <w:sz w:val="20"/>
                <w:szCs w:val="20"/>
              </w:rPr>
              <w:t>відряджень</w:t>
            </w:r>
            <w:proofErr w:type="spellEnd"/>
            <w:r>
              <w:rPr>
                <w:kern w:val="3"/>
                <w:sz w:val="20"/>
                <w:szCs w:val="20"/>
              </w:rPr>
              <w:t>.</w:t>
            </w:r>
          </w:p>
        </w:tc>
      </w:tr>
      <w:tr w:rsidR="00F93605" w:rsidRPr="00A94A7B">
        <w:tc>
          <w:tcPr>
            <w:tcW w:w="535" w:type="dxa"/>
            <w:vMerge w:val="restart"/>
            <w:vAlign w:val="center"/>
          </w:tcPr>
          <w:p w:rsidR="00F93605" w:rsidRPr="00A94A7B" w:rsidRDefault="00F93605" w:rsidP="00907D08">
            <w:pPr>
              <w:jc w:val="center"/>
            </w:pPr>
            <w:r w:rsidRPr="00A94A7B">
              <w:t>6</w:t>
            </w:r>
          </w:p>
        </w:tc>
        <w:tc>
          <w:tcPr>
            <w:tcW w:w="6487" w:type="dxa"/>
            <w:tcBorders>
              <w:bottom w:val="nil"/>
            </w:tcBorders>
            <w:vAlign w:val="center"/>
          </w:tcPr>
          <w:p w:rsidR="00F93605" w:rsidRPr="00A94A7B" w:rsidRDefault="00F93605" w:rsidP="00907D08">
            <w:pPr>
              <w:ind w:firstLine="249"/>
              <w:jc w:val="both"/>
            </w:pPr>
            <w:r w:rsidRPr="00A94A7B">
              <w:t>Участь у:</w:t>
            </w:r>
          </w:p>
        </w:tc>
        <w:tc>
          <w:tcPr>
            <w:tcW w:w="2266" w:type="dxa"/>
            <w:gridSpan w:val="5"/>
            <w:tcBorders>
              <w:bottom w:val="nil"/>
            </w:tcBorders>
            <w:vAlign w:val="center"/>
          </w:tcPr>
          <w:p w:rsidR="00F93605" w:rsidRPr="00A94A7B" w:rsidRDefault="00F93605" w:rsidP="00907D08">
            <w:pPr>
              <w:tabs>
                <w:tab w:val="num" w:pos="0"/>
              </w:tabs>
              <w:jc w:val="center"/>
              <w:rPr>
                <w:sz w:val="20"/>
                <w:szCs w:val="20"/>
              </w:rPr>
            </w:pPr>
          </w:p>
        </w:tc>
        <w:tc>
          <w:tcPr>
            <w:tcW w:w="1512" w:type="dxa"/>
            <w:gridSpan w:val="6"/>
            <w:tcBorders>
              <w:bottom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sz w:val="20"/>
                <w:szCs w:val="20"/>
              </w:rPr>
            </w:pPr>
          </w:p>
        </w:tc>
        <w:tc>
          <w:tcPr>
            <w:tcW w:w="4680" w:type="dxa"/>
            <w:gridSpan w:val="3"/>
            <w:tcBorders>
              <w:bottom w:val="nil"/>
            </w:tcBorders>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підготовці та реалізації заходів щодо впровадження ефірного наземного телерадіомовлення, роботі координаційної групи з впровадження цифрового телерадіомовлення;</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top w:val="nil"/>
            </w:tcBorders>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впродовж року</w:t>
            </w:r>
          </w:p>
        </w:tc>
        <w:tc>
          <w:tcPr>
            <w:tcW w:w="4680" w:type="dxa"/>
            <w:gridSpan w:val="3"/>
            <w:tcBorders>
              <w:top w:val="nil"/>
            </w:tcBorders>
          </w:tcPr>
          <w:p w:rsidR="00F93605" w:rsidRPr="00B96E01" w:rsidRDefault="00F93605" w:rsidP="00B96E01">
            <w:pPr>
              <w:jc w:val="both"/>
            </w:pPr>
            <w:r w:rsidRPr="003A4EB9">
              <w:rPr>
                <w:b/>
                <w:bCs/>
                <w:sz w:val="20"/>
                <w:szCs w:val="20"/>
              </w:rPr>
              <w:t>Виконується.</w:t>
            </w:r>
            <w:r>
              <w:rPr>
                <w:b/>
                <w:bCs/>
                <w:sz w:val="20"/>
                <w:szCs w:val="20"/>
              </w:rPr>
              <w:t xml:space="preserve"> </w:t>
            </w:r>
            <w:r w:rsidRPr="0012172D">
              <w:rPr>
                <w:sz w:val="20"/>
                <w:szCs w:val="20"/>
              </w:rPr>
              <w:t xml:space="preserve">У І півріччі 2016 р. взято участь у 4-х засіданнях міжвідомчої координаційної групи з упровадження в Україні цифрового телерадіомовлення, яка діє при </w:t>
            </w:r>
            <w:proofErr w:type="spellStart"/>
            <w:r w:rsidRPr="0012172D">
              <w:rPr>
                <w:sz w:val="20"/>
                <w:szCs w:val="20"/>
              </w:rPr>
              <w:t>Держспецзв'язку</w:t>
            </w:r>
            <w:proofErr w:type="spellEnd"/>
            <w:r w:rsidRPr="0012172D">
              <w:rPr>
                <w:sz w:val="20"/>
                <w:szCs w:val="20"/>
              </w:rPr>
              <w:t>.</w:t>
            </w:r>
            <w:r>
              <w:rPr>
                <w:sz w:val="20"/>
                <w:szCs w:val="20"/>
              </w:rPr>
              <w:t xml:space="preserve"> </w:t>
            </w:r>
            <w:r w:rsidRPr="0012172D">
              <w:rPr>
                <w:kern w:val="3"/>
                <w:sz w:val="20"/>
                <w:szCs w:val="20"/>
              </w:rPr>
              <w:t>Розглянуто декілька редакцій і погоджено останній варіант проекту плану заходів щодо впровадження в Україні цифрового телерадіомовлення, розроблений робочою групою</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vAlign w:val="center"/>
          </w:tcPr>
          <w:p w:rsidR="00F93605" w:rsidRPr="00A94A7B" w:rsidRDefault="00F93605" w:rsidP="00907D08">
            <w:pPr>
              <w:ind w:firstLine="249"/>
              <w:jc w:val="both"/>
            </w:pPr>
            <w:r w:rsidRPr="00A94A7B">
              <w:t xml:space="preserve">реалізації заходів з впровадження енергозберігаючих </w:t>
            </w:r>
            <w:r w:rsidRPr="00A94A7B">
              <w:lastRenderedPageBreak/>
              <w:t>технологій, зокрема, у сфері виробництва програм телебачення і радіомовлення</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lastRenderedPageBreak/>
              <w:t xml:space="preserve">сектор технічної політики </w:t>
            </w:r>
            <w:r w:rsidRPr="00A94A7B">
              <w:rPr>
                <w:sz w:val="20"/>
                <w:szCs w:val="20"/>
              </w:rPr>
              <w:lastRenderedPageBreak/>
              <w:t>телерадіомовлення</w:t>
            </w:r>
          </w:p>
        </w:tc>
        <w:tc>
          <w:tcPr>
            <w:tcW w:w="1512" w:type="dxa"/>
            <w:gridSpan w:val="6"/>
            <w:vAlign w:val="center"/>
          </w:tcPr>
          <w:p w:rsidR="00F93605" w:rsidRPr="00A94A7B" w:rsidRDefault="00F93605" w:rsidP="007A49F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lastRenderedPageBreak/>
              <w:t>впродовж року</w:t>
            </w:r>
          </w:p>
        </w:tc>
        <w:tc>
          <w:tcPr>
            <w:tcW w:w="4680" w:type="dxa"/>
            <w:gridSpan w:val="3"/>
            <w:vAlign w:val="center"/>
          </w:tcPr>
          <w:p w:rsidR="00F93605" w:rsidRPr="003A4EB9" w:rsidRDefault="00F93605" w:rsidP="007A49F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rPr>
                <w:b/>
                <w:bCs/>
                <w:i w:val="0"/>
                <w:iCs w:val="0"/>
                <w:sz w:val="20"/>
                <w:szCs w:val="20"/>
              </w:rPr>
            </w:pPr>
            <w:r w:rsidRPr="003A4EB9">
              <w:rPr>
                <w:b/>
                <w:bCs/>
                <w:i w:val="0"/>
                <w:iCs w:val="0"/>
                <w:sz w:val="20"/>
                <w:szCs w:val="20"/>
              </w:rPr>
              <w:t>Робота триває</w:t>
            </w:r>
          </w:p>
        </w:tc>
      </w:tr>
      <w:tr w:rsidR="00F93605" w:rsidRPr="00A94A7B">
        <w:tc>
          <w:tcPr>
            <w:tcW w:w="535" w:type="dxa"/>
            <w:vAlign w:val="center"/>
          </w:tcPr>
          <w:p w:rsidR="00F93605" w:rsidRPr="00A94A7B" w:rsidRDefault="00F93605" w:rsidP="00907D08">
            <w:pPr>
              <w:jc w:val="center"/>
            </w:pPr>
            <w:r w:rsidRPr="00A94A7B">
              <w:lastRenderedPageBreak/>
              <w:t>7</w:t>
            </w:r>
          </w:p>
        </w:tc>
        <w:tc>
          <w:tcPr>
            <w:tcW w:w="6487" w:type="dxa"/>
            <w:vAlign w:val="center"/>
          </w:tcPr>
          <w:p w:rsidR="00F93605" w:rsidRPr="00A94A7B" w:rsidRDefault="00F93605" w:rsidP="00907D08">
            <w:pPr>
              <w:tabs>
                <w:tab w:val="num" w:pos="0"/>
              </w:tabs>
              <w:ind w:firstLine="249"/>
              <w:jc w:val="both"/>
            </w:pPr>
            <w:r w:rsidRPr="00A94A7B">
              <w:t>Координація заходів щодо вдосконалення охоплення населення та збільшення покриття території України програмами підвідомчих телерадіоорганізацій</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bottom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val="0"/>
                <w:bCs w:val="0"/>
                <w:sz w:val="20"/>
                <w:szCs w:val="20"/>
              </w:rPr>
              <w:t>впродовж року</w:t>
            </w:r>
          </w:p>
        </w:tc>
        <w:tc>
          <w:tcPr>
            <w:tcW w:w="4680" w:type="dxa"/>
            <w:gridSpan w:val="3"/>
            <w:tcBorders>
              <w:bottom w:val="nil"/>
            </w:tcBorders>
          </w:tcPr>
          <w:p w:rsidR="00F93605" w:rsidRPr="0012172D" w:rsidRDefault="00F93605" w:rsidP="00B96E01">
            <w:pPr>
              <w:jc w:val="both"/>
              <w:rPr>
                <w:sz w:val="20"/>
                <w:szCs w:val="20"/>
              </w:rPr>
            </w:pPr>
            <w:r w:rsidRPr="00CF41A2">
              <w:rPr>
                <w:b/>
                <w:bCs/>
                <w:sz w:val="20"/>
                <w:szCs w:val="20"/>
              </w:rPr>
              <w:t>Виконання триває</w:t>
            </w:r>
            <w:r w:rsidRPr="0012172D">
              <w:rPr>
                <w:sz w:val="20"/>
                <w:szCs w:val="20"/>
              </w:rPr>
              <w:t>.</w:t>
            </w:r>
            <w:r w:rsidRPr="0012172D">
              <w:rPr>
                <w:b/>
                <w:bCs/>
                <w:sz w:val="20"/>
                <w:szCs w:val="20"/>
              </w:rPr>
              <w:t xml:space="preserve"> </w:t>
            </w:r>
            <w:r w:rsidRPr="0012172D">
              <w:rPr>
                <w:sz w:val="20"/>
                <w:szCs w:val="20"/>
              </w:rPr>
              <w:t xml:space="preserve">У межах реалізації розробленого Держкомтелерадіо спільно з </w:t>
            </w:r>
            <w:proofErr w:type="spellStart"/>
            <w:r w:rsidRPr="0012172D">
              <w:rPr>
                <w:sz w:val="20"/>
                <w:szCs w:val="20"/>
              </w:rPr>
              <w:t>Нац</w:t>
            </w:r>
            <w:r>
              <w:rPr>
                <w:sz w:val="20"/>
                <w:szCs w:val="20"/>
              </w:rPr>
              <w:t>Радою</w:t>
            </w:r>
            <w:proofErr w:type="spellEnd"/>
            <w:r w:rsidRPr="0012172D">
              <w:rPr>
                <w:sz w:val="20"/>
                <w:szCs w:val="20"/>
              </w:rPr>
              <w:t xml:space="preserve"> проекту створення єдиної </w:t>
            </w:r>
            <w:r w:rsidRPr="0012172D">
              <w:rPr>
                <w:rStyle w:val="StrongEmphasis"/>
                <w:b w:val="0"/>
                <w:bCs w:val="0"/>
                <w:sz w:val="20"/>
                <w:szCs w:val="20"/>
                <w:lang w:val="en-US"/>
              </w:rPr>
              <w:t>FM</w:t>
            </w:r>
            <w:r w:rsidRPr="0012172D">
              <w:rPr>
                <w:rStyle w:val="StrongEmphasis"/>
                <w:b w:val="0"/>
                <w:bCs w:val="0"/>
                <w:sz w:val="20"/>
                <w:szCs w:val="20"/>
              </w:rPr>
              <w:t xml:space="preserve">-мережі державного радіо та за результатами конкурсу на отримання ліцензій на мовлення, проведеного Національною радою 31.03.2016, НТКУ отримала право на використання 17 </w:t>
            </w:r>
            <w:r w:rsidRPr="0012172D">
              <w:rPr>
                <w:rStyle w:val="StrongEmphasis"/>
                <w:b w:val="0"/>
                <w:bCs w:val="0"/>
                <w:sz w:val="20"/>
                <w:szCs w:val="20"/>
                <w:lang w:val="en-US"/>
              </w:rPr>
              <w:t>FM</w:t>
            </w:r>
            <w:r w:rsidRPr="0012172D">
              <w:rPr>
                <w:rStyle w:val="StrongEmphasis"/>
                <w:b w:val="0"/>
                <w:bCs w:val="0"/>
                <w:sz w:val="20"/>
                <w:szCs w:val="20"/>
              </w:rPr>
              <w:t xml:space="preserve">-частот, у </w:t>
            </w:r>
            <w:proofErr w:type="spellStart"/>
            <w:r w:rsidRPr="0012172D">
              <w:rPr>
                <w:rStyle w:val="StrongEmphasis"/>
                <w:b w:val="0"/>
                <w:bCs w:val="0"/>
                <w:sz w:val="20"/>
                <w:szCs w:val="20"/>
              </w:rPr>
              <w:t>т.ч</w:t>
            </w:r>
            <w:proofErr w:type="spellEnd"/>
            <w:r w:rsidRPr="0012172D">
              <w:rPr>
                <w:rStyle w:val="StrongEmphasis"/>
                <w:b w:val="0"/>
                <w:bCs w:val="0"/>
                <w:sz w:val="20"/>
                <w:szCs w:val="20"/>
              </w:rPr>
              <w:t xml:space="preserve">. в </w:t>
            </w:r>
            <w:proofErr w:type="spellStart"/>
            <w:r w:rsidRPr="0012172D">
              <w:rPr>
                <w:rStyle w:val="StrongEmphasis"/>
                <w:b w:val="0"/>
                <w:bCs w:val="0"/>
                <w:sz w:val="20"/>
                <w:szCs w:val="20"/>
              </w:rPr>
              <w:t>м.Дніпро</w:t>
            </w:r>
            <w:proofErr w:type="spellEnd"/>
            <w:r w:rsidRPr="0012172D">
              <w:rPr>
                <w:rStyle w:val="StrongEmphasis"/>
                <w:b w:val="0"/>
                <w:bCs w:val="0"/>
                <w:sz w:val="20"/>
                <w:szCs w:val="20"/>
              </w:rPr>
              <w:t xml:space="preserve">. У зв’язку з цим було </w:t>
            </w:r>
            <w:proofErr w:type="spellStart"/>
            <w:r w:rsidRPr="0012172D">
              <w:rPr>
                <w:rStyle w:val="StrongEmphasis"/>
                <w:b w:val="0"/>
                <w:bCs w:val="0"/>
                <w:sz w:val="20"/>
                <w:szCs w:val="20"/>
              </w:rPr>
              <w:t>внесено</w:t>
            </w:r>
            <w:proofErr w:type="spellEnd"/>
            <w:r w:rsidRPr="0012172D">
              <w:rPr>
                <w:rStyle w:val="StrongEmphasis"/>
                <w:b w:val="0"/>
                <w:bCs w:val="0"/>
                <w:sz w:val="20"/>
                <w:szCs w:val="20"/>
              </w:rPr>
              <w:t xml:space="preserve"> зміни до ліцензії № НР-00678-м від 26.01.2016</w:t>
            </w:r>
          </w:p>
        </w:tc>
      </w:tr>
      <w:tr w:rsidR="00F93605" w:rsidRPr="00A94A7B">
        <w:tc>
          <w:tcPr>
            <w:tcW w:w="535" w:type="dxa"/>
            <w:vAlign w:val="center"/>
          </w:tcPr>
          <w:p w:rsidR="00F93605" w:rsidRPr="00A94A7B" w:rsidRDefault="00F93605" w:rsidP="00907D08">
            <w:pPr>
              <w:jc w:val="center"/>
            </w:pPr>
            <w:r w:rsidRPr="00A94A7B">
              <w:t>8</w:t>
            </w:r>
          </w:p>
        </w:tc>
        <w:tc>
          <w:tcPr>
            <w:tcW w:w="6487" w:type="dxa"/>
            <w:vAlign w:val="center"/>
          </w:tcPr>
          <w:p w:rsidR="00F93605" w:rsidRPr="00A94A7B" w:rsidRDefault="00F93605" w:rsidP="00907D08">
            <w:pPr>
              <w:ind w:firstLine="249"/>
              <w:jc w:val="both"/>
            </w:pPr>
            <w:r w:rsidRPr="00A94A7B">
              <w:t>Узагальнення планів організаційно-технічних заходів та оновлення технічних паспортів підвідомчих телерадіоорганізацій</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val="0"/>
                <w:bCs w:val="0"/>
                <w:sz w:val="20"/>
                <w:szCs w:val="20"/>
              </w:rPr>
              <w:t>впродовж року</w:t>
            </w:r>
          </w:p>
        </w:tc>
        <w:tc>
          <w:tcPr>
            <w:tcW w:w="4680" w:type="dxa"/>
            <w:gridSpan w:val="3"/>
          </w:tcPr>
          <w:p w:rsidR="00F93605" w:rsidRPr="0012172D" w:rsidRDefault="00F93605" w:rsidP="00CB0A0E">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r w:rsidRPr="0012172D">
              <w:rPr>
                <w:sz w:val="20"/>
                <w:szCs w:val="20"/>
              </w:rPr>
              <w:t>Виконання триває.</w:t>
            </w:r>
            <w:r w:rsidRPr="0012172D">
              <w:rPr>
                <w:b w:val="0"/>
                <w:bCs w:val="0"/>
                <w:sz w:val="20"/>
                <w:szCs w:val="20"/>
              </w:rPr>
              <w:t xml:space="preserve"> У зв’язку реорганізацією НТКУ опрацьовується питання підготовки нової форми технічного паспорту НТКУ та її філій.</w:t>
            </w:r>
          </w:p>
        </w:tc>
      </w:tr>
      <w:tr w:rsidR="00F93605" w:rsidRPr="00A94A7B">
        <w:tc>
          <w:tcPr>
            <w:tcW w:w="535" w:type="dxa"/>
            <w:vMerge w:val="restart"/>
            <w:vAlign w:val="center"/>
          </w:tcPr>
          <w:p w:rsidR="00F93605" w:rsidRPr="00A94A7B" w:rsidRDefault="00F93605" w:rsidP="00907D08">
            <w:pPr>
              <w:jc w:val="center"/>
            </w:pPr>
            <w:r w:rsidRPr="00A94A7B">
              <w:t>9</w:t>
            </w:r>
          </w:p>
        </w:tc>
        <w:tc>
          <w:tcPr>
            <w:tcW w:w="6487" w:type="dxa"/>
            <w:tcBorders>
              <w:bottom w:val="nil"/>
            </w:tcBorders>
            <w:vAlign w:val="center"/>
          </w:tcPr>
          <w:p w:rsidR="00F93605" w:rsidRPr="00A94A7B" w:rsidRDefault="00F93605" w:rsidP="00907D08">
            <w:pPr>
              <w:tabs>
                <w:tab w:val="num" w:pos="0"/>
              </w:tabs>
              <w:ind w:firstLine="249"/>
              <w:jc w:val="both"/>
            </w:pPr>
            <w:r w:rsidRPr="00A94A7B">
              <w:t>Сприяння:</w:t>
            </w:r>
          </w:p>
        </w:tc>
        <w:tc>
          <w:tcPr>
            <w:tcW w:w="2266" w:type="dxa"/>
            <w:gridSpan w:val="5"/>
            <w:vMerge w:val="restart"/>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p w:rsidR="00F93605" w:rsidRPr="00A94A7B" w:rsidRDefault="00F93605" w:rsidP="00907D08">
            <w:pPr>
              <w:tabs>
                <w:tab w:val="num" w:pos="0"/>
              </w:tabs>
              <w:jc w:val="center"/>
              <w:rPr>
                <w:sz w:val="20"/>
                <w:szCs w:val="20"/>
              </w:rPr>
            </w:pPr>
            <w:r w:rsidRPr="00A94A7B">
              <w:rPr>
                <w:sz w:val="20"/>
                <w:szCs w:val="20"/>
              </w:rPr>
              <w:t>відділ координації виробництва телерадіопрограм для державних потреб</w:t>
            </w:r>
          </w:p>
        </w:tc>
        <w:tc>
          <w:tcPr>
            <w:tcW w:w="1512" w:type="dxa"/>
            <w:gridSpan w:val="6"/>
            <w:tcBorders>
              <w:bottom w:val="nil"/>
            </w:tcBorders>
            <w:vAlign w:val="center"/>
          </w:tcPr>
          <w:p w:rsidR="00F93605" w:rsidRPr="00A94A7B" w:rsidRDefault="00F93605" w:rsidP="00907D08">
            <w:pPr>
              <w:tabs>
                <w:tab w:val="num" w:pos="0"/>
              </w:tabs>
              <w:jc w:val="center"/>
              <w:rPr>
                <w:sz w:val="20"/>
                <w:szCs w:val="20"/>
              </w:rPr>
            </w:pPr>
          </w:p>
        </w:tc>
        <w:tc>
          <w:tcPr>
            <w:tcW w:w="4680" w:type="dxa"/>
            <w:gridSpan w:val="3"/>
            <w:tcBorders>
              <w:bottom w:val="nil"/>
            </w:tcBorders>
          </w:tcPr>
          <w:p w:rsidR="00F93605" w:rsidRPr="0012172D" w:rsidRDefault="00F93605" w:rsidP="00907D08">
            <w:pPr>
              <w:tabs>
                <w:tab w:val="num" w:pos="0"/>
              </w:tabs>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left="35" w:firstLine="284"/>
              <w:jc w:val="both"/>
            </w:pPr>
            <w:r w:rsidRPr="00A94A7B">
              <w:rPr>
                <w:shd w:val="clear" w:color="auto" w:fill="FFFFFF"/>
              </w:rPr>
              <w:t>збільшенню охоплення населення Донецької та Луганської областей програмами Донецької та Луганської філій НТКУ шляхом розвитку їх мереж мовлення;</w:t>
            </w:r>
          </w:p>
        </w:tc>
        <w:tc>
          <w:tcPr>
            <w:tcW w:w="2266" w:type="dxa"/>
            <w:gridSpan w:val="5"/>
            <w:vMerge/>
            <w:vAlign w:val="center"/>
          </w:tcPr>
          <w:p w:rsidR="00F93605" w:rsidRPr="00A94A7B" w:rsidRDefault="00F93605" w:rsidP="00907D08">
            <w:pPr>
              <w:tabs>
                <w:tab w:val="num" w:pos="0"/>
              </w:tabs>
              <w:jc w:val="center"/>
              <w:rPr>
                <w:sz w:val="20"/>
                <w:szCs w:val="20"/>
              </w:rPr>
            </w:pPr>
          </w:p>
        </w:tc>
        <w:tc>
          <w:tcPr>
            <w:tcW w:w="1512" w:type="dxa"/>
            <w:gridSpan w:val="6"/>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tcBorders>
              <w:top w:val="nil"/>
            </w:tcBorders>
          </w:tcPr>
          <w:p w:rsidR="00F93605" w:rsidRPr="0012172D" w:rsidRDefault="00F93605" w:rsidP="008B22E8">
            <w:pPr>
              <w:pStyle w:val="Standard"/>
              <w:jc w:val="both"/>
            </w:pPr>
            <w:r w:rsidRPr="0012172D">
              <w:rPr>
                <w:b/>
                <w:bCs/>
                <w:sz w:val="20"/>
                <w:szCs w:val="20"/>
              </w:rPr>
              <w:t>Виконується.</w:t>
            </w:r>
            <w:r>
              <w:rPr>
                <w:b/>
                <w:bCs/>
                <w:sz w:val="20"/>
                <w:szCs w:val="20"/>
              </w:rPr>
              <w:t xml:space="preserve"> </w:t>
            </w:r>
            <w:r w:rsidRPr="0012172D">
              <w:rPr>
                <w:sz w:val="20"/>
                <w:szCs w:val="20"/>
              </w:rPr>
              <w:t>З</w:t>
            </w:r>
            <w:r w:rsidRPr="0012172D">
              <w:rPr>
                <w:rStyle w:val="StrongEmphasis"/>
                <w:b w:val="0"/>
                <w:bCs w:val="0"/>
                <w:sz w:val="20"/>
                <w:szCs w:val="20"/>
              </w:rPr>
              <w:t xml:space="preserve">а сприяння Держкомтелерадіо </w:t>
            </w:r>
            <w:proofErr w:type="spellStart"/>
            <w:r w:rsidRPr="0012172D">
              <w:rPr>
                <w:sz w:val="20"/>
                <w:szCs w:val="20"/>
              </w:rPr>
              <w:t>Нац</w:t>
            </w:r>
            <w:r>
              <w:rPr>
                <w:sz w:val="20"/>
                <w:szCs w:val="20"/>
              </w:rPr>
              <w:t>Рад</w:t>
            </w:r>
            <w:r w:rsidRPr="0012172D">
              <w:rPr>
                <w:rStyle w:val="StrongEmphasis"/>
                <w:b w:val="0"/>
                <w:bCs w:val="0"/>
                <w:sz w:val="20"/>
                <w:szCs w:val="20"/>
              </w:rPr>
              <w:t>а</w:t>
            </w:r>
            <w:proofErr w:type="spellEnd"/>
            <w:r w:rsidRPr="0012172D">
              <w:rPr>
                <w:rStyle w:val="StrongEmphasis"/>
                <w:b w:val="0"/>
                <w:bCs w:val="0"/>
                <w:sz w:val="20"/>
                <w:szCs w:val="20"/>
              </w:rPr>
              <w:t xml:space="preserve"> в І півріччі 2016 р. дозволила НТКУ та її філіям тимчасово мовити в зоні проведення АТО на 7 аналогових телеканалах і 14 </w:t>
            </w:r>
            <w:r w:rsidRPr="0012172D">
              <w:rPr>
                <w:rStyle w:val="StrongEmphasis"/>
                <w:b w:val="0"/>
                <w:bCs w:val="0"/>
                <w:sz w:val="20"/>
                <w:szCs w:val="20"/>
                <w:lang w:val="en-US"/>
              </w:rPr>
              <w:t>FM</w:t>
            </w:r>
            <w:r w:rsidRPr="0012172D">
              <w:rPr>
                <w:rStyle w:val="StrongEmphasis"/>
                <w:b w:val="0"/>
                <w:bCs w:val="0"/>
                <w:sz w:val="20"/>
                <w:szCs w:val="20"/>
              </w:rPr>
              <w:t>-частотах у Донецькій та Луганській областях.</w:t>
            </w:r>
          </w:p>
          <w:p w:rsidR="00F93605" w:rsidRPr="0012172D" w:rsidRDefault="00F93605" w:rsidP="00095149">
            <w:pPr>
              <w:tabs>
                <w:tab w:val="num" w:pos="0"/>
              </w:tabs>
              <w:jc w:val="both"/>
              <w:rPr>
                <w:sz w:val="20"/>
                <w:szCs w:val="20"/>
              </w:rPr>
            </w:pPr>
            <w:r>
              <w:rPr>
                <w:rStyle w:val="StrongEmphasis"/>
                <w:b w:val="0"/>
                <w:bCs w:val="0"/>
                <w:sz w:val="20"/>
                <w:szCs w:val="20"/>
              </w:rPr>
              <w:t>Взято</w:t>
            </w:r>
            <w:r w:rsidRPr="0012172D">
              <w:rPr>
                <w:rStyle w:val="StrongEmphasis"/>
                <w:b w:val="0"/>
                <w:bCs w:val="0"/>
                <w:sz w:val="20"/>
                <w:szCs w:val="20"/>
              </w:rPr>
              <w:t xml:space="preserve"> участь у роботі Комісії з питань забезпечення стабільного функціонування системи національного телебачення і радіомовлення в зоні АТО, яка діє при  Міністерстві інформаційної політики України</w:t>
            </w: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tabs>
                <w:tab w:val="num" w:pos="0"/>
              </w:tabs>
              <w:ind w:firstLine="249"/>
              <w:jc w:val="both"/>
            </w:pPr>
            <w:r w:rsidRPr="00A94A7B">
              <w:t xml:space="preserve">поширенню програм українських </w:t>
            </w:r>
            <w:proofErr w:type="spellStart"/>
            <w:r w:rsidRPr="00A94A7B">
              <w:t>теле</w:t>
            </w:r>
            <w:proofErr w:type="spellEnd"/>
            <w:r w:rsidRPr="00A94A7B">
              <w:t>- та радіоканалів на територію АР Крим;</w:t>
            </w:r>
          </w:p>
        </w:tc>
        <w:tc>
          <w:tcPr>
            <w:tcW w:w="2266" w:type="dxa"/>
            <w:gridSpan w:val="5"/>
            <w:vMerge/>
            <w:vAlign w:val="center"/>
          </w:tcPr>
          <w:p w:rsidR="00F93605" w:rsidRPr="00A94A7B" w:rsidRDefault="00F93605" w:rsidP="00907D08">
            <w:pPr>
              <w:tabs>
                <w:tab w:val="num" w:pos="0"/>
              </w:tabs>
              <w:jc w:val="center"/>
              <w:rPr>
                <w:sz w:val="20"/>
                <w:szCs w:val="20"/>
              </w:rPr>
            </w:pPr>
          </w:p>
        </w:tc>
        <w:tc>
          <w:tcPr>
            <w:tcW w:w="1512" w:type="dxa"/>
            <w:gridSpan w:val="6"/>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3A4EB9" w:rsidRDefault="00F93605" w:rsidP="00A97B66">
            <w:pPr>
              <w:tabs>
                <w:tab w:val="num" w:pos="0"/>
              </w:tabs>
              <w:rPr>
                <w:b/>
                <w:bCs/>
                <w:sz w:val="20"/>
                <w:szCs w:val="20"/>
              </w:rPr>
            </w:pPr>
            <w:r w:rsidRPr="003A4EB9">
              <w:rPr>
                <w:b/>
                <w:bCs/>
                <w:sz w:val="20"/>
                <w:szCs w:val="20"/>
              </w:rPr>
              <w:t>Робота триває</w:t>
            </w: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tabs>
                <w:tab w:val="num" w:pos="0"/>
              </w:tabs>
              <w:ind w:firstLine="249"/>
              <w:jc w:val="both"/>
            </w:pPr>
            <w:r w:rsidRPr="00A94A7B">
              <w:t xml:space="preserve">збільшенню охоплення програмами українських </w:t>
            </w:r>
            <w:proofErr w:type="spellStart"/>
            <w:r w:rsidRPr="00A94A7B">
              <w:t>теле</w:t>
            </w:r>
            <w:proofErr w:type="spellEnd"/>
            <w:r w:rsidRPr="00A94A7B">
              <w:t>- та радіоканалів територій прикордонних областей;</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12172D" w:rsidRDefault="00F93605" w:rsidP="008B22E8">
            <w:pPr>
              <w:tabs>
                <w:tab w:val="num" w:pos="0"/>
              </w:tabs>
              <w:jc w:val="both"/>
              <w:rPr>
                <w:sz w:val="20"/>
                <w:szCs w:val="20"/>
              </w:rPr>
            </w:pPr>
            <w:r w:rsidRPr="0012172D">
              <w:rPr>
                <w:b/>
                <w:bCs/>
                <w:sz w:val="20"/>
                <w:szCs w:val="20"/>
              </w:rPr>
              <w:t>Виконується.</w:t>
            </w:r>
            <w:r>
              <w:rPr>
                <w:b/>
                <w:bCs/>
                <w:sz w:val="20"/>
                <w:szCs w:val="20"/>
              </w:rPr>
              <w:t xml:space="preserve"> </w:t>
            </w:r>
            <w:r w:rsidRPr="0012172D">
              <w:rPr>
                <w:sz w:val="20"/>
                <w:szCs w:val="20"/>
              </w:rPr>
              <w:t>Питання покриття території прикордонних областей</w:t>
            </w:r>
            <w:r>
              <w:rPr>
                <w:sz w:val="20"/>
                <w:szCs w:val="20"/>
              </w:rPr>
              <w:t xml:space="preserve"> </w:t>
            </w:r>
            <w:r w:rsidRPr="0012172D">
              <w:rPr>
                <w:sz w:val="20"/>
                <w:szCs w:val="20"/>
              </w:rPr>
              <w:t>телерадіопрограмами НТКУ розглянуто на засіданні колегії Держкомтелерадіо 23.06.2016</w:t>
            </w: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tabs>
                <w:tab w:val="num" w:pos="0"/>
              </w:tabs>
              <w:ind w:firstLine="249"/>
              <w:jc w:val="both"/>
            </w:pPr>
            <w:r w:rsidRPr="00A94A7B">
              <w:t>створенню центру переведення у цифровий формат архівів програм підвідомчих телерадіоорганізацій;</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top w:val="nil"/>
            </w:tcBorders>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3A4EB9" w:rsidRDefault="00F93605" w:rsidP="00A97B66">
            <w:pPr>
              <w:tabs>
                <w:tab w:val="num" w:pos="0"/>
              </w:tabs>
              <w:rPr>
                <w:b/>
                <w:bCs/>
                <w:sz w:val="20"/>
                <w:szCs w:val="20"/>
              </w:rPr>
            </w:pPr>
            <w:r w:rsidRPr="003A4EB9">
              <w:rPr>
                <w:b/>
                <w:bCs/>
                <w:sz w:val="20"/>
                <w:szCs w:val="20"/>
              </w:rPr>
              <w:t>Робота триває</w:t>
            </w:r>
          </w:p>
        </w:tc>
      </w:tr>
      <w:tr w:rsidR="00F93605" w:rsidRPr="00A94A7B">
        <w:tc>
          <w:tcPr>
            <w:tcW w:w="535" w:type="dxa"/>
            <w:vMerge w:val="restart"/>
            <w:tcBorders>
              <w:top w:val="nil"/>
            </w:tcBorders>
            <w:vAlign w:val="center"/>
          </w:tcPr>
          <w:p w:rsidR="00F93605" w:rsidRPr="00A94A7B" w:rsidRDefault="00F93605" w:rsidP="00907D08">
            <w:pPr>
              <w:jc w:val="center"/>
            </w:pPr>
          </w:p>
        </w:tc>
        <w:tc>
          <w:tcPr>
            <w:tcW w:w="6487" w:type="dxa"/>
            <w:tcBorders>
              <w:top w:val="nil"/>
            </w:tcBorders>
          </w:tcPr>
          <w:p w:rsidR="00F93605" w:rsidRPr="00A94A7B" w:rsidRDefault="00F93605" w:rsidP="00907D08">
            <w:pPr>
              <w:tabs>
                <w:tab w:val="num" w:pos="0"/>
              </w:tabs>
              <w:ind w:firstLine="249"/>
              <w:jc w:val="both"/>
            </w:pPr>
            <w:r w:rsidRPr="00A94A7B">
              <w:t>придбанню нових передавальних засобів для розповсюдження радіопрограм національного радіомовлення у цифровому стандарті DRM в середньохвильовому діапазоні;</w:t>
            </w:r>
          </w:p>
        </w:tc>
        <w:tc>
          <w:tcPr>
            <w:tcW w:w="2266" w:type="dxa"/>
            <w:gridSpan w:val="5"/>
          </w:tcPr>
          <w:p w:rsidR="00F93605" w:rsidRPr="00A94A7B" w:rsidRDefault="00F93605" w:rsidP="00907D08">
            <w:pPr>
              <w:tabs>
                <w:tab w:val="num" w:pos="0"/>
              </w:tabs>
              <w:jc w:val="center"/>
              <w:rPr>
                <w:sz w:val="20"/>
                <w:szCs w:val="20"/>
              </w:rPr>
            </w:pPr>
          </w:p>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sz w:val="20"/>
                <w:szCs w:val="20"/>
              </w:rPr>
            </w:pPr>
            <w:r w:rsidRPr="00A94A7B">
              <w:rPr>
                <w:b w:val="0"/>
                <w:bCs w:val="0"/>
                <w:sz w:val="20"/>
                <w:szCs w:val="20"/>
              </w:rPr>
              <w:t>впродовж року</w:t>
            </w:r>
          </w:p>
        </w:tc>
        <w:tc>
          <w:tcPr>
            <w:tcW w:w="4680" w:type="dxa"/>
            <w:gridSpan w:val="3"/>
          </w:tcPr>
          <w:p w:rsidR="00F93605" w:rsidRPr="00A94A7B" w:rsidRDefault="00F93605" w:rsidP="00D83D3D">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b w:val="0"/>
                <w:bCs w:val="0"/>
                <w:sz w:val="20"/>
                <w:szCs w:val="20"/>
              </w:rPr>
            </w:pPr>
            <w:r w:rsidRPr="00A94A7B">
              <w:rPr>
                <w:sz w:val="20"/>
                <w:szCs w:val="20"/>
              </w:rPr>
              <w:t xml:space="preserve">Виконується. </w:t>
            </w:r>
            <w:r w:rsidRPr="00A94A7B">
              <w:rPr>
                <w:b w:val="0"/>
                <w:bCs w:val="0"/>
                <w:sz w:val="20"/>
                <w:szCs w:val="20"/>
              </w:rPr>
              <w:t xml:space="preserve">До НТКУ надіслано для опрацювання лист </w:t>
            </w:r>
            <w:proofErr w:type="spellStart"/>
            <w:r w:rsidRPr="00A94A7B">
              <w:rPr>
                <w:b w:val="0"/>
                <w:bCs w:val="0"/>
                <w:sz w:val="20"/>
                <w:szCs w:val="20"/>
              </w:rPr>
              <w:t>Мінекономрозвитку</w:t>
            </w:r>
            <w:proofErr w:type="spellEnd"/>
            <w:r w:rsidRPr="00A94A7B">
              <w:rPr>
                <w:b w:val="0"/>
                <w:bCs w:val="0"/>
                <w:sz w:val="20"/>
                <w:szCs w:val="20"/>
              </w:rPr>
              <w:t xml:space="preserve"> України від 15.02.2016 №4001-09/3967-03 щодо можливості оформлення запиту для залучення міжнародної технічної допомоги Канади для підтримки проекту з переоснащення середньохвильових мереж радіомовлення передавачами канадської компанії «</w:t>
            </w:r>
            <w:proofErr w:type="spellStart"/>
            <w:r w:rsidRPr="00A94A7B">
              <w:rPr>
                <w:b w:val="0"/>
                <w:bCs w:val="0"/>
                <w:sz w:val="20"/>
                <w:szCs w:val="20"/>
                <w:lang w:val="en-US"/>
              </w:rPr>
              <w:t>Nautel</w:t>
            </w:r>
            <w:proofErr w:type="spellEnd"/>
            <w:r w:rsidRPr="00A94A7B">
              <w:rPr>
                <w:b w:val="0"/>
                <w:bCs w:val="0"/>
                <w:sz w:val="20"/>
                <w:szCs w:val="20"/>
              </w:rPr>
              <w:t xml:space="preserve">». </w:t>
            </w:r>
          </w:p>
        </w:tc>
      </w:tr>
      <w:tr w:rsidR="00F93605" w:rsidRPr="00A94A7B">
        <w:tc>
          <w:tcPr>
            <w:tcW w:w="535" w:type="dxa"/>
            <w:vMerge/>
            <w:vAlign w:val="center"/>
          </w:tcPr>
          <w:p w:rsidR="00F93605" w:rsidRPr="00A94A7B" w:rsidRDefault="00F93605" w:rsidP="00907D08">
            <w:pPr>
              <w:jc w:val="center"/>
            </w:pPr>
          </w:p>
        </w:tc>
        <w:tc>
          <w:tcPr>
            <w:tcW w:w="6487" w:type="dxa"/>
            <w:tcBorders>
              <w:bottom w:val="nil"/>
            </w:tcBorders>
            <w:vAlign w:val="center"/>
          </w:tcPr>
          <w:p w:rsidR="00F93605" w:rsidRPr="00A94A7B" w:rsidRDefault="00F93605" w:rsidP="00907D08">
            <w:pPr>
              <w:tabs>
                <w:tab w:val="num" w:pos="0"/>
              </w:tabs>
              <w:ind w:firstLine="249"/>
              <w:jc w:val="both"/>
            </w:pPr>
            <w:r w:rsidRPr="00A94A7B">
              <w:t>технічному переоснащенню підвідомчих телерадіоорганізацій;</w:t>
            </w:r>
          </w:p>
        </w:tc>
        <w:tc>
          <w:tcPr>
            <w:tcW w:w="2266" w:type="dxa"/>
            <w:gridSpan w:val="5"/>
            <w:tcBorders>
              <w:bottom w:val="nil"/>
            </w:tcBorders>
            <w:vAlign w:val="center"/>
          </w:tcPr>
          <w:p w:rsidR="00F93605" w:rsidRPr="00A94A7B" w:rsidRDefault="00F93605" w:rsidP="00907D08">
            <w:pPr>
              <w:tabs>
                <w:tab w:val="num" w:pos="0"/>
              </w:tabs>
              <w:jc w:val="center"/>
              <w:rPr>
                <w:sz w:val="20"/>
                <w:szCs w:val="20"/>
              </w:rPr>
            </w:pPr>
          </w:p>
        </w:tc>
        <w:tc>
          <w:tcPr>
            <w:tcW w:w="1512" w:type="dxa"/>
            <w:gridSpan w:val="6"/>
            <w:vAlign w:val="center"/>
          </w:tcPr>
          <w:p w:rsidR="00F93605" w:rsidRPr="00A94A7B" w:rsidRDefault="00F93605" w:rsidP="00907D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iCs w:val="0"/>
                <w:sz w:val="20"/>
                <w:szCs w:val="20"/>
              </w:rPr>
            </w:pPr>
            <w:r w:rsidRPr="00A94A7B">
              <w:rPr>
                <w:i w:val="0"/>
                <w:iCs w:val="0"/>
                <w:sz w:val="20"/>
                <w:szCs w:val="20"/>
              </w:rPr>
              <w:t>впродовж року</w:t>
            </w:r>
          </w:p>
        </w:tc>
        <w:tc>
          <w:tcPr>
            <w:tcW w:w="4680" w:type="dxa"/>
            <w:gridSpan w:val="3"/>
            <w:tcBorders>
              <w:top w:val="nil"/>
              <w:bottom w:val="nil"/>
            </w:tcBorders>
          </w:tcPr>
          <w:p w:rsidR="00F93605" w:rsidRPr="00A94A7B" w:rsidRDefault="00F93605" w:rsidP="00BE7651">
            <w:pPr>
              <w:jc w:val="both"/>
              <w:rPr>
                <w:i/>
                <w:iCs/>
              </w:rPr>
            </w:pPr>
            <w:r w:rsidRPr="00A94A7B">
              <w:rPr>
                <w:b/>
                <w:bCs/>
                <w:sz w:val="20"/>
                <w:szCs w:val="20"/>
              </w:rPr>
              <w:t>Виконується</w:t>
            </w:r>
            <w:r w:rsidRPr="00A94A7B">
              <w:rPr>
                <w:sz w:val="20"/>
                <w:szCs w:val="20"/>
              </w:rPr>
              <w:t xml:space="preserve"> в межах наявних коштів. Крім того, забезпечено безоплатну передачу частини майна </w:t>
            </w:r>
            <w:hyperlink r:id="rId8" w:history="1">
              <w:r w:rsidRPr="00A94A7B">
                <w:rPr>
                  <w:rStyle w:val="af8"/>
                  <w:color w:val="auto"/>
                  <w:sz w:val="20"/>
                  <w:szCs w:val="20"/>
                  <w:u w:val="none"/>
                </w:rPr>
                <w:t>Національної</w:t>
              </w:r>
            </w:hyperlink>
            <w:r w:rsidRPr="00A94A7B">
              <w:rPr>
                <w:sz w:val="20"/>
                <w:szCs w:val="20"/>
              </w:rPr>
              <w:t xml:space="preserve"> експертної комісії з питань захисту суспільної моралі, що ліквідована, Донецькій та Луганській філіям НТКУ</w:t>
            </w:r>
          </w:p>
        </w:tc>
      </w:tr>
      <w:tr w:rsidR="00F93605" w:rsidRPr="00A94A7B">
        <w:tc>
          <w:tcPr>
            <w:tcW w:w="535" w:type="dxa"/>
            <w:vMerge w:val="restart"/>
            <w:vAlign w:val="center"/>
          </w:tcPr>
          <w:p w:rsidR="00F93605" w:rsidRPr="00A94A7B" w:rsidRDefault="00F93605" w:rsidP="00907D08">
            <w:pPr>
              <w:jc w:val="center"/>
            </w:pPr>
            <w:r w:rsidRPr="00A94A7B">
              <w:t>10</w:t>
            </w:r>
          </w:p>
        </w:tc>
        <w:tc>
          <w:tcPr>
            <w:tcW w:w="6487" w:type="dxa"/>
            <w:tcBorders>
              <w:bottom w:val="nil"/>
            </w:tcBorders>
          </w:tcPr>
          <w:p w:rsidR="00F93605" w:rsidRPr="00A94A7B" w:rsidRDefault="00F93605" w:rsidP="00907D08">
            <w:pPr>
              <w:tabs>
                <w:tab w:val="num" w:pos="0"/>
              </w:tabs>
              <w:ind w:firstLine="249"/>
              <w:jc w:val="both"/>
            </w:pPr>
            <w:r w:rsidRPr="00A94A7B">
              <w:t>Підготовка:</w:t>
            </w:r>
          </w:p>
        </w:tc>
        <w:tc>
          <w:tcPr>
            <w:tcW w:w="2266" w:type="dxa"/>
            <w:gridSpan w:val="5"/>
            <w:tcBorders>
              <w:bottom w:val="nil"/>
            </w:tcBorders>
            <w:vAlign w:val="center"/>
          </w:tcPr>
          <w:p w:rsidR="00F93605" w:rsidRPr="00A94A7B" w:rsidRDefault="00F93605" w:rsidP="00907D08">
            <w:pPr>
              <w:tabs>
                <w:tab w:val="num" w:pos="0"/>
              </w:tabs>
              <w:jc w:val="center"/>
              <w:rPr>
                <w:sz w:val="20"/>
                <w:szCs w:val="20"/>
              </w:rPr>
            </w:pPr>
          </w:p>
        </w:tc>
        <w:tc>
          <w:tcPr>
            <w:tcW w:w="1512" w:type="dxa"/>
            <w:gridSpan w:val="6"/>
            <w:tcBorders>
              <w:bottom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c>
          <w:tcPr>
            <w:tcW w:w="4680" w:type="dxa"/>
            <w:gridSpan w:val="3"/>
            <w:tcBorders>
              <w:bottom w:val="nil"/>
            </w:tcBorders>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tabs>
                <w:tab w:val="num" w:pos="0"/>
              </w:tabs>
              <w:ind w:firstLine="249"/>
              <w:jc w:val="both"/>
            </w:pPr>
            <w:r w:rsidRPr="00A94A7B">
              <w:t>пропозицій та рекомендацій щодо захисту, ефективного використання і розподілу національного радіочастотного ресурсу, призначеного для потреб телерадіомовлення;</w:t>
            </w:r>
          </w:p>
        </w:tc>
        <w:tc>
          <w:tcPr>
            <w:tcW w:w="2266" w:type="dxa"/>
            <w:gridSpan w:val="5"/>
            <w:tcBorders>
              <w:top w:val="nil"/>
            </w:tcBorders>
            <w:vAlign w:val="center"/>
          </w:tcPr>
          <w:p w:rsidR="00F93605" w:rsidRPr="00A94A7B" w:rsidRDefault="00F93605" w:rsidP="00907D08">
            <w:pPr>
              <w:tabs>
                <w:tab w:val="num" w:pos="0"/>
              </w:tabs>
              <w:jc w:val="center"/>
              <w:rPr>
                <w:sz w:val="20"/>
                <w:szCs w:val="20"/>
              </w:rPr>
            </w:pPr>
            <w:r w:rsidRPr="00A94A7B">
              <w:rPr>
                <w:sz w:val="20"/>
                <w:szCs w:val="20"/>
              </w:rPr>
              <w:t>сектор технічної політики  телерадіомовлення</w:t>
            </w:r>
          </w:p>
        </w:tc>
        <w:tc>
          <w:tcPr>
            <w:tcW w:w="1512" w:type="dxa"/>
            <w:gridSpan w:val="6"/>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впродовж року</w:t>
            </w:r>
          </w:p>
        </w:tc>
        <w:tc>
          <w:tcPr>
            <w:tcW w:w="4680" w:type="dxa"/>
            <w:gridSpan w:val="3"/>
            <w:tcBorders>
              <w:top w:val="nil"/>
            </w:tcBorders>
            <w:vAlign w:val="center"/>
          </w:tcPr>
          <w:p w:rsidR="00F93605" w:rsidRPr="00A94A7B" w:rsidRDefault="00F93605" w:rsidP="0091314D">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left"/>
              <w:rPr>
                <w:sz w:val="20"/>
                <w:szCs w:val="20"/>
              </w:rPr>
            </w:pPr>
            <w:r w:rsidRPr="00A94A7B">
              <w:rPr>
                <w:sz w:val="20"/>
                <w:szCs w:val="20"/>
              </w:rPr>
              <w:t>Робота триває</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tabs>
                <w:tab w:val="num" w:pos="0"/>
              </w:tabs>
              <w:ind w:firstLine="249"/>
              <w:jc w:val="both"/>
            </w:pPr>
            <w:r w:rsidRPr="00A94A7B">
              <w:t>інформаційно-аналітичних матеріалів до розгляду на засіданнях колегії Держкомтелерадіо з питань, віднесених до компетенції управління</w:t>
            </w:r>
          </w:p>
        </w:tc>
        <w:tc>
          <w:tcPr>
            <w:tcW w:w="2266" w:type="dxa"/>
            <w:gridSpan w:val="5"/>
            <w:vAlign w:val="center"/>
          </w:tcPr>
          <w:p w:rsidR="00F93605" w:rsidRPr="00A94A7B" w:rsidRDefault="00F93605" w:rsidP="00907D08">
            <w:pPr>
              <w:tabs>
                <w:tab w:val="num" w:pos="0"/>
              </w:tabs>
              <w:jc w:val="center"/>
              <w:rPr>
                <w:sz w:val="20"/>
                <w:szCs w:val="20"/>
              </w:rPr>
            </w:pPr>
            <w:r w:rsidRPr="00A94A7B">
              <w:rPr>
                <w:sz w:val="20"/>
                <w:szCs w:val="20"/>
              </w:rPr>
              <w:t>структурні підрозділи управління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впродовж року</w:t>
            </w:r>
          </w:p>
        </w:tc>
        <w:tc>
          <w:tcPr>
            <w:tcW w:w="4680" w:type="dxa"/>
            <w:gridSpan w:val="3"/>
            <w:vAlign w:val="center"/>
          </w:tcPr>
          <w:p w:rsidR="00F93605" w:rsidRPr="00A94A7B" w:rsidRDefault="00F93605" w:rsidP="0091314D">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left"/>
              <w:rPr>
                <w:sz w:val="20"/>
                <w:szCs w:val="20"/>
              </w:rPr>
            </w:pPr>
            <w:r>
              <w:rPr>
                <w:sz w:val="20"/>
                <w:szCs w:val="20"/>
              </w:rPr>
              <w:t>Виконується</w:t>
            </w:r>
          </w:p>
        </w:tc>
      </w:tr>
      <w:tr w:rsidR="00F93605" w:rsidRPr="00A94A7B">
        <w:tc>
          <w:tcPr>
            <w:tcW w:w="535" w:type="dxa"/>
            <w:vAlign w:val="center"/>
          </w:tcPr>
          <w:p w:rsidR="00F93605" w:rsidRPr="00A94A7B" w:rsidRDefault="00F93605" w:rsidP="00907D08">
            <w:pPr>
              <w:jc w:val="center"/>
            </w:pPr>
            <w:r w:rsidRPr="00A94A7B">
              <w:t>11</w:t>
            </w:r>
          </w:p>
        </w:tc>
        <w:tc>
          <w:tcPr>
            <w:tcW w:w="6487" w:type="dxa"/>
            <w:vAlign w:val="center"/>
          </w:tcPr>
          <w:p w:rsidR="00F93605" w:rsidRPr="00A94A7B" w:rsidRDefault="00F93605" w:rsidP="00907D08">
            <w:pPr>
              <w:pStyle w:val="af2"/>
              <w:ind w:firstLine="249"/>
              <w:jc w:val="both"/>
              <w:rPr>
                <w:b w:val="0"/>
                <w:bCs w:val="0"/>
                <w:i w:val="0"/>
                <w:iCs w:val="0"/>
                <w:sz w:val="24"/>
                <w:szCs w:val="24"/>
              </w:rPr>
            </w:pPr>
            <w:r w:rsidRPr="00A94A7B">
              <w:rPr>
                <w:b w:val="0"/>
                <w:bCs w:val="0"/>
                <w:i w:val="0"/>
                <w:iCs w:val="0"/>
                <w:sz w:val="24"/>
                <w:szCs w:val="24"/>
              </w:rPr>
              <w:t xml:space="preserve">Участь в організації та проведенні фестивалів, конкурсів, засновником </w:t>
            </w:r>
            <w:r w:rsidRPr="00A94A7B">
              <w:rPr>
                <w:b w:val="0"/>
                <w:bCs w:val="0"/>
                <w:sz w:val="24"/>
                <w:szCs w:val="24"/>
              </w:rPr>
              <w:t>(співзасновником)</w:t>
            </w:r>
            <w:r w:rsidRPr="00A94A7B">
              <w:rPr>
                <w:b w:val="0"/>
                <w:bCs w:val="0"/>
                <w:i w:val="0"/>
                <w:iCs w:val="0"/>
                <w:sz w:val="24"/>
                <w:szCs w:val="24"/>
              </w:rPr>
              <w:t xml:space="preserve"> яких є Держкомтелерадіо </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організації телерадіомовлення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bCs w:val="0"/>
                <w:sz w:val="20"/>
                <w:szCs w:val="20"/>
              </w:rPr>
            </w:pPr>
            <w:r w:rsidRPr="00A94A7B">
              <w:rPr>
                <w:b w:val="0"/>
                <w:bCs w:val="0"/>
                <w:sz w:val="20"/>
                <w:szCs w:val="20"/>
              </w:rPr>
              <w:t>впродовж року</w:t>
            </w:r>
          </w:p>
        </w:tc>
        <w:tc>
          <w:tcPr>
            <w:tcW w:w="4680" w:type="dxa"/>
            <w:gridSpan w:val="3"/>
          </w:tcPr>
          <w:p w:rsidR="00F93605" w:rsidRPr="00A94A7B"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jc w:val="both"/>
              <w:rPr>
                <w:b w:val="0"/>
                <w:bCs w:val="0"/>
                <w:sz w:val="20"/>
                <w:szCs w:val="20"/>
              </w:rPr>
            </w:pPr>
            <w:r w:rsidRPr="00A94A7B">
              <w:rPr>
                <w:sz w:val="20"/>
                <w:szCs w:val="20"/>
              </w:rPr>
              <w:t>Виконується.</w:t>
            </w:r>
            <w:r w:rsidRPr="00A94A7B">
              <w:rPr>
                <w:b w:val="0"/>
                <w:bCs w:val="0"/>
                <w:sz w:val="20"/>
                <w:szCs w:val="20"/>
              </w:rPr>
              <w:t xml:space="preserve"> Підготовлено установчі документи (накази Держкомтелерадіо) стосовно проведення двох фестивальних заходів. </w:t>
            </w:r>
          </w:p>
        </w:tc>
      </w:tr>
      <w:tr w:rsidR="00F93605" w:rsidRPr="00A94A7B">
        <w:tc>
          <w:tcPr>
            <w:tcW w:w="535" w:type="dxa"/>
            <w:vAlign w:val="center"/>
          </w:tcPr>
          <w:p w:rsidR="00F93605" w:rsidRPr="00A94A7B" w:rsidRDefault="00F93605" w:rsidP="00907D08">
            <w:pPr>
              <w:jc w:val="center"/>
            </w:pPr>
            <w:r w:rsidRPr="00A94A7B">
              <w:t>12</w:t>
            </w:r>
          </w:p>
        </w:tc>
        <w:tc>
          <w:tcPr>
            <w:tcW w:w="6487" w:type="dxa"/>
            <w:vAlign w:val="center"/>
          </w:tcPr>
          <w:p w:rsidR="00F93605" w:rsidRPr="00A94A7B" w:rsidRDefault="00F93605" w:rsidP="00907D08">
            <w:pPr>
              <w:shd w:val="clear" w:color="auto" w:fill="FFFFFF"/>
              <w:tabs>
                <w:tab w:val="left" w:pos="437"/>
              </w:tabs>
              <w:ind w:firstLine="249"/>
              <w:jc w:val="both"/>
            </w:pPr>
            <w:r w:rsidRPr="00A94A7B">
              <w:t xml:space="preserve">Організація висвітлення суспільно важливих подій, державних свят, ювілеїв, офіційних візитів, спеціальних акцій </w:t>
            </w:r>
            <w:r w:rsidRPr="00A94A7B">
              <w:rPr>
                <w:i/>
                <w:iCs/>
              </w:rPr>
              <w:t>(організація забезпечення трансляцій з місць подій, прямих включень з регіонів тощо)</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 xml:space="preserve">відділ координації та аналізу висвітлення суспільно важливих заходів </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sz w:val="20"/>
                <w:szCs w:val="20"/>
              </w:rPr>
            </w:pPr>
            <w:r w:rsidRPr="00A94A7B">
              <w:rPr>
                <w:b w:val="0"/>
                <w:bCs w:val="0"/>
                <w:sz w:val="20"/>
                <w:szCs w:val="20"/>
              </w:rPr>
              <w:t xml:space="preserve">впродовж року </w:t>
            </w:r>
          </w:p>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i/>
                <w:iCs/>
                <w:sz w:val="20"/>
                <w:szCs w:val="20"/>
              </w:rPr>
            </w:pPr>
            <w:r w:rsidRPr="00A94A7B">
              <w:rPr>
                <w:b w:val="0"/>
                <w:bCs w:val="0"/>
                <w:i/>
                <w:iCs/>
                <w:sz w:val="20"/>
                <w:szCs w:val="20"/>
              </w:rPr>
              <w:t>(за окремим планом)</w:t>
            </w:r>
          </w:p>
        </w:tc>
        <w:tc>
          <w:tcPr>
            <w:tcW w:w="4680" w:type="dxa"/>
            <w:gridSpan w:val="3"/>
          </w:tcPr>
          <w:p w:rsidR="00F93605"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sz w:val="20"/>
                <w:szCs w:val="20"/>
              </w:rPr>
            </w:pPr>
          </w:p>
          <w:p w:rsidR="00F93605"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sz w:val="20"/>
                <w:szCs w:val="20"/>
              </w:rPr>
            </w:pPr>
          </w:p>
          <w:p w:rsidR="00F93605" w:rsidRPr="00A94A7B"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b w:val="0"/>
                <w:bCs w:val="0"/>
                <w:sz w:val="20"/>
                <w:szCs w:val="20"/>
              </w:rPr>
            </w:pPr>
            <w:r w:rsidRPr="00A94A7B">
              <w:rPr>
                <w:sz w:val="20"/>
                <w:szCs w:val="20"/>
              </w:rPr>
              <w:t>Виконується.</w:t>
            </w:r>
            <w:r w:rsidRPr="00A94A7B">
              <w:rPr>
                <w:b w:val="0"/>
                <w:bCs w:val="0"/>
                <w:sz w:val="20"/>
                <w:szCs w:val="20"/>
              </w:rPr>
              <w:t xml:space="preserve"> </w:t>
            </w:r>
          </w:p>
        </w:tc>
      </w:tr>
      <w:tr w:rsidR="00F93605" w:rsidRPr="00A94A7B">
        <w:tc>
          <w:tcPr>
            <w:tcW w:w="535" w:type="dxa"/>
            <w:vAlign w:val="center"/>
          </w:tcPr>
          <w:p w:rsidR="00F93605" w:rsidRPr="00A94A7B" w:rsidRDefault="00F93605" w:rsidP="00907D08">
            <w:pPr>
              <w:jc w:val="center"/>
            </w:pPr>
            <w:r w:rsidRPr="00A94A7B">
              <w:t>13</w:t>
            </w:r>
          </w:p>
        </w:tc>
        <w:tc>
          <w:tcPr>
            <w:tcW w:w="6487" w:type="dxa"/>
            <w:vAlign w:val="center"/>
          </w:tcPr>
          <w:p w:rsidR="00F93605" w:rsidRPr="00A94A7B" w:rsidRDefault="00F93605" w:rsidP="00907D08">
            <w:pPr>
              <w:shd w:val="clear" w:color="auto" w:fill="FFFFFF"/>
              <w:tabs>
                <w:tab w:val="left" w:pos="437"/>
              </w:tabs>
              <w:ind w:firstLine="249"/>
              <w:jc w:val="both"/>
            </w:pPr>
            <w:r w:rsidRPr="00A94A7B">
              <w:t>Підготовка звітних інформаційно-аналітичних матеріалів щодо висвітлення державними телерадіокомпаніями заходів (завдань), передбачених указами, розпорядженнями Президента України, постановами Верховної Ради України, постановами, розпорядженнями, дорученнями Кабінету Міністрів України</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організації телерадіомовлення відділ координації та аналізу висвітлення суспільно важливих заходів</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sz w:val="20"/>
                <w:szCs w:val="20"/>
              </w:rPr>
            </w:pPr>
            <w:r w:rsidRPr="00A94A7B">
              <w:rPr>
                <w:b w:val="0"/>
                <w:bCs w:val="0"/>
                <w:sz w:val="20"/>
                <w:szCs w:val="20"/>
              </w:rPr>
              <w:t xml:space="preserve">впродовж року </w:t>
            </w:r>
          </w:p>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sz w:val="20"/>
                <w:szCs w:val="20"/>
              </w:rPr>
            </w:pPr>
            <w:r w:rsidRPr="00A94A7B">
              <w:rPr>
                <w:b w:val="0"/>
                <w:bCs w:val="0"/>
                <w:i/>
                <w:iCs/>
                <w:sz w:val="20"/>
                <w:szCs w:val="20"/>
              </w:rPr>
              <w:t>(за окремим планом)</w:t>
            </w:r>
            <w:r w:rsidRPr="00A94A7B">
              <w:rPr>
                <w:b w:val="0"/>
                <w:bCs w:val="0"/>
                <w:sz w:val="20"/>
                <w:szCs w:val="20"/>
              </w:rPr>
              <w:t xml:space="preserve"> </w:t>
            </w:r>
          </w:p>
        </w:tc>
        <w:tc>
          <w:tcPr>
            <w:tcW w:w="4680" w:type="dxa"/>
            <w:gridSpan w:val="3"/>
          </w:tcPr>
          <w:p w:rsidR="00F93605" w:rsidRPr="00A94A7B"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both"/>
              <w:rPr>
                <w:b w:val="0"/>
                <w:bCs w:val="0"/>
                <w:sz w:val="20"/>
                <w:szCs w:val="20"/>
              </w:rPr>
            </w:pPr>
            <w:r>
              <w:rPr>
                <w:sz w:val="20"/>
                <w:szCs w:val="20"/>
              </w:rPr>
              <w:t>Виконується</w:t>
            </w:r>
            <w:r w:rsidRPr="00B43EC1">
              <w:rPr>
                <w:sz w:val="20"/>
                <w:szCs w:val="20"/>
              </w:rPr>
              <w:t>.</w:t>
            </w:r>
            <w:r>
              <w:rPr>
                <w:sz w:val="20"/>
                <w:szCs w:val="20"/>
              </w:rPr>
              <w:t xml:space="preserve"> </w:t>
            </w:r>
            <w:r w:rsidRPr="00FF2323">
              <w:rPr>
                <w:b w:val="0"/>
                <w:bCs w:val="0"/>
                <w:sz w:val="20"/>
                <w:szCs w:val="20"/>
              </w:rPr>
              <w:t>Забезпечено виконання в повному обсязі у встановлені терміни</w:t>
            </w:r>
            <w:r>
              <w:rPr>
                <w:b w:val="0"/>
                <w:bCs w:val="0"/>
                <w:sz w:val="20"/>
                <w:szCs w:val="20"/>
              </w:rPr>
              <w:t xml:space="preserve"> відповідних доручень</w:t>
            </w:r>
            <w:r w:rsidRPr="00FF2323">
              <w:rPr>
                <w:b w:val="0"/>
                <w:bCs w:val="0"/>
                <w:sz w:val="20"/>
                <w:szCs w:val="20"/>
              </w:rPr>
              <w:t>.</w:t>
            </w:r>
          </w:p>
        </w:tc>
      </w:tr>
      <w:tr w:rsidR="00F93605" w:rsidRPr="00A94A7B">
        <w:trPr>
          <w:trHeight w:val="880"/>
        </w:trPr>
        <w:tc>
          <w:tcPr>
            <w:tcW w:w="535" w:type="dxa"/>
            <w:vAlign w:val="center"/>
          </w:tcPr>
          <w:p w:rsidR="00F93605" w:rsidRPr="00A94A7B" w:rsidRDefault="00F93605" w:rsidP="00907D08">
            <w:pPr>
              <w:jc w:val="center"/>
            </w:pPr>
            <w:r w:rsidRPr="00A94A7B">
              <w:t>14</w:t>
            </w:r>
          </w:p>
        </w:tc>
        <w:tc>
          <w:tcPr>
            <w:tcW w:w="6487" w:type="dxa"/>
            <w:vAlign w:val="center"/>
          </w:tcPr>
          <w:p w:rsidR="00F93605" w:rsidRPr="00A94A7B" w:rsidRDefault="00F93605" w:rsidP="00907D08">
            <w:pPr>
              <w:pStyle w:val="af2"/>
              <w:ind w:firstLine="249"/>
              <w:jc w:val="both"/>
              <w:rPr>
                <w:b w:val="0"/>
                <w:bCs w:val="0"/>
                <w:i w:val="0"/>
                <w:iCs w:val="0"/>
                <w:sz w:val="24"/>
                <w:szCs w:val="24"/>
              </w:rPr>
            </w:pPr>
            <w:r w:rsidRPr="00A94A7B">
              <w:rPr>
                <w:b w:val="0"/>
                <w:bCs w:val="0"/>
                <w:i w:val="0"/>
                <w:iCs w:val="0"/>
                <w:sz w:val="24"/>
                <w:szCs w:val="24"/>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266"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структурні підрозділи управління</w:t>
            </w:r>
          </w:p>
        </w:tc>
        <w:tc>
          <w:tcPr>
            <w:tcW w:w="1512" w:type="dxa"/>
            <w:gridSpan w:val="6"/>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ind w:left="-108" w:right="-108"/>
              <w:rPr>
                <w:b w:val="0"/>
                <w:bCs w:val="0"/>
                <w:sz w:val="20"/>
                <w:szCs w:val="20"/>
              </w:rPr>
            </w:pPr>
            <w:r w:rsidRPr="00A94A7B">
              <w:rPr>
                <w:b w:val="0"/>
                <w:bCs w:val="0"/>
                <w:sz w:val="20"/>
                <w:szCs w:val="20"/>
              </w:rPr>
              <w:t>впродовж року</w:t>
            </w:r>
          </w:p>
        </w:tc>
        <w:tc>
          <w:tcPr>
            <w:tcW w:w="4680" w:type="dxa"/>
            <w:gridSpan w:val="3"/>
          </w:tcPr>
          <w:p w:rsidR="00F93605" w:rsidRPr="00A94A7B" w:rsidRDefault="00F93605" w:rsidP="00B43EC1">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jc w:val="both"/>
              <w:rPr>
                <w:b w:val="0"/>
                <w:bCs w:val="0"/>
                <w:sz w:val="20"/>
                <w:szCs w:val="20"/>
              </w:rPr>
            </w:pPr>
            <w:r w:rsidRPr="00B43EC1">
              <w:rPr>
                <w:sz w:val="20"/>
                <w:szCs w:val="20"/>
              </w:rPr>
              <w:t>Викон</w:t>
            </w:r>
            <w:r>
              <w:rPr>
                <w:sz w:val="20"/>
                <w:szCs w:val="20"/>
              </w:rPr>
              <w:t>ується</w:t>
            </w:r>
            <w:r w:rsidRPr="00B43EC1">
              <w:rPr>
                <w:sz w:val="20"/>
                <w:szCs w:val="20"/>
              </w:rPr>
              <w:t>.</w:t>
            </w:r>
            <w:r>
              <w:rPr>
                <w:sz w:val="20"/>
                <w:szCs w:val="20"/>
              </w:rPr>
              <w:t xml:space="preserve"> </w:t>
            </w:r>
            <w:r w:rsidRPr="00FF2323">
              <w:rPr>
                <w:b w:val="0"/>
                <w:bCs w:val="0"/>
                <w:sz w:val="20"/>
                <w:szCs w:val="20"/>
              </w:rPr>
              <w:t xml:space="preserve">Забезпечено виконання в повному обсязі у встановлені терміни </w:t>
            </w:r>
          </w:p>
        </w:tc>
      </w:tr>
      <w:tr w:rsidR="00F93605" w:rsidRPr="00A94A7B">
        <w:trPr>
          <w:trHeight w:val="266"/>
        </w:trPr>
        <w:tc>
          <w:tcPr>
            <w:tcW w:w="15480" w:type="dxa"/>
            <w:gridSpan w:val="16"/>
          </w:tcPr>
          <w:p w:rsidR="00F93605" w:rsidRPr="00A94A7B" w:rsidRDefault="00F93605" w:rsidP="00907D08">
            <w:pPr>
              <w:pStyle w:val="8"/>
              <w:spacing w:before="0" w:after="0"/>
              <w:jc w:val="center"/>
              <w:rPr>
                <w:b/>
                <w:bCs/>
                <w:i w:val="0"/>
                <w:iCs w:val="0"/>
              </w:rPr>
            </w:pPr>
            <w:r w:rsidRPr="00A94A7B">
              <w:rPr>
                <w:b/>
                <w:bCs/>
                <w:i w:val="0"/>
                <w:iCs w:val="0"/>
              </w:rPr>
              <w:t>5.4. Управління видавничої справи і преси</w:t>
            </w:r>
          </w:p>
        </w:tc>
      </w:tr>
      <w:tr w:rsidR="00F93605" w:rsidRPr="00A94A7B">
        <w:tc>
          <w:tcPr>
            <w:tcW w:w="535" w:type="dxa"/>
            <w:vMerge w:val="restart"/>
            <w:vAlign w:val="center"/>
          </w:tcPr>
          <w:p w:rsidR="00F93605" w:rsidRPr="00A94A7B" w:rsidRDefault="00F93605" w:rsidP="00907D08">
            <w:pPr>
              <w:jc w:val="center"/>
            </w:pPr>
            <w:r w:rsidRPr="00A94A7B">
              <w:t>1</w:t>
            </w:r>
          </w:p>
        </w:tc>
        <w:tc>
          <w:tcPr>
            <w:tcW w:w="6487" w:type="dxa"/>
            <w:tcBorders>
              <w:bottom w:val="nil"/>
            </w:tcBorders>
          </w:tcPr>
          <w:p w:rsidR="00F93605" w:rsidRPr="00A94A7B" w:rsidRDefault="00F93605" w:rsidP="00907D08">
            <w:pPr>
              <w:ind w:firstLine="249"/>
              <w:jc w:val="both"/>
            </w:pPr>
            <w:r w:rsidRPr="00A94A7B">
              <w:t>Підготовка пропозицій до проекту Державного бюджету України на 201</w:t>
            </w:r>
            <w:r w:rsidRPr="00A94A7B">
              <w:rPr>
                <w:lang w:val="ru-RU"/>
              </w:rPr>
              <w:t>7</w:t>
            </w:r>
            <w:r w:rsidRPr="00A94A7B">
              <w:t xml:space="preserve"> рік щодо:</w:t>
            </w:r>
          </w:p>
        </w:tc>
        <w:tc>
          <w:tcPr>
            <w:tcW w:w="2266" w:type="dxa"/>
            <w:gridSpan w:val="5"/>
            <w:tcBorders>
              <w:bottom w:val="nil"/>
            </w:tcBorders>
          </w:tcPr>
          <w:p w:rsidR="00F93605" w:rsidRPr="00A94A7B" w:rsidRDefault="00F93605" w:rsidP="00907D08">
            <w:pPr>
              <w:jc w:val="center"/>
              <w:rPr>
                <w:sz w:val="20"/>
                <w:szCs w:val="20"/>
              </w:rPr>
            </w:pPr>
          </w:p>
        </w:tc>
        <w:tc>
          <w:tcPr>
            <w:tcW w:w="1512" w:type="dxa"/>
            <w:gridSpan w:val="6"/>
            <w:tcBorders>
              <w:bottom w:val="nil"/>
            </w:tcBorders>
          </w:tcPr>
          <w:p w:rsidR="00F93605" w:rsidRPr="00A94A7B" w:rsidRDefault="00F93605" w:rsidP="00907D08">
            <w:pPr>
              <w:pStyle w:val="8"/>
              <w:jc w:val="center"/>
              <w:rPr>
                <w:sz w:val="20"/>
                <w:szCs w:val="20"/>
              </w:rPr>
            </w:pPr>
          </w:p>
        </w:tc>
        <w:tc>
          <w:tcPr>
            <w:tcW w:w="4680" w:type="dxa"/>
            <w:gridSpan w:val="3"/>
            <w:tcBorders>
              <w:bottom w:val="nil"/>
            </w:tcBorders>
          </w:tcPr>
          <w:p w:rsidR="00F93605" w:rsidRPr="00A94A7B" w:rsidRDefault="00F93605" w:rsidP="00907D08">
            <w:pPr>
              <w:pStyle w:val="8"/>
              <w:jc w:val="center"/>
              <w:rPr>
                <w:sz w:val="20"/>
                <w:szCs w:val="20"/>
              </w:rPr>
            </w:pP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 xml:space="preserve">випуску книжкової продукції за програмою «Українська книга» </w:t>
            </w:r>
            <w:r w:rsidRPr="00A94A7B">
              <w:rPr>
                <w:i/>
                <w:iCs/>
              </w:rPr>
              <w:t>(бюджетна програма 1701110, Випуск книжкової продукції за програмою «Українська книга»)</w:t>
            </w:r>
            <w:r w:rsidRPr="00A94A7B">
              <w:t>;</w:t>
            </w:r>
          </w:p>
        </w:tc>
        <w:tc>
          <w:tcPr>
            <w:tcW w:w="2266" w:type="dxa"/>
            <w:gridSpan w:val="5"/>
            <w:tcBorders>
              <w:top w:val="nil"/>
            </w:tcBorders>
          </w:tcPr>
          <w:p w:rsidR="00F93605" w:rsidRPr="00A94A7B" w:rsidRDefault="00F93605" w:rsidP="00907D08">
            <w:pPr>
              <w:jc w:val="center"/>
              <w:rPr>
                <w:sz w:val="20"/>
                <w:szCs w:val="20"/>
              </w:rPr>
            </w:pPr>
            <w:r w:rsidRPr="00A94A7B">
              <w:rPr>
                <w:sz w:val="20"/>
                <w:szCs w:val="20"/>
              </w:rPr>
              <w:t>відділ реалізації програми «Українська книга»</w:t>
            </w:r>
          </w:p>
        </w:tc>
        <w:tc>
          <w:tcPr>
            <w:tcW w:w="1512" w:type="dxa"/>
            <w:gridSpan w:val="6"/>
            <w:tcBorders>
              <w:top w:val="nil"/>
            </w:tcBorders>
          </w:tcPr>
          <w:p w:rsidR="00F93605" w:rsidRPr="00A94A7B" w:rsidRDefault="00F93605" w:rsidP="00907D08">
            <w:pPr>
              <w:jc w:val="center"/>
              <w:rPr>
                <w:sz w:val="20"/>
                <w:szCs w:val="20"/>
              </w:rPr>
            </w:pPr>
            <w:r w:rsidRPr="00A94A7B">
              <w:rPr>
                <w:sz w:val="20"/>
                <w:szCs w:val="20"/>
              </w:rPr>
              <w:t>другий – третій квартал</w:t>
            </w:r>
          </w:p>
        </w:tc>
        <w:tc>
          <w:tcPr>
            <w:tcW w:w="4680" w:type="dxa"/>
            <w:gridSpan w:val="3"/>
            <w:tcBorders>
              <w:top w:val="nil"/>
            </w:tcBorders>
          </w:tcPr>
          <w:p w:rsidR="00F93605" w:rsidRPr="0012172D" w:rsidRDefault="00F93605" w:rsidP="005F75E6">
            <w:pPr>
              <w:jc w:val="both"/>
              <w:rPr>
                <w:sz w:val="20"/>
                <w:szCs w:val="20"/>
              </w:rPr>
            </w:pPr>
            <w:r w:rsidRPr="00AC43F9">
              <w:rPr>
                <w:b/>
                <w:bCs/>
                <w:sz w:val="20"/>
                <w:szCs w:val="20"/>
              </w:rPr>
              <w:t>Виконується.</w:t>
            </w:r>
            <w:r w:rsidRPr="0012172D">
              <w:rPr>
                <w:spacing w:val="-20"/>
                <w:sz w:val="22"/>
                <w:szCs w:val="22"/>
              </w:rPr>
              <w:t xml:space="preserve"> </w:t>
            </w:r>
            <w:r w:rsidRPr="0012172D">
              <w:rPr>
                <w:sz w:val="20"/>
                <w:szCs w:val="20"/>
              </w:rPr>
              <w:t>Подано пропозиції фінансово-економічному управлінню до проекту Державного бюджету України на 201</w:t>
            </w:r>
            <w:r w:rsidRPr="0012172D">
              <w:rPr>
                <w:sz w:val="20"/>
                <w:szCs w:val="20"/>
                <w:lang w:val="ru-RU"/>
              </w:rPr>
              <w:t>7</w:t>
            </w:r>
            <w:r w:rsidRPr="0012172D">
              <w:rPr>
                <w:sz w:val="20"/>
                <w:szCs w:val="20"/>
              </w:rPr>
              <w:t xml:space="preserve"> рік щодо випуску книжкової продукції за програмою «Українська книга» (бюджетна програма 1701110, Випуск книжкової продукції за програмою «Українська книга»).</w:t>
            </w:r>
          </w:p>
        </w:tc>
      </w:tr>
      <w:tr w:rsidR="00F93605" w:rsidRPr="00A94A7B">
        <w:tc>
          <w:tcPr>
            <w:tcW w:w="535" w:type="dxa"/>
            <w:vMerge w:val="restart"/>
            <w:tcBorders>
              <w:top w:val="nil"/>
            </w:tcBorders>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 xml:space="preserve">виконання тематики прикладних наукових досліджень та науково-технічних розробок </w:t>
            </w:r>
            <w:r w:rsidRPr="00A94A7B">
              <w:rPr>
                <w:i/>
                <w:iCs/>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sidRPr="00A94A7B">
              <w:t>;</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pPr>
            <w:r w:rsidRPr="00A94A7B">
              <w:rPr>
                <w:sz w:val="20"/>
                <w:szCs w:val="20"/>
              </w:rPr>
              <w:t>другий – третій квартал</w:t>
            </w:r>
          </w:p>
        </w:tc>
        <w:tc>
          <w:tcPr>
            <w:tcW w:w="4680" w:type="dxa"/>
            <w:gridSpan w:val="3"/>
          </w:tcPr>
          <w:p w:rsidR="00F93605" w:rsidRPr="0012172D" w:rsidRDefault="00F93605" w:rsidP="007049E3">
            <w:pPr>
              <w:jc w:val="both"/>
              <w:rPr>
                <w:sz w:val="20"/>
                <w:szCs w:val="20"/>
              </w:rPr>
            </w:pPr>
            <w:r w:rsidRPr="00AC43F9">
              <w:rPr>
                <w:b/>
                <w:bCs/>
                <w:sz w:val="20"/>
                <w:szCs w:val="20"/>
              </w:rPr>
              <w:t>Виконується.</w:t>
            </w:r>
            <w:r w:rsidRPr="0012172D">
              <w:rPr>
                <w:spacing w:val="-20"/>
                <w:sz w:val="22"/>
                <w:szCs w:val="22"/>
              </w:rPr>
              <w:t xml:space="preserve"> </w:t>
            </w:r>
            <w:r w:rsidRPr="0012172D">
              <w:rPr>
                <w:sz w:val="20"/>
                <w:szCs w:val="20"/>
              </w:rPr>
              <w:t>Опрацьовуються пропозиції галузевих наукових установ, вищих навчальних закладів, членів Науково-технічної ради з питань видавничої справи при Держкомтелерадіо щодо тематики наукових досліджень та науково-технічних розробок на 2017 рік.</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rPr>
                <w:sz w:val="10"/>
                <w:szCs w:val="10"/>
              </w:rPr>
            </w:pPr>
            <w:r w:rsidRPr="00A94A7B">
              <w:t xml:space="preserve">виплати грошової частини премій </w:t>
            </w:r>
            <w:r w:rsidRPr="00A94A7B">
              <w:rPr>
                <w:i/>
                <w:iCs/>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sidRPr="00A94A7B">
              <w:t>;</w:t>
            </w:r>
          </w:p>
        </w:tc>
        <w:tc>
          <w:tcPr>
            <w:tcW w:w="2266" w:type="dxa"/>
            <w:gridSpan w:val="5"/>
            <w:vAlign w:val="center"/>
          </w:tcPr>
          <w:p w:rsidR="00F93605" w:rsidRPr="00A94A7B" w:rsidRDefault="00F93605" w:rsidP="00907D08">
            <w:pPr>
              <w:ind w:left="-91" w:right="-232" w:hanging="181"/>
              <w:jc w:val="center"/>
              <w:rPr>
                <w:spacing w:val="-10"/>
                <w:sz w:val="20"/>
                <w:szCs w:val="20"/>
              </w:rPr>
            </w:pPr>
            <w:r w:rsidRPr="00A94A7B">
              <w:rPr>
                <w:spacing w:val="-10"/>
                <w:sz w:val="20"/>
                <w:szCs w:val="20"/>
              </w:rPr>
              <w:t xml:space="preserve">відділ видавничої справи, </w:t>
            </w:r>
          </w:p>
          <w:p w:rsidR="00F93605" w:rsidRPr="00A94A7B" w:rsidRDefault="00F93605" w:rsidP="00907D08">
            <w:pPr>
              <w:ind w:left="-91" w:right="-232" w:hanging="181"/>
              <w:jc w:val="center"/>
              <w:rPr>
                <w:sz w:val="20"/>
                <w:szCs w:val="20"/>
              </w:rPr>
            </w:pPr>
            <w:r w:rsidRPr="00A94A7B">
              <w:rPr>
                <w:spacing w:val="-10"/>
                <w:sz w:val="20"/>
                <w:szCs w:val="20"/>
              </w:rPr>
              <w:t>поліграфії і</w:t>
            </w:r>
            <w:r w:rsidRPr="00A94A7B">
              <w:rPr>
                <w:sz w:val="20"/>
                <w:szCs w:val="20"/>
              </w:rPr>
              <w:t xml:space="preserve"> преси, </w:t>
            </w:r>
          </w:p>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pPr>
            <w:r w:rsidRPr="00A94A7B">
              <w:rPr>
                <w:sz w:val="20"/>
                <w:szCs w:val="20"/>
              </w:rPr>
              <w:t>другий – третій квартал</w:t>
            </w:r>
          </w:p>
        </w:tc>
        <w:tc>
          <w:tcPr>
            <w:tcW w:w="4680" w:type="dxa"/>
            <w:gridSpan w:val="3"/>
            <w:vAlign w:val="center"/>
          </w:tcPr>
          <w:p w:rsidR="00F93605" w:rsidRPr="00EB41C7" w:rsidRDefault="00F93605" w:rsidP="00EB41C7">
            <w:pPr>
              <w:rPr>
                <w:b/>
                <w:bCs/>
                <w:sz w:val="20"/>
                <w:szCs w:val="20"/>
              </w:rPr>
            </w:pPr>
            <w:r w:rsidRPr="00EB41C7">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tcPr>
          <w:p w:rsidR="00F93605" w:rsidRPr="00A94A7B" w:rsidRDefault="00F93605" w:rsidP="00907D08">
            <w:pPr>
              <w:ind w:firstLine="249"/>
              <w:jc w:val="both"/>
              <w:rPr>
                <w:i/>
                <w:iCs/>
              </w:rPr>
            </w:pPr>
            <w:r w:rsidRPr="00A94A7B">
              <w:t>надання державної фінансової підтримки друкованим засобам масової інформації</w:t>
            </w:r>
            <w:r w:rsidRPr="00A94A7B">
              <w:rPr>
                <w:i/>
                <w:iCs/>
              </w:rPr>
              <w:t xml:space="preserve"> (бюджетна програма 1701050, Фінансова підтримка творчих спілок у сфері засобів масової інформації, преси)</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pPr>
            <w:r w:rsidRPr="00A94A7B">
              <w:rPr>
                <w:sz w:val="20"/>
                <w:szCs w:val="20"/>
              </w:rPr>
              <w:t>другий – третій квартал</w:t>
            </w:r>
          </w:p>
        </w:tc>
        <w:tc>
          <w:tcPr>
            <w:tcW w:w="4680" w:type="dxa"/>
            <w:gridSpan w:val="3"/>
            <w:vAlign w:val="center"/>
          </w:tcPr>
          <w:p w:rsidR="00F93605" w:rsidRPr="0012172D" w:rsidRDefault="00F93605" w:rsidP="00EB41C7">
            <w:pPr>
              <w:rPr>
                <w:sz w:val="20"/>
                <w:szCs w:val="20"/>
              </w:rPr>
            </w:pPr>
            <w:r w:rsidRPr="00AC43F9">
              <w:rPr>
                <w:b/>
                <w:bCs/>
                <w:sz w:val="20"/>
                <w:szCs w:val="20"/>
              </w:rPr>
              <w:t>Викон</w:t>
            </w:r>
            <w:r>
              <w:rPr>
                <w:b/>
                <w:bCs/>
                <w:sz w:val="20"/>
                <w:szCs w:val="20"/>
              </w:rPr>
              <w:t>ання триває.</w:t>
            </w:r>
          </w:p>
        </w:tc>
      </w:tr>
      <w:tr w:rsidR="00F93605" w:rsidRPr="00A94A7B">
        <w:tc>
          <w:tcPr>
            <w:tcW w:w="535" w:type="dxa"/>
            <w:vMerge w:val="restart"/>
            <w:vAlign w:val="center"/>
          </w:tcPr>
          <w:p w:rsidR="00F93605" w:rsidRPr="00A94A7B" w:rsidRDefault="00F93605" w:rsidP="00907D08">
            <w:pPr>
              <w:jc w:val="center"/>
            </w:pPr>
            <w:r w:rsidRPr="00A94A7B">
              <w:t>2</w:t>
            </w:r>
          </w:p>
        </w:tc>
        <w:tc>
          <w:tcPr>
            <w:tcW w:w="6487" w:type="dxa"/>
            <w:tcBorders>
              <w:bottom w:val="nil"/>
            </w:tcBorders>
          </w:tcPr>
          <w:p w:rsidR="00F93605" w:rsidRPr="00A94A7B" w:rsidRDefault="00F93605" w:rsidP="00907D08">
            <w:pPr>
              <w:ind w:firstLine="249"/>
              <w:jc w:val="both"/>
            </w:pPr>
            <w:r w:rsidRPr="00A94A7B">
              <w:t>Організаційне забезпечення випуску книжкової продукції за програмою «Українська книга» (</w:t>
            </w:r>
            <w:r w:rsidRPr="00A94A7B">
              <w:rPr>
                <w:i/>
                <w:iCs/>
              </w:rPr>
              <w:t>бюджетна програма 1701110, Випуск книжкової продукції за програмою «Українська книга»</w:t>
            </w:r>
            <w:r w:rsidRPr="00A94A7B">
              <w:t>):</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tcBorders>
              <w:bottom w:val="nil"/>
            </w:tcBorders>
          </w:tcPr>
          <w:p w:rsidR="00F93605" w:rsidRPr="00A94A7B" w:rsidRDefault="00F93605" w:rsidP="00907D08">
            <w:pPr>
              <w:jc w:val="center"/>
              <w:rPr>
                <w:sz w:val="20"/>
                <w:szCs w:val="20"/>
              </w:rPr>
            </w:pPr>
          </w:p>
        </w:tc>
        <w:tc>
          <w:tcPr>
            <w:tcW w:w="4680" w:type="dxa"/>
            <w:gridSpan w:val="3"/>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формування проекту переліку книжкових видань, передбачених до випуску за програмою «Українська книга» на 2016 рік, підготовка матеріалів на розгляд Експертної ради з формування переліку книжкових видань, передбачених до випуску за програмою «Українська книга» для тематичної та змістовної оцінки видань та схвалення колегією Держкомтелерадіо;</w:t>
            </w:r>
          </w:p>
        </w:tc>
        <w:tc>
          <w:tcPr>
            <w:tcW w:w="2266" w:type="dxa"/>
            <w:gridSpan w:val="5"/>
            <w:tcBorders>
              <w:top w:val="nil"/>
            </w:tcBorders>
            <w:vAlign w:val="center"/>
          </w:tcPr>
          <w:p w:rsidR="00F93605" w:rsidRPr="00A94A7B" w:rsidRDefault="00F93605" w:rsidP="00907D08">
            <w:pPr>
              <w:jc w:val="center"/>
              <w:rPr>
                <w:sz w:val="20"/>
                <w:szCs w:val="20"/>
              </w:rPr>
            </w:pPr>
            <w:r w:rsidRPr="00A94A7B">
              <w:rPr>
                <w:sz w:val="20"/>
                <w:szCs w:val="20"/>
              </w:rPr>
              <w:t>відділ реалізації програми «Українська книга»</w:t>
            </w:r>
          </w:p>
        </w:tc>
        <w:tc>
          <w:tcPr>
            <w:tcW w:w="1512" w:type="dxa"/>
            <w:gridSpan w:val="6"/>
            <w:tcBorders>
              <w:top w:val="nil"/>
            </w:tcBorders>
            <w:vAlign w:val="center"/>
          </w:tcPr>
          <w:p w:rsidR="00F93605" w:rsidRPr="00A94A7B" w:rsidRDefault="00F93605" w:rsidP="00907D08">
            <w:pPr>
              <w:jc w:val="center"/>
              <w:rPr>
                <w:sz w:val="20"/>
                <w:szCs w:val="20"/>
              </w:rPr>
            </w:pPr>
            <w:r w:rsidRPr="00A94A7B">
              <w:rPr>
                <w:sz w:val="20"/>
                <w:szCs w:val="20"/>
              </w:rPr>
              <w:t>перший квартал</w:t>
            </w:r>
          </w:p>
        </w:tc>
        <w:tc>
          <w:tcPr>
            <w:tcW w:w="4680" w:type="dxa"/>
            <w:gridSpan w:val="3"/>
            <w:tcBorders>
              <w:top w:val="nil"/>
            </w:tcBorders>
          </w:tcPr>
          <w:p w:rsidR="00F93605" w:rsidRPr="00A94A7B" w:rsidRDefault="00F93605" w:rsidP="00575753">
            <w:pPr>
              <w:jc w:val="both"/>
              <w:rPr>
                <w:sz w:val="20"/>
                <w:szCs w:val="20"/>
              </w:rPr>
            </w:pPr>
            <w:r w:rsidRPr="00177256">
              <w:rPr>
                <w:b/>
                <w:bCs/>
                <w:sz w:val="20"/>
                <w:szCs w:val="20"/>
              </w:rPr>
              <w:t>Виконано.</w:t>
            </w:r>
            <w:r w:rsidRPr="00A94A7B">
              <w:rPr>
                <w:sz w:val="20"/>
                <w:szCs w:val="20"/>
              </w:rPr>
              <w:t xml:space="preserve"> Проект переліку книжкових видань, передбачених до випуску за програмою «Українська книга» на 2016 рік, розглянуто експертною радою Держкомтелерадіо (12.02.2016, 18.02.2016, 28.03.2016) та рекомендовано на схвалення колегією </w:t>
            </w:r>
            <w:r>
              <w:rPr>
                <w:sz w:val="20"/>
                <w:szCs w:val="20"/>
              </w:rPr>
              <w:t>Держкомтелерадіо. Перелік книжко</w:t>
            </w:r>
            <w:r w:rsidRPr="00A94A7B">
              <w:rPr>
                <w:sz w:val="20"/>
                <w:szCs w:val="20"/>
              </w:rPr>
              <w:t>вих видань, передбачених до випуску за програмою «Українська книга» на 2016 рік схвалено рішенням колегії від 29.03.2016 № 3/6 та затверджено наказом Держкомтелерадіо від 01.04.2016 №</w:t>
            </w:r>
            <w:r>
              <w:rPr>
                <w:sz w:val="20"/>
                <w:szCs w:val="20"/>
              </w:rPr>
              <w:t xml:space="preserve"> </w:t>
            </w:r>
            <w:r w:rsidRPr="00A94A7B">
              <w:rPr>
                <w:sz w:val="20"/>
                <w:szCs w:val="20"/>
              </w:rPr>
              <w:t>77.</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rPr>
                <w:spacing w:val="-4"/>
              </w:rPr>
            </w:pPr>
            <w:r w:rsidRPr="00A94A7B">
              <w:rPr>
                <w:spacing w:val="-4"/>
              </w:rPr>
              <w:t>підготовка технічних завдань, планових кошторисів видань, передбачених до випуску за програмою «Українська книга» на 2016 рік;</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другий – третій квартал</w:t>
            </w:r>
          </w:p>
        </w:tc>
        <w:tc>
          <w:tcPr>
            <w:tcW w:w="4680" w:type="dxa"/>
            <w:gridSpan w:val="3"/>
          </w:tcPr>
          <w:p w:rsidR="00F93605" w:rsidRPr="00395313" w:rsidRDefault="00F93605" w:rsidP="007049E3">
            <w:pPr>
              <w:jc w:val="both"/>
              <w:rPr>
                <w:sz w:val="20"/>
                <w:szCs w:val="20"/>
              </w:rPr>
            </w:pPr>
            <w:r w:rsidRPr="00AC43F9">
              <w:rPr>
                <w:b/>
                <w:bCs/>
                <w:sz w:val="20"/>
                <w:szCs w:val="20"/>
              </w:rPr>
              <w:t>Викон</w:t>
            </w:r>
            <w:r>
              <w:rPr>
                <w:b/>
                <w:bCs/>
                <w:sz w:val="20"/>
                <w:szCs w:val="20"/>
              </w:rPr>
              <w:t xml:space="preserve">ання триває. </w:t>
            </w:r>
            <w:r w:rsidRPr="00177256">
              <w:rPr>
                <w:sz w:val="20"/>
                <w:szCs w:val="20"/>
              </w:rPr>
              <w:t>Підготовлено та передано на опрацювання фінансово-економічному управлінню технічні завдання, планові кошториси видань, передбачених до випуску за програмою «Українська книга» на 2016 рік</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rPr>
                <w:spacing w:val="-2"/>
              </w:rPr>
              <w:t>підготовка авторських угод, що підтверджують наявність у виконавця</w:t>
            </w:r>
            <w:r w:rsidRPr="00A94A7B">
              <w:rPr>
                <w:sz w:val="28"/>
                <w:szCs w:val="28"/>
              </w:rPr>
              <w:t xml:space="preserve"> </w:t>
            </w:r>
            <w:r w:rsidRPr="00A94A7B">
              <w:t>виключного майнового права інтелектуальної власності на видання;</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другий – третій квартал</w:t>
            </w:r>
          </w:p>
        </w:tc>
        <w:tc>
          <w:tcPr>
            <w:tcW w:w="4680" w:type="dxa"/>
            <w:gridSpan w:val="3"/>
          </w:tcPr>
          <w:p w:rsidR="00F93605" w:rsidRPr="00395313" w:rsidRDefault="00F93605" w:rsidP="007049E3">
            <w:pPr>
              <w:jc w:val="both"/>
              <w:rPr>
                <w:sz w:val="20"/>
                <w:szCs w:val="20"/>
              </w:rPr>
            </w:pPr>
            <w:r w:rsidRPr="00AC43F9">
              <w:rPr>
                <w:b/>
                <w:bCs/>
                <w:sz w:val="20"/>
                <w:szCs w:val="20"/>
              </w:rPr>
              <w:t>Викон</w:t>
            </w:r>
            <w:r>
              <w:rPr>
                <w:b/>
                <w:bCs/>
                <w:sz w:val="20"/>
                <w:szCs w:val="20"/>
              </w:rPr>
              <w:t xml:space="preserve">ання триває. </w:t>
            </w:r>
            <w:r w:rsidRPr="00395313">
              <w:rPr>
                <w:sz w:val="20"/>
                <w:szCs w:val="20"/>
              </w:rPr>
              <w:t>Підготовлено та опрацьовано разом з юридичним відділом 220</w:t>
            </w:r>
            <w:r w:rsidRPr="00395313">
              <w:rPr>
                <w:spacing w:val="-2"/>
                <w:sz w:val="20"/>
                <w:szCs w:val="20"/>
              </w:rPr>
              <w:t xml:space="preserve"> авторських угод, що підтверджують наявність у виконавця</w:t>
            </w:r>
            <w:r w:rsidRPr="00395313">
              <w:rPr>
                <w:sz w:val="20"/>
                <w:szCs w:val="20"/>
              </w:rPr>
              <w:t xml:space="preserve"> виключного майнового права інтелектуальної власності на видання</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опрацювання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2016 року;</w:t>
            </w:r>
          </w:p>
        </w:tc>
        <w:tc>
          <w:tcPr>
            <w:tcW w:w="2266" w:type="dxa"/>
            <w:gridSpan w:val="5"/>
            <w:tcBorders>
              <w:top w:val="nil"/>
              <w:bottom w:val="nil"/>
            </w:tcBorders>
            <w:vAlign w:val="center"/>
          </w:tcPr>
          <w:p w:rsidR="00F93605" w:rsidRPr="00A94A7B" w:rsidRDefault="00F93605" w:rsidP="00907D08">
            <w:pPr>
              <w:jc w:val="center"/>
              <w:rPr>
                <w:sz w:val="20"/>
                <w:szCs w:val="20"/>
              </w:rPr>
            </w:pPr>
            <w:r w:rsidRPr="00A94A7B">
              <w:rPr>
                <w:sz w:val="20"/>
                <w:szCs w:val="20"/>
              </w:rPr>
              <w:t>відділ реалізації програми «Українська книга»</w:t>
            </w:r>
          </w:p>
        </w:tc>
        <w:tc>
          <w:tcPr>
            <w:tcW w:w="1512" w:type="dxa"/>
            <w:gridSpan w:val="6"/>
            <w:vAlign w:val="center"/>
          </w:tcPr>
          <w:p w:rsidR="00F93605" w:rsidRPr="00A94A7B" w:rsidRDefault="00F93605" w:rsidP="00907D08">
            <w:pPr>
              <w:jc w:val="center"/>
              <w:rPr>
                <w:sz w:val="20"/>
                <w:szCs w:val="20"/>
              </w:rPr>
            </w:pPr>
            <w:r w:rsidRPr="00A94A7B">
              <w:rPr>
                <w:sz w:val="20"/>
                <w:szCs w:val="20"/>
              </w:rPr>
              <w:t>другий – третій квартал</w:t>
            </w:r>
          </w:p>
        </w:tc>
        <w:tc>
          <w:tcPr>
            <w:tcW w:w="4680" w:type="dxa"/>
            <w:gridSpan w:val="3"/>
          </w:tcPr>
          <w:p w:rsidR="00F93605" w:rsidRPr="00395313" w:rsidRDefault="00F93605" w:rsidP="007049E3">
            <w:pPr>
              <w:jc w:val="both"/>
              <w:rPr>
                <w:sz w:val="20"/>
                <w:szCs w:val="20"/>
              </w:rPr>
            </w:pPr>
            <w:r w:rsidRPr="00AC43F9">
              <w:rPr>
                <w:b/>
                <w:bCs/>
                <w:sz w:val="20"/>
                <w:szCs w:val="20"/>
              </w:rPr>
              <w:t>Викон</w:t>
            </w:r>
            <w:r>
              <w:rPr>
                <w:b/>
                <w:bCs/>
                <w:sz w:val="20"/>
                <w:szCs w:val="20"/>
              </w:rPr>
              <w:t xml:space="preserve">ання триває. </w:t>
            </w:r>
            <w:r w:rsidRPr="00395313">
              <w:rPr>
                <w:sz w:val="20"/>
                <w:szCs w:val="20"/>
              </w:rPr>
              <w:t>Розпочато процедуру проведення переговорів щодо організації закупівлі на 2016 р. «Послуги щодо друкування, інші (18.12.1) (ДК 021:2015-798000000-2 друкарські та супутні послуги) (послуги з підготовки, виготовлення і розповсюдження (доставки) видань)» шляхом застосування переговорної процедури закупівлі.</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 xml:space="preserve">підготовка та укладання договорів про закупівлю з видавцями на випуск книжкової продукції за програмою «Українська книга» на 2016 рік у порядку, встановленому Законом України «Про здійснення державних </w:t>
            </w:r>
            <w:proofErr w:type="spellStart"/>
            <w:r w:rsidRPr="00A94A7B">
              <w:t>закупівель</w:t>
            </w:r>
            <w:proofErr w:type="spellEnd"/>
            <w:r w:rsidRPr="00A94A7B">
              <w:t xml:space="preserve">»; </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третій – четвертий квартал</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підготовка рознарядок на розподіл тиражів книжкових видань, випущених за програмою «Українська книга» у 2016 році;</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третій - четвертий квартал</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restart"/>
            <w:tcBorders>
              <w:top w:val="nil"/>
            </w:tcBorders>
            <w:vAlign w:val="center"/>
          </w:tcPr>
          <w:p w:rsidR="00F93605" w:rsidRPr="00A94A7B" w:rsidRDefault="00F93605" w:rsidP="00907D08">
            <w:pPr>
              <w:jc w:val="center"/>
            </w:pPr>
          </w:p>
        </w:tc>
        <w:tc>
          <w:tcPr>
            <w:tcW w:w="6487" w:type="dxa"/>
            <w:tcBorders>
              <w:top w:val="nil"/>
            </w:tcBorders>
          </w:tcPr>
          <w:p w:rsidR="00F93605" w:rsidRPr="00A94A7B" w:rsidRDefault="00F93605" w:rsidP="00907D08">
            <w:pPr>
              <w:ind w:firstLine="249"/>
              <w:jc w:val="both"/>
            </w:pPr>
            <w:r w:rsidRPr="00A94A7B">
              <w:t xml:space="preserve">аналіз </w:t>
            </w:r>
            <w:r w:rsidRPr="00A94A7B">
              <w:rPr>
                <w:i/>
                <w:iCs/>
              </w:rPr>
              <w:t>(в межах визначених повноважень)</w:t>
            </w:r>
            <w:r w:rsidRPr="00A94A7B">
              <w:t xml:space="preserve"> художнього оформлення, поліграфічного виконання та дотримання технічних умов одержаних сигнальних примірників книг, випущених за Програмою;</w:t>
            </w:r>
          </w:p>
        </w:tc>
        <w:tc>
          <w:tcPr>
            <w:tcW w:w="2266" w:type="dxa"/>
            <w:gridSpan w:val="5"/>
            <w:tcBorders>
              <w:top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третій - четвертий квартал</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bottom w:val="nil"/>
            </w:tcBorders>
            <w:vAlign w:val="center"/>
          </w:tcPr>
          <w:p w:rsidR="00F93605" w:rsidRPr="00A94A7B" w:rsidRDefault="00F93605" w:rsidP="00907D08">
            <w:pPr>
              <w:ind w:firstLine="249"/>
              <w:jc w:val="both"/>
            </w:pPr>
            <w:r w:rsidRPr="00A94A7B">
              <w:t>підготовка статистичних та аналітичних матеріалів щодо стану виконання програми «Українська книга» у 2016 році;</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EB41C7">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надання методичних рекомендацій та консультацій видавцям   щодо реалізації програми «Українська книга»;</w:t>
            </w:r>
          </w:p>
        </w:tc>
        <w:tc>
          <w:tcPr>
            <w:tcW w:w="2266" w:type="dxa"/>
            <w:gridSpan w:val="5"/>
            <w:tcBorders>
              <w:top w:val="nil"/>
              <w:bottom w:val="nil"/>
            </w:tcBorders>
            <w:vAlign w:val="center"/>
          </w:tcPr>
          <w:p w:rsidR="00F93605" w:rsidRPr="00A94A7B" w:rsidRDefault="00F93605" w:rsidP="00907D08">
            <w:pPr>
              <w:jc w:val="center"/>
              <w:rPr>
                <w:sz w:val="20"/>
                <w:szCs w:val="20"/>
              </w:rPr>
            </w:pPr>
            <w:r w:rsidRPr="00A94A7B">
              <w:rPr>
                <w:sz w:val="20"/>
                <w:szCs w:val="20"/>
              </w:rPr>
              <w:t>відділ реалізації програми «Українська книга»</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EB41C7">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опрацювання заявок видавців, поданих до проекту переліку книжкових видань, передбачених до випуску за програмою «Українська книга» на 2017 рік, та формування попереднього переліку книжкових проектів;</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перший – другий квартал</w:t>
            </w:r>
          </w:p>
        </w:tc>
        <w:tc>
          <w:tcPr>
            <w:tcW w:w="4680" w:type="dxa"/>
            <w:gridSpan w:val="3"/>
          </w:tcPr>
          <w:p w:rsidR="00F93605" w:rsidRPr="00A94A7B" w:rsidRDefault="00F93605" w:rsidP="009556CE">
            <w:pPr>
              <w:jc w:val="both"/>
              <w:rPr>
                <w:sz w:val="20"/>
                <w:szCs w:val="20"/>
              </w:rPr>
            </w:pPr>
            <w:r w:rsidRPr="009556CE">
              <w:rPr>
                <w:b/>
                <w:bCs/>
                <w:sz w:val="20"/>
                <w:szCs w:val="20"/>
              </w:rPr>
              <w:t>Виконання триває.</w:t>
            </w:r>
            <w:r w:rsidRPr="009556CE">
              <w:rPr>
                <w:sz w:val="20"/>
                <w:szCs w:val="20"/>
              </w:rPr>
              <w:t xml:space="preserve"> </w:t>
            </w:r>
            <w:r w:rsidRPr="00A94A7B">
              <w:rPr>
                <w:sz w:val="20"/>
                <w:szCs w:val="20"/>
              </w:rPr>
              <w:t xml:space="preserve">Продовжується робота щодо прийому заявок видавців до проекту переліку книжкових видань, передбачених до випуску за програмою «Українська книга» на 2017 рік.  </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vAlign w:val="center"/>
          </w:tcPr>
          <w:p w:rsidR="00F93605" w:rsidRPr="00A94A7B" w:rsidRDefault="00F93605" w:rsidP="00907D08">
            <w:pPr>
              <w:ind w:firstLine="249"/>
              <w:jc w:val="both"/>
            </w:pPr>
            <w:r w:rsidRPr="00A94A7B">
              <w:t>збір та вивчення пропозицій центральних органів виконавчої влади, провідних бібліотек України про незадоволений читацький попит на книжкові видання</w:t>
            </w:r>
          </w:p>
        </w:tc>
        <w:tc>
          <w:tcPr>
            <w:tcW w:w="2266" w:type="dxa"/>
            <w:gridSpan w:val="5"/>
            <w:tcBorders>
              <w:top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перший – другий квартал</w:t>
            </w:r>
          </w:p>
        </w:tc>
        <w:tc>
          <w:tcPr>
            <w:tcW w:w="4680" w:type="dxa"/>
            <w:gridSpan w:val="3"/>
          </w:tcPr>
          <w:p w:rsidR="00F93605" w:rsidRPr="00A94A7B" w:rsidRDefault="00F93605" w:rsidP="009556CE">
            <w:pPr>
              <w:jc w:val="both"/>
            </w:pPr>
            <w:r w:rsidRPr="009556CE">
              <w:rPr>
                <w:b/>
                <w:bCs/>
                <w:sz w:val="20"/>
                <w:szCs w:val="20"/>
              </w:rPr>
              <w:t>Виконання триває.</w:t>
            </w:r>
            <w:r w:rsidRPr="009556CE">
              <w:rPr>
                <w:sz w:val="20"/>
                <w:szCs w:val="20"/>
              </w:rPr>
              <w:t xml:space="preserve"> </w:t>
            </w:r>
            <w:r w:rsidRPr="00A94A7B">
              <w:rPr>
                <w:sz w:val="20"/>
                <w:szCs w:val="20"/>
              </w:rPr>
              <w:t>Розпочато роботу щодо вивчення незадоволеного читацького попиту на книжкові видання.</w:t>
            </w:r>
          </w:p>
        </w:tc>
      </w:tr>
      <w:tr w:rsidR="00F93605" w:rsidRPr="00A94A7B">
        <w:tc>
          <w:tcPr>
            <w:tcW w:w="535" w:type="dxa"/>
            <w:vAlign w:val="center"/>
          </w:tcPr>
          <w:p w:rsidR="00F93605" w:rsidRPr="00A94A7B" w:rsidRDefault="00F93605" w:rsidP="00907D08">
            <w:pPr>
              <w:jc w:val="center"/>
            </w:pPr>
            <w:r w:rsidRPr="00A94A7B">
              <w:t>3</w:t>
            </w:r>
          </w:p>
        </w:tc>
        <w:tc>
          <w:tcPr>
            <w:tcW w:w="6487" w:type="dxa"/>
            <w:vAlign w:val="center"/>
          </w:tcPr>
          <w:p w:rsidR="00F93605" w:rsidRPr="00A94A7B" w:rsidRDefault="00F93605" w:rsidP="00907D08">
            <w:pPr>
              <w:ind w:firstLine="249"/>
              <w:jc w:val="both"/>
            </w:pPr>
            <w:r w:rsidRPr="00A94A7B">
              <w:t>Реалізація заходів щодо реформування державних і комунальних друкованих ЗМІ відповідно до Закону України «Про реформування державних і комунальних друкованих засобів масової інформації»</w:t>
            </w:r>
          </w:p>
        </w:tc>
        <w:tc>
          <w:tcPr>
            <w:tcW w:w="2266" w:type="dxa"/>
            <w:gridSpan w:val="5"/>
            <w:tcBorders>
              <w:top w:val="nil"/>
            </w:tcBorders>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p w:rsidR="00F93605" w:rsidRPr="00A94A7B" w:rsidRDefault="00F93605" w:rsidP="00907D08">
            <w:pPr>
              <w:jc w:val="center"/>
              <w:rPr>
                <w:sz w:val="20"/>
                <w:szCs w:val="20"/>
              </w:rPr>
            </w:pPr>
            <w:r w:rsidRPr="00A94A7B">
              <w:rPr>
                <w:sz w:val="20"/>
                <w:szCs w:val="20"/>
              </w:rPr>
              <w:t>інші структурні підрозділи апарату</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153E24" w:rsidRDefault="00F93605" w:rsidP="00F27A4C">
            <w:pPr>
              <w:jc w:val="both"/>
              <w:rPr>
                <w:snapToGrid w:val="0"/>
                <w:sz w:val="20"/>
                <w:szCs w:val="20"/>
              </w:rPr>
            </w:pPr>
            <w:r w:rsidRPr="009556CE">
              <w:rPr>
                <w:b/>
                <w:bCs/>
                <w:sz w:val="20"/>
                <w:szCs w:val="20"/>
              </w:rPr>
              <w:t>Виконання триває.</w:t>
            </w:r>
            <w:r w:rsidRPr="009556CE">
              <w:rPr>
                <w:sz w:val="20"/>
                <w:szCs w:val="20"/>
              </w:rPr>
              <w:t xml:space="preserve"> </w:t>
            </w:r>
            <w:r w:rsidRPr="00153E24">
              <w:rPr>
                <w:snapToGrid w:val="0"/>
                <w:sz w:val="20"/>
                <w:szCs w:val="20"/>
              </w:rPr>
              <w:t xml:space="preserve">Держкомтелерадіо наказом від 25.01.2016 № 34 (зареєстрований в Міністерстві юстиції України 17.02.2016 за № 246/28376) затверджено Порядок формування переліку </w:t>
            </w:r>
            <w:r w:rsidRPr="00153E24">
              <w:rPr>
                <w:sz w:val="20"/>
                <w:szCs w:val="20"/>
              </w:rPr>
              <w:t>друкованих засобів масової інформації та редакцій, що підлягають реформуванню на першому етапі</w:t>
            </w:r>
            <w:r>
              <w:rPr>
                <w:sz w:val="20"/>
                <w:szCs w:val="20"/>
              </w:rPr>
              <w:t xml:space="preserve">, який </w:t>
            </w:r>
            <w:r w:rsidRPr="00153E24">
              <w:rPr>
                <w:snapToGrid w:val="0"/>
                <w:sz w:val="20"/>
                <w:szCs w:val="20"/>
              </w:rPr>
              <w:t xml:space="preserve">розміщено на офіційному веб-сайті Держкомтелерадіо в розділі «Реформування друкованих ЗМІ», на веб-сайті НСЖУ, розіслано в </w:t>
            </w:r>
            <w:r w:rsidRPr="00153E24">
              <w:rPr>
                <w:snapToGrid w:val="0"/>
                <w:sz w:val="20"/>
                <w:szCs w:val="20"/>
              </w:rPr>
              <w:lastRenderedPageBreak/>
              <w:t>ОДА.</w:t>
            </w:r>
          </w:p>
          <w:p w:rsidR="00F93605" w:rsidRPr="005C74E8" w:rsidRDefault="00F93605" w:rsidP="00153E24">
            <w:pPr>
              <w:jc w:val="both"/>
              <w:rPr>
                <w:sz w:val="20"/>
                <w:szCs w:val="20"/>
              </w:rPr>
            </w:pPr>
            <w:r>
              <w:rPr>
                <w:rStyle w:val="rvts23"/>
                <w:sz w:val="20"/>
                <w:szCs w:val="20"/>
              </w:rPr>
              <w:t>Н</w:t>
            </w:r>
            <w:r w:rsidRPr="00153E24">
              <w:rPr>
                <w:rStyle w:val="rvts23"/>
                <w:sz w:val="20"/>
                <w:szCs w:val="20"/>
              </w:rPr>
              <w:t>аказом від 10.03.2016 № 65 затверджено Порядок формування Зведеного переліку об’єктів реформування</w:t>
            </w:r>
            <w:r>
              <w:rPr>
                <w:rStyle w:val="rvts23"/>
                <w:sz w:val="20"/>
                <w:szCs w:val="20"/>
              </w:rPr>
              <w:t>. Т</w:t>
            </w:r>
            <w:r w:rsidRPr="00153E24">
              <w:rPr>
                <w:sz w:val="20"/>
                <w:szCs w:val="20"/>
              </w:rPr>
              <w:t>риває робота над проектом Порядку надання адресної фінансової підтримки реформованим друкованим засобам масової інформації місцевої сфери розповсюдження.</w:t>
            </w:r>
          </w:p>
        </w:tc>
      </w:tr>
      <w:tr w:rsidR="00F93605" w:rsidRPr="00A94A7B">
        <w:tc>
          <w:tcPr>
            <w:tcW w:w="535" w:type="dxa"/>
            <w:vAlign w:val="center"/>
          </w:tcPr>
          <w:p w:rsidR="00F93605" w:rsidRPr="00A94A7B" w:rsidRDefault="00F93605" w:rsidP="00907D08">
            <w:pPr>
              <w:jc w:val="center"/>
            </w:pPr>
            <w:r w:rsidRPr="00A94A7B">
              <w:lastRenderedPageBreak/>
              <w:t>4</w:t>
            </w:r>
          </w:p>
        </w:tc>
        <w:tc>
          <w:tcPr>
            <w:tcW w:w="6487" w:type="dxa"/>
          </w:tcPr>
          <w:p w:rsidR="00F93605" w:rsidRPr="00A94A7B" w:rsidRDefault="00F93605" w:rsidP="00907D08">
            <w:pPr>
              <w:ind w:firstLine="249"/>
              <w:jc w:val="both"/>
            </w:pPr>
            <w:r w:rsidRPr="00A94A7B">
              <w:t xml:space="preserve">Організація надання державної фінансової підтримки друкованим ЗМІ </w:t>
            </w:r>
            <w:r w:rsidRPr="00A94A7B">
              <w:rPr>
                <w:i/>
                <w:iCs/>
              </w:rPr>
              <w:t>(відповідно до Закону України «Про державну підтримку засобів масової інформації та соціальний захист журналістів»,) (бюджетна програма 1701050, Фінансова підтримка творчих спілок у сфері засобів масової інформації, преси)</w:t>
            </w:r>
          </w:p>
        </w:tc>
        <w:tc>
          <w:tcPr>
            <w:tcW w:w="2266" w:type="dxa"/>
            <w:gridSpan w:val="5"/>
            <w:tcBorders>
              <w:top w:val="nil"/>
            </w:tcBorders>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pStyle w:val="8"/>
              <w:jc w:val="center"/>
              <w:rPr>
                <w:i w:val="0"/>
                <w:iCs w:val="0"/>
                <w:sz w:val="20"/>
                <w:szCs w:val="20"/>
              </w:rPr>
            </w:pPr>
            <w:r w:rsidRPr="00A94A7B">
              <w:rPr>
                <w:i w:val="0"/>
                <w:iCs w:val="0"/>
                <w:sz w:val="20"/>
                <w:szCs w:val="20"/>
              </w:rPr>
              <w:t>впродовж року</w:t>
            </w:r>
          </w:p>
        </w:tc>
        <w:tc>
          <w:tcPr>
            <w:tcW w:w="4680" w:type="dxa"/>
            <w:gridSpan w:val="3"/>
          </w:tcPr>
          <w:p w:rsidR="00F93605" w:rsidRPr="00A94A7B" w:rsidRDefault="00F93605" w:rsidP="00334E1E">
            <w:pPr>
              <w:pStyle w:val="8"/>
              <w:jc w:val="both"/>
              <w:rPr>
                <w:i w:val="0"/>
                <w:iCs w:val="0"/>
                <w:sz w:val="20"/>
                <w:szCs w:val="20"/>
              </w:rPr>
            </w:pPr>
            <w:r w:rsidRPr="00A94A7B">
              <w:rPr>
                <w:i w:val="0"/>
                <w:iCs w:val="0"/>
                <w:sz w:val="20"/>
                <w:szCs w:val="20"/>
              </w:rPr>
              <w:t>У звітному періоді звернень від редакцій не надходило</w:t>
            </w:r>
          </w:p>
        </w:tc>
      </w:tr>
      <w:tr w:rsidR="00F93605" w:rsidRPr="00A94A7B">
        <w:tc>
          <w:tcPr>
            <w:tcW w:w="535" w:type="dxa"/>
            <w:tcBorders>
              <w:bottom w:val="nil"/>
            </w:tcBorders>
            <w:vAlign w:val="center"/>
          </w:tcPr>
          <w:p w:rsidR="00F93605" w:rsidRPr="00A94A7B" w:rsidRDefault="00F93605" w:rsidP="00907D08">
            <w:pPr>
              <w:jc w:val="center"/>
            </w:pPr>
          </w:p>
        </w:tc>
        <w:tc>
          <w:tcPr>
            <w:tcW w:w="6487" w:type="dxa"/>
            <w:tcBorders>
              <w:bottom w:val="nil"/>
            </w:tcBorders>
          </w:tcPr>
          <w:p w:rsidR="00F93605" w:rsidRPr="00A94A7B" w:rsidRDefault="00F93605" w:rsidP="00907D08">
            <w:pPr>
              <w:ind w:firstLine="249"/>
              <w:jc w:val="both"/>
            </w:pPr>
            <w:r w:rsidRPr="00A94A7B">
              <w:t xml:space="preserve">Забезпечення виконання тематики прикладних наукових досліджень і науково-технічних розробок </w:t>
            </w:r>
            <w:r w:rsidRPr="00A94A7B">
              <w:rPr>
                <w:i/>
                <w:iCs/>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sidRPr="00A94A7B">
              <w:t>:</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tcPr>
          <w:p w:rsidR="00F93605" w:rsidRPr="00A94A7B" w:rsidRDefault="00F93605" w:rsidP="00907D08">
            <w:pPr>
              <w:jc w:val="center"/>
              <w:rPr>
                <w:sz w:val="20"/>
                <w:szCs w:val="20"/>
              </w:rPr>
            </w:pPr>
          </w:p>
        </w:tc>
      </w:tr>
      <w:tr w:rsidR="00F93605" w:rsidRPr="00A94A7B">
        <w:tc>
          <w:tcPr>
            <w:tcW w:w="535" w:type="dxa"/>
            <w:vMerge w:val="restart"/>
            <w:tcBorders>
              <w:top w:val="nil"/>
            </w:tcBorders>
            <w:vAlign w:val="center"/>
          </w:tcPr>
          <w:p w:rsidR="00F93605" w:rsidRPr="00A94A7B" w:rsidRDefault="00F93605" w:rsidP="00907D08">
            <w:pPr>
              <w:jc w:val="center"/>
            </w:pPr>
            <w:r w:rsidRPr="00A94A7B">
              <w:t>5</w:t>
            </w:r>
          </w:p>
        </w:tc>
        <w:tc>
          <w:tcPr>
            <w:tcW w:w="6487" w:type="dxa"/>
            <w:tcBorders>
              <w:top w:val="nil"/>
              <w:bottom w:val="nil"/>
            </w:tcBorders>
          </w:tcPr>
          <w:p w:rsidR="00F93605" w:rsidRPr="00A94A7B" w:rsidRDefault="00F93605" w:rsidP="00907D08">
            <w:pPr>
              <w:ind w:firstLine="249"/>
              <w:jc w:val="both"/>
              <w:rPr>
                <w:i/>
                <w:iCs/>
              </w:rPr>
            </w:pPr>
            <w:r w:rsidRPr="00A94A7B">
              <w:t xml:space="preserve">аналіз стану виконання у 2015 році прикладних наукових досліджень і науково-технічних розробок та уточнення тематики на 2016 рік </w:t>
            </w:r>
            <w:r w:rsidRPr="00A94A7B">
              <w:rPr>
                <w:i/>
                <w:iCs/>
                <w:spacing w:val="-6"/>
              </w:rPr>
              <w:t>(підготовка звітних матеріалів за результатами аналізу та їх подання на розгляд колегії Держкомтелерадіо, пропозицій фінансово-економічному управлінню для узагальнення та подання на розгляд та погодження відповідним центральним органам виконавчої влади)</w:t>
            </w:r>
            <w:r w:rsidRPr="00A94A7B">
              <w:rPr>
                <w:spacing w:val="-6"/>
              </w:rPr>
              <w:t>;</w:t>
            </w:r>
          </w:p>
        </w:tc>
        <w:tc>
          <w:tcPr>
            <w:tcW w:w="2266" w:type="dxa"/>
            <w:gridSpan w:val="5"/>
            <w:tcBorders>
              <w:top w:val="nil"/>
              <w:bottom w:val="nil"/>
            </w:tcBorders>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tcBorders>
              <w:top w:val="nil"/>
            </w:tcBorders>
            <w:vAlign w:val="center"/>
          </w:tcPr>
          <w:p w:rsidR="00F93605" w:rsidRPr="00A94A7B" w:rsidRDefault="00F93605" w:rsidP="00907D08">
            <w:pPr>
              <w:jc w:val="center"/>
              <w:rPr>
                <w:sz w:val="20"/>
                <w:szCs w:val="20"/>
              </w:rPr>
            </w:pPr>
            <w:r w:rsidRPr="00A94A7B">
              <w:rPr>
                <w:sz w:val="20"/>
                <w:szCs w:val="20"/>
              </w:rPr>
              <w:t>лютий-березень</w:t>
            </w:r>
          </w:p>
        </w:tc>
        <w:tc>
          <w:tcPr>
            <w:tcW w:w="4680" w:type="dxa"/>
            <w:gridSpan w:val="3"/>
            <w:tcBorders>
              <w:top w:val="nil"/>
            </w:tcBorders>
          </w:tcPr>
          <w:p w:rsidR="00F93605" w:rsidRPr="00A94A7B" w:rsidRDefault="00F93605" w:rsidP="00DE1757">
            <w:pPr>
              <w:jc w:val="both"/>
              <w:rPr>
                <w:sz w:val="20"/>
                <w:szCs w:val="20"/>
              </w:rPr>
            </w:pPr>
            <w:r w:rsidRPr="00A94A7B">
              <w:rPr>
                <w:b/>
                <w:bCs/>
                <w:sz w:val="20"/>
                <w:szCs w:val="20"/>
              </w:rPr>
              <w:t>Виконано.</w:t>
            </w:r>
            <w:r w:rsidRPr="00A94A7B">
              <w:rPr>
                <w:sz w:val="20"/>
                <w:szCs w:val="20"/>
              </w:rPr>
              <w:t xml:space="preserve"> Інформацію про стан виконання наукових робіт у сфері засобів масової інформації, книговидавничої справи та інформаційно-бібліографічної діяльності, фінансову підтримку розвитку наукової інфраструктури у 2015 році заслухано на колегії Держкомтелерадіо 29 березня 2016 року</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узгоджувальна робота щодо підготовки календарних планів та Технічних завдань на проведення прикладних наукових досліджень і науково-технічних розробок Державної наукової установи «Книжкова палата України імені Івана Федорова», Державної наукової установи «Енциклопедичне видавництво» у 2016 році;</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перший квартал</w:t>
            </w:r>
          </w:p>
        </w:tc>
        <w:tc>
          <w:tcPr>
            <w:tcW w:w="4680" w:type="dxa"/>
            <w:gridSpan w:val="3"/>
          </w:tcPr>
          <w:p w:rsidR="00F93605" w:rsidRPr="00A94A7B" w:rsidRDefault="00F93605" w:rsidP="00DE1757">
            <w:pPr>
              <w:jc w:val="both"/>
              <w:rPr>
                <w:sz w:val="20"/>
                <w:szCs w:val="20"/>
              </w:rPr>
            </w:pPr>
            <w:r w:rsidRPr="00A94A7B">
              <w:rPr>
                <w:b/>
                <w:bCs/>
                <w:sz w:val="20"/>
                <w:szCs w:val="20"/>
              </w:rPr>
              <w:t xml:space="preserve">Виконано. </w:t>
            </w:r>
            <w:r w:rsidRPr="00A94A7B">
              <w:rPr>
                <w:sz w:val="20"/>
                <w:szCs w:val="20"/>
              </w:rPr>
              <w:t xml:space="preserve">Проведено узгоджувальну роботу та затверджено календарні плани і Технічні завдання на проведення прикладних наукових досліджень і науково-технічних розробок Державної наукової установи «Книжкова палата України </w:t>
            </w:r>
            <w:r w:rsidRPr="00DE1757">
              <w:rPr>
                <w:sz w:val="20"/>
                <w:szCs w:val="20"/>
              </w:rPr>
              <w:t>імені Івана</w:t>
            </w:r>
            <w:r>
              <w:rPr>
                <w:sz w:val="20"/>
                <w:szCs w:val="20"/>
              </w:rPr>
              <w:t xml:space="preserve"> </w:t>
            </w:r>
            <w:r w:rsidRPr="00A94A7B">
              <w:rPr>
                <w:sz w:val="20"/>
                <w:szCs w:val="20"/>
              </w:rPr>
              <w:t>Федорова» та Державної наукової установи «Енциклопедичне видавництво»  на 2016 рік</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 xml:space="preserve">опрацювання інформаційних звітів Державної наукової установи «Книжкова палата України імені Івана Федорова», Державної наукової установи «Енциклопедичне видавництво» згідно з календарними планами та Технічними завданнями на виконання прикладних наукових </w:t>
            </w:r>
            <w:r w:rsidRPr="00A94A7B">
              <w:lastRenderedPageBreak/>
              <w:t>досліджень і науково-технічних розробок у 2016 році;</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A94A7B" w:rsidRDefault="00F93605" w:rsidP="00DE1757">
            <w:pPr>
              <w:jc w:val="both"/>
              <w:rPr>
                <w:sz w:val="20"/>
                <w:szCs w:val="20"/>
              </w:rPr>
            </w:pPr>
            <w:r w:rsidRPr="00A94A7B">
              <w:rPr>
                <w:b/>
                <w:bCs/>
                <w:sz w:val="20"/>
                <w:szCs w:val="20"/>
              </w:rPr>
              <w:t>Виконання триває.</w:t>
            </w:r>
            <w:r w:rsidRPr="00A94A7B">
              <w:rPr>
                <w:sz w:val="20"/>
                <w:szCs w:val="20"/>
              </w:rPr>
              <w:t xml:space="preserve"> Надаються та опрацьовуються інформаційні звіти за результатами визначених етапів проведення наукових робіт Державної наукової установи «Книжкова палата України </w:t>
            </w:r>
            <w:r>
              <w:rPr>
                <w:sz w:val="20"/>
                <w:szCs w:val="20"/>
              </w:rPr>
              <w:t xml:space="preserve">                    ім. </w:t>
            </w:r>
            <w:proofErr w:type="spellStart"/>
            <w:r w:rsidRPr="00A94A7B">
              <w:rPr>
                <w:sz w:val="20"/>
                <w:szCs w:val="20"/>
              </w:rPr>
              <w:t>І</w:t>
            </w:r>
            <w:r>
              <w:rPr>
                <w:sz w:val="20"/>
                <w:szCs w:val="20"/>
              </w:rPr>
              <w:t>.</w:t>
            </w:r>
            <w:r w:rsidRPr="00A94A7B">
              <w:rPr>
                <w:sz w:val="20"/>
                <w:szCs w:val="20"/>
              </w:rPr>
              <w:t>Федорова</w:t>
            </w:r>
            <w:proofErr w:type="spellEnd"/>
            <w:r w:rsidRPr="00A94A7B">
              <w:rPr>
                <w:sz w:val="20"/>
                <w:szCs w:val="20"/>
              </w:rPr>
              <w:t xml:space="preserve">» та Державної наукової установи «Енциклопедичне видавництво» згідно </w:t>
            </w:r>
            <w:r w:rsidRPr="00A94A7B">
              <w:rPr>
                <w:sz w:val="20"/>
                <w:szCs w:val="20"/>
              </w:rPr>
              <w:lastRenderedPageBreak/>
              <w:t>календарних планів і Технічних завдань</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опрацювання пропозицій галузевих наукових установ та визначення тематики прикладних наукових досліджень та науково-технічних розробок на 2017 рік;</w:t>
            </w:r>
          </w:p>
        </w:tc>
        <w:tc>
          <w:tcPr>
            <w:tcW w:w="2266" w:type="dxa"/>
            <w:gridSpan w:val="5"/>
            <w:tcBorders>
              <w:top w:val="nil"/>
              <w:bottom w:val="nil"/>
            </w:tcBorders>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другий-третій квартал</w:t>
            </w:r>
          </w:p>
        </w:tc>
        <w:tc>
          <w:tcPr>
            <w:tcW w:w="4680" w:type="dxa"/>
            <w:gridSpan w:val="3"/>
          </w:tcPr>
          <w:p w:rsidR="00F93605" w:rsidRPr="00493B8E" w:rsidRDefault="00F93605" w:rsidP="00782A23">
            <w:pPr>
              <w:jc w:val="both"/>
              <w:rPr>
                <w:sz w:val="20"/>
                <w:szCs w:val="20"/>
              </w:rPr>
            </w:pPr>
            <w:r w:rsidRPr="00A94A7B">
              <w:rPr>
                <w:b/>
                <w:bCs/>
                <w:sz w:val="20"/>
                <w:szCs w:val="20"/>
              </w:rPr>
              <w:t>Виконання триває.</w:t>
            </w:r>
            <w:r w:rsidRPr="00A94A7B">
              <w:rPr>
                <w:sz w:val="20"/>
                <w:szCs w:val="20"/>
              </w:rPr>
              <w:t xml:space="preserve"> </w:t>
            </w:r>
            <w:r w:rsidRPr="00442FB7">
              <w:rPr>
                <w:sz w:val="20"/>
                <w:szCs w:val="20"/>
              </w:rPr>
              <w:t>Підготовлено листи від 13.04.2016 № 1185/24/4, від 05.05.2016 №1479/24/4 та н</w:t>
            </w:r>
            <w:r w:rsidRPr="00493B8E">
              <w:rPr>
                <w:sz w:val="20"/>
                <w:szCs w:val="20"/>
              </w:rPr>
              <w:t xml:space="preserve">аправлено галузевим науковим установам, вищим навчальним закладам, членам Науково-технічної ради з питань видавничої справи при Держкомтелерадіо щодо надання пропозицій стосовно тематики наукових досліджень та науково-технічних розробок на 2017 рік. </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tcPr>
          <w:p w:rsidR="00F93605" w:rsidRPr="00A94A7B" w:rsidRDefault="00F93605" w:rsidP="00907D08">
            <w:pPr>
              <w:ind w:firstLine="249"/>
              <w:jc w:val="both"/>
            </w:pPr>
            <w:r w:rsidRPr="00A94A7B">
              <w:t>погодження в установленому порядку тематичного плану прикладних наукових досліджень та науково-технічних розробок на 2017 рік МОН України</w:t>
            </w:r>
          </w:p>
        </w:tc>
        <w:tc>
          <w:tcPr>
            <w:tcW w:w="2266" w:type="dxa"/>
            <w:gridSpan w:val="5"/>
            <w:tcBorders>
              <w:top w:val="nil"/>
            </w:tcBorders>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другий-третій квартал</w:t>
            </w:r>
          </w:p>
        </w:tc>
        <w:tc>
          <w:tcPr>
            <w:tcW w:w="4680" w:type="dxa"/>
            <w:gridSpan w:val="3"/>
          </w:tcPr>
          <w:p w:rsidR="00F93605" w:rsidRPr="00493B8E" w:rsidRDefault="00F93605" w:rsidP="00D86942">
            <w:pPr>
              <w:jc w:val="both"/>
              <w:rPr>
                <w:sz w:val="20"/>
                <w:szCs w:val="20"/>
              </w:rPr>
            </w:pPr>
            <w:r w:rsidRPr="00A94A7B">
              <w:rPr>
                <w:b/>
                <w:bCs/>
                <w:sz w:val="20"/>
                <w:szCs w:val="20"/>
              </w:rPr>
              <w:t>Виконання триває.</w:t>
            </w:r>
            <w:r w:rsidRPr="00A94A7B">
              <w:rPr>
                <w:sz w:val="20"/>
                <w:szCs w:val="20"/>
              </w:rPr>
              <w:t xml:space="preserve"> </w:t>
            </w:r>
            <w:r w:rsidRPr="00493B8E">
              <w:rPr>
                <w:sz w:val="20"/>
                <w:szCs w:val="20"/>
              </w:rPr>
              <w:t>Готуються пропозиції щодо погодження в установленому порядку тематичного плану прикладних наукових досліджень та науково-технічних розробок на 2017 рік МОН України</w:t>
            </w:r>
          </w:p>
        </w:tc>
      </w:tr>
      <w:tr w:rsidR="00F93605" w:rsidRPr="00A94A7B">
        <w:tc>
          <w:tcPr>
            <w:tcW w:w="535" w:type="dxa"/>
            <w:vAlign w:val="center"/>
          </w:tcPr>
          <w:p w:rsidR="00F93605" w:rsidRPr="00A94A7B" w:rsidRDefault="00F93605" w:rsidP="00907D08">
            <w:pPr>
              <w:jc w:val="center"/>
            </w:pPr>
            <w:r w:rsidRPr="00A94A7B">
              <w:t>6</w:t>
            </w:r>
          </w:p>
        </w:tc>
        <w:tc>
          <w:tcPr>
            <w:tcW w:w="6487" w:type="dxa"/>
            <w:vAlign w:val="center"/>
          </w:tcPr>
          <w:p w:rsidR="00F93605" w:rsidRPr="00A94A7B" w:rsidRDefault="00F93605" w:rsidP="00907D08">
            <w:pPr>
              <w:ind w:firstLine="249"/>
              <w:jc w:val="both"/>
            </w:pPr>
            <w:r w:rsidRPr="00A94A7B">
              <w:t>Організаційне забезпечення проведення засідань Науково-технічної ради з питань видавничої справи при Держкомтелерадіо</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493B8E" w:rsidRDefault="00F93605" w:rsidP="00D86942">
            <w:pPr>
              <w:jc w:val="both"/>
              <w:rPr>
                <w:sz w:val="20"/>
                <w:szCs w:val="20"/>
              </w:rPr>
            </w:pPr>
            <w:r w:rsidRPr="00A94A7B">
              <w:rPr>
                <w:b/>
                <w:bCs/>
                <w:sz w:val="20"/>
                <w:szCs w:val="20"/>
              </w:rPr>
              <w:t>Виконання триває.</w:t>
            </w:r>
            <w:r w:rsidRPr="00A94A7B">
              <w:rPr>
                <w:sz w:val="20"/>
                <w:szCs w:val="20"/>
              </w:rPr>
              <w:t xml:space="preserve"> </w:t>
            </w:r>
            <w:r>
              <w:rPr>
                <w:sz w:val="20"/>
                <w:szCs w:val="20"/>
              </w:rPr>
              <w:t>З</w:t>
            </w:r>
            <w:r w:rsidRPr="00493B8E">
              <w:rPr>
                <w:sz w:val="20"/>
                <w:szCs w:val="20"/>
              </w:rPr>
              <w:t>асідання Науково-технічної ради з питань видавничої справи при Держкомтелерадіо</w:t>
            </w:r>
            <w:r>
              <w:rPr>
                <w:sz w:val="20"/>
                <w:szCs w:val="20"/>
              </w:rPr>
              <w:t xml:space="preserve"> відбулося 22 червня </w:t>
            </w:r>
            <w:r w:rsidRPr="00A94A7B">
              <w:rPr>
                <w:sz w:val="20"/>
                <w:szCs w:val="20"/>
              </w:rPr>
              <w:t>2016 року</w:t>
            </w:r>
            <w:r>
              <w:rPr>
                <w:sz w:val="20"/>
                <w:szCs w:val="20"/>
              </w:rPr>
              <w:t>.</w:t>
            </w:r>
          </w:p>
        </w:tc>
      </w:tr>
      <w:tr w:rsidR="00F93605" w:rsidRPr="00A94A7B">
        <w:tc>
          <w:tcPr>
            <w:tcW w:w="535" w:type="dxa"/>
            <w:vAlign w:val="center"/>
          </w:tcPr>
          <w:p w:rsidR="00F93605" w:rsidRPr="00A94A7B" w:rsidRDefault="00F93605" w:rsidP="00907D08">
            <w:pPr>
              <w:jc w:val="center"/>
            </w:pPr>
            <w:r w:rsidRPr="00A94A7B">
              <w:t>7</w:t>
            </w:r>
          </w:p>
        </w:tc>
        <w:tc>
          <w:tcPr>
            <w:tcW w:w="6487" w:type="dxa"/>
            <w:tcBorders>
              <w:bottom w:val="nil"/>
            </w:tcBorders>
          </w:tcPr>
          <w:p w:rsidR="00F93605" w:rsidRPr="00A94A7B" w:rsidRDefault="00F93605" w:rsidP="00907D08">
            <w:pPr>
              <w:ind w:firstLine="249"/>
              <w:jc w:val="both"/>
              <w:rPr>
                <w:i/>
                <w:iCs/>
              </w:rPr>
            </w:pPr>
            <w:r w:rsidRPr="00A94A7B">
              <w:t xml:space="preserve">Організаційне та інформаційне забезпечення участі українських видавців у міжнародних виставкових заходах </w:t>
            </w:r>
          </w:p>
        </w:tc>
        <w:tc>
          <w:tcPr>
            <w:tcW w:w="2266" w:type="dxa"/>
            <w:gridSpan w:val="5"/>
            <w:tcBorders>
              <w:bottom w:val="nil"/>
            </w:tcBorders>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tcBorders>
              <w:bottom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bottom w:val="nil"/>
            </w:tcBorders>
          </w:tcPr>
          <w:p w:rsidR="00F93605" w:rsidRPr="00A94A7B" w:rsidRDefault="00F93605" w:rsidP="0083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У лютому 2016 року Держкомтелерадіо організовано та проведено книжкову виставку «Київська весна-2016», організаційно забезпечено представлення національної книжкової експозиції України на XХІІІ Мінській міжнародній книжковій виставці-ярмарку</w:t>
            </w:r>
          </w:p>
        </w:tc>
      </w:tr>
      <w:tr w:rsidR="00F93605" w:rsidRPr="00A94A7B">
        <w:tc>
          <w:tcPr>
            <w:tcW w:w="535" w:type="dxa"/>
            <w:vMerge w:val="restart"/>
            <w:vAlign w:val="center"/>
          </w:tcPr>
          <w:p w:rsidR="00F93605" w:rsidRPr="00A94A7B" w:rsidRDefault="00F93605" w:rsidP="00907D08">
            <w:pPr>
              <w:jc w:val="center"/>
              <w:rPr>
                <w:lang w:val="en-US"/>
              </w:rPr>
            </w:pPr>
            <w:r w:rsidRPr="00A94A7B">
              <w:t>8</w:t>
            </w:r>
          </w:p>
        </w:tc>
        <w:tc>
          <w:tcPr>
            <w:tcW w:w="6487" w:type="dxa"/>
            <w:tcBorders>
              <w:bottom w:val="nil"/>
            </w:tcBorders>
            <w:vAlign w:val="center"/>
          </w:tcPr>
          <w:p w:rsidR="00F93605" w:rsidRPr="00A94A7B" w:rsidRDefault="00F93605" w:rsidP="00907D08">
            <w:pPr>
              <w:ind w:firstLine="249"/>
              <w:jc w:val="both"/>
            </w:pPr>
            <w:r w:rsidRPr="00A94A7B">
              <w:t>Організаційне забезпечення та проведення:</w:t>
            </w:r>
          </w:p>
        </w:tc>
        <w:tc>
          <w:tcPr>
            <w:tcW w:w="2266" w:type="dxa"/>
            <w:gridSpan w:val="5"/>
            <w:tcBorders>
              <w:bottom w:val="nil"/>
            </w:tcBorders>
          </w:tcPr>
          <w:p w:rsidR="00F93605" w:rsidRPr="00A94A7B" w:rsidRDefault="00F93605" w:rsidP="00907D08">
            <w:pPr>
              <w:jc w:val="center"/>
              <w:rPr>
                <w:sz w:val="20"/>
                <w:szCs w:val="20"/>
              </w:rPr>
            </w:pPr>
          </w:p>
        </w:tc>
        <w:tc>
          <w:tcPr>
            <w:tcW w:w="1512" w:type="dxa"/>
            <w:gridSpan w:val="6"/>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ind w:firstLine="249"/>
              <w:jc w:val="both"/>
            </w:pPr>
            <w:r w:rsidRPr="00A94A7B">
              <w:t>Всеукраїнського конкурсу на краще періодичне друковане видання для дітей та юнацтва;</w:t>
            </w:r>
          </w:p>
        </w:tc>
        <w:tc>
          <w:tcPr>
            <w:tcW w:w="2266" w:type="dxa"/>
            <w:gridSpan w:val="5"/>
            <w:tcBorders>
              <w:top w:val="nil"/>
              <w:bottom w:val="nil"/>
            </w:tcBorders>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tcBorders>
              <w:top w:val="nil"/>
            </w:tcBorders>
          </w:tcPr>
          <w:p w:rsidR="00F93605" w:rsidRPr="00A94A7B" w:rsidRDefault="00F93605" w:rsidP="00907D08">
            <w:pPr>
              <w:jc w:val="center"/>
              <w:rPr>
                <w:sz w:val="20"/>
                <w:szCs w:val="20"/>
              </w:rPr>
            </w:pPr>
            <w:r w:rsidRPr="00A94A7B">
              <w:rPr>
                <w:sz w:val="20"/>
                <w:szCs w:val="20"/>
              </w:rPr>
              <w:t>вересень-грудень</w:t>
            </w:r>
          </w:p>
        </w:tc>
        <w:tc>
          <w:tcPr>
            <w:tcW w:w="4680" w:type="dxa"/>
            <w:gridSpan w:val="3"/>
            <w:tcBorders>
              <w:top w:val="nil"/>
            </w:tcBorders>
          </w:tcPr>
          <w:p w:rsidR="00F93605" w:rsidRPr="00493B8E" w:rsidRDefault="00F93605" w:rsidP="00D86942">
            <w:pPr>
              <w:jc w:val="both"/>
              <w:rPr>
                <w:sz w:val="20"/>
                <w:szCs w:val="20"/>
              </w:rPr>
            </w:pPr>
            <w:r w:rsidRPr="00D15DF2">
              <w:rPr>
                <w:b/>
                <w:bCs/>
                <w:sz w:val="20"/>
                <w:szCs w:val="20"/>
              </w:rPr>
              <w:t>Виконання триває.</w:t>
            </w:r>
            <w:r w:rsidRPr="00D15DF2">
              <w:rPr>
                <w:sz w:val="20"/>
                <w:szCs w:val="20"/>
              </w:rPr>
              <w:t xml:space="preserve"> </w:t>
            </w:r>
            <w:r w:rsidRPr="00D304BD">
              <w:rPr>
                <w:sz w:val="20"/>
                <w:szCs w:val="20"/>
              </w:rPr>
              <w:t>30 серпня</w:t>
            </w:r>
            <w:r w:rsidRPr="00D15DF2">
              <w:rPr>
                <w:sz w:val="20"/>
                <w:szCs w:val="20"/>
              </w:rPr>
              <w:t xml:space="preserve"> </w:t>
            </w:r>
            <w:r w:rsidRPr="00493B8E">
              <w:rPr>
                <w:sz w:val="20"/>
                <w:szCs w:val="20"/>
              </w:rPr>
              <w:t>буде подано оголошення на сайт щодо прийому робіт на конкурс з 01 вересня по 01 грудня поточного року.</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vAlign w:val="center"/>
          </w:tcPr>
          <w:p w:rsidR="00F93605" w:rsidRPr="00A94A7B" w:rsidRDefault="00F93605" w:rsidP="00907D08">
            <w:pPr>
              <w:ind w:firstLine="249"/>
              <w:jc w:val="both"/>
            </w:pPr>
            <w:r w:rsidRPr="00A94A7B">
              <w:t>Всеукраїнського конкурсу «Краща книга України»;</w:t>
            </w:r>
          </w:p>
        </w:tc>
        <w:tc>
          <w:tcPr>
            <w:tcW w:w="2266" w:type="dxa"/>
            <w:gridSpan w:val="5"/>
            <w:tcBorders>
              <w:top w:val="nil"/>
            </w:tcBorders>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493B8E" w:rsidRDefault="00F93605" w:rsidP="00D86942">
            <w:pPr>
              <w:jc w:val="both"/>
              <w:rPr>
                <w:sz w:val="20"/>
                <w:szCs w:val="20"/>
              </w:rPr>
            </w:pPr>
            <w:r w:rsidRPr="00493B8E">
              <w:rPr>
                <w:sz w:val="20"/>
                <w:szCs w:val="20"/>
              </w:rPr>
              <w:t>Подано оголошення на сайт щодо прийому робіт на</w:t>
            </w:r>
            <w:r>
              <w:rPr>
                <w:sz w:val="20"/>
                <w:szCs w:val="20"/>
              </w:rPr>
              <w:t xml:space="preserve"> Всеукраїнський</w:t>
            </w:r>
            <w:r w:rsidRPr="00493B8E">
              <w:rPr>
                <w:sz w:val="20"/>
                <w:szCs w:val="20"/>
              </w:rPr>
              <w:t xml:space="preserve"> конкурс</w:t>
            </w:r>
            <w:r>
              <w:rPr>
                <w:sz w:val="20"/>
                <w:szCs w:val="20"/>
              </w:rPr>
              <w:t xml:space="preserve"> «Краща книга України»</w:t>
            </w:r>
            <w:r w:rsidRPr="00493B8E">
              <w:rPr>
                <w:sz w:val="20"/>
                <w:szCs w:val="20"/>
              </w:rPr>
              <w:t>.</w:t>
            </w:r>
          </w:p>
        </w:tc>
      </w:tr>
      <w:tr w:rsidR="00F93605" w:rsidRPr="00A94A7B">
        <w:tc>
          <w:tcPr>
            <w:tcW w:w="535" w:type="dxa"/>
            <w:vAlign w:val="center"/>
          </w:tcPr>
          <w:p w:rsidR="00F93605" w:rsidRPr="00A94A7B" w:rsidRDefault="00F93605" w:rsidP="00907D08">
            <w:pPr>
              <w:jc w:val="center"/>
            </w:pPr>
            <w:r w:rsidRPr="00A94A7B">
              <w:t>9</w:t>
            </w:r>
          </w:p>
        </w:tc>
        <w:tc>
          <w:tcPr>
            <w:tcW w:w="6487" w:type="dxa"/>
          </w:tcPr>
          <w:p w:rsidR="00F93605" w:rsidRPr="00A94A7B" w:rsidRDefault="00F93605" w:rsidP="000C1543">
            <w:pPr>
              <w:ind w:firstLine="249"/>
              <w:jc w:val="both"/>
            </w:pPr>
            <w:r w:rsidRPr="00A94A7B">
              <w:t xml:space="preserve">Підготовка Кабінету Міністрів України аналітичних матеріалів щодо стану вітчизняного книговидання і книго розповсюдження </w:t>
            </w:r>
            <w:r w:rsidRPr="00A94A7B">
              <w:rPr>
                <w:i/>
                <w:iCs/>
              </w:rPr>
              <w:t>(відповідно до доручення Кабінету Міністрів України від 12.05.201 № 18274/1/1-15)</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493B8E" w:rsidRDefault="00F93605" w:rsidP="00907D08">
            <w:pPr>
              <w:jc w:val="center"/>
              <w:rPr>
                <w:sz w:val="20"/>
                <w:szCs w:val="20"/>
              </w:rPr>
            </w:pPr>
            <w:r w:rsidRPr="00493B8E">
              <w:rPr>
                <w:sz w:val="20"/>
                <w:szCs w:val="20"/>
              </w:rPr>
              <w:t>впродовж року</w:t>
            </w:r>
          </w:p>
        </w:tc>
        <w:tc>
          <w:tcPr>
            <w:tcW w:w="4680" w:type="dxa"/>
            <w:gridSpan w:val="3"/>
            <w:vAlign w:val="center"/>
          </w:tcPr>
          <w:p w:rsidR="00F93605" w:rsidRPr="00493B8E" w:rsidRDefault="00F93605" w:rsidP="00D933C4">
            <w:pPr>
              <w:rPr>
                <w:sz w:val="20"/>
                <w:szCs w:val="20"/>
              </w:rPr>
            </w:pPr>
            <w:r w:rsidRPr="00A94A7B">
              <w:rPr>
                <w:b/>
                <w:bCs/>
                <w:sz w:val="20"/>
                <w:szCs w:val="20"/>
              </w:rPr>
              <w:t>Виконання триває.</w:t>
            </w:r>
          </w:p>
        </w:tc>
      </w:tr>
      <w:tr w:rsidR="00F93605" w:rsidRPr="00A94A7B">
        <w:tc>
          <w:tcPr>
            <w:tcW w:w="535" w:type="dxa"/>
            <w:vMerge w:val="restart"/>
            <w:tcBorders>
              <w:bottom w:val="nil"/>
            </w:tcBorders>
            <w:vAlign w:val="center"/>
          </w:tcPr>
          <w:p w:rsidR="00F93605" w:rsidRPr="00A94A7B" w:rsidRDefault="00F93605" w:rsidP="00907D08">
            <w:pPr>
              <w:jc w:val="center"/>
            </w:pPr>
            <w:r w:rsidRPr="00A94A7B">
              <w:rPr>
                <w:lang w:val="en-US"/>
              </w:rPr>
              <w:t>1</w:t>
            </w:r>
            <w:r w:rsidRPr="00A94A7B">
              <w:t>0</w:t>
            </w:r>
          </w:p>
        </w:tc>
        <w:tc>
          <w:tcPr>
            <w:tcW w:w="6487" w:type="dxa"/>
            <w:tcBorders>
              <w:bottom w:val="nil"/>
            </w:tcBorders>
          </w:tcPr>
          <w:p w:rsidR="00F93605" w:rsidRPr="00A94A7B" w:rsidRDefault="00F93605" w:rsidP="00907D08">
            <w:pPr>
              <w:ind w:firstLine="249"/>
              <w:jc w:val="both"/>
              <w:rPr>
                <w:i/>
                <w:iCs/>
              </w:rPr>
            </w:pPr>
            <w:r w:rsidRPr="00A94A7B">
              <w:t>Організаційне забезпечення роботи Комітетів з премій в інформаційній сфері</w:t>
            </w:r>
            <w:r w:rsidRPr="00A94A7B">
              <w:rPr>
                <w:b/>
                <w:bCs/>
                <w:i/>
                <w:iCs/>
              </w:rPr>
              <w:t xml:space="preserve"> </w:t>
            </w:r>
            <w:r w:rsidRPr="00A94A7B">
              <w:rPr>
                <w:i/>
                <w:iCs/>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sidRPr="00A94A7B">
              <w:t>:</w:t>
            </w:r>
          </w:p>
        </w:tc>
        <w:tc>
          <w:tcPr>
            <w:tcW w:w="2266" w:type="dxa"/>
            <w:gridSpan w:val="5"/>
            <w:tcBorders>
              <w:bottom w:val="nil"/>
            </w:tcBorders>
          </w:tcPr>
          <w:p w:rsidR="00F93605" w:rsidRPr="00A94A7B" w:rsidRDefault="00F93605" w:rsidP="00907D08">
            <w:pPr>
              <w:jc w:val="center"/>
            </w:pPr>
          </w:p>
        </w:tc>
        <w:tc>
          <w:tcPr>
            <w:tcW w:w="1512" w:type="dxa"/>
            <w:gridSpan w:val="6"/>
            <w:tcBorders>
              <w:bottom w:val="nil"/>
            </w:tcBorders>
          </w:tcPr>
          <w:p w:rsidR="00F93605" w:rsidRPr="00A94A7B" w:rsidRDefault="00F93605" w:rsidP="00907D08">
            <w:pPr>
              <w:jc w:val="center"/>
            </w:pPr>
          </w:p>
        </w:tc>
        <w:tc>
          <w:tcPr>
            <w:tcW w:w="4680" w:type="dxa"/>
            <w:gridSpan w:val="3"/>
            <w:tcBorders>
              <w:bottom w:val="nil"/>
            </w:tcBorders>
          </w:tcPr>
          <w:p w:rsidR="00F93605" w:rsidRPr="00A94A7B" w:rsidRDefault="00F93605" w:rsidP="00907D08">
            <w:pPr>
              <w:jc w:val="center"/>
            </w:pPr>
          </w:p>
        </w:tc>
      </w:tr>
      <w:tr w:rsidR="00F93605" w:rsidRPr="00A94A7B">
        <w:tc>
          <w:tcPr>
            <w:tcW w:w="535" w:type="dxa"/>
            <w:vMerge/>
            <w:tcBorders>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Комітету зі щорічної премії Президента України «Українська книжка року»;</w:t>
            </w:r>
          </w:p>
        </w:tc>
        <w:tc>
          <w:tcPr>
            <w:tcW w:w="2266" w:type="dxa"/>
            <w:gridSpan w:val="5"/>
            <w:vMerge w:val="restart"/>
            <w:tcBorders>
              <w:top w:val="nil"/>
            </w:tcBorders>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tcPr>
          <w:p w:rsidR="00F93605" w:rsidRPr="00A94A7B" w:rsidRDefault="00F93605" w:rsidP="001B7A11">
            <w:pPr>
              <w:jc w:val="both"/>
              <w:rPr>
                <w:sz w:val="20"/>
                <w:szCs w:val="20"/>
              </w:rPr>
            </w:pPr>
            <w:r w:rsidRPr="001B7A11">
              <w:rPr>
                <w:b/>
                <w:bCs/>
                <w:sz w:val="20"/>
                <w:szCs w:val="20"/>
              </w:rPr>
              <w:t>Виконання триває.</w:t>
            </w:r>
            <w:r>
              <w:rPr>
                <w:sz w:val="20"/>
                <w:szCs w:val="20"/>
              </w:rPr>
              <w:t xml:space="preserve"> </w:t>
            </w:r>
            <w:r w:rsidRPr="00A94A7B">
              <w:rPr>
                <w:sz w:val="20"/>
                <w:szCs w:val="20"/>
              </w:rPr>
              <w:t>29.01.2016 та 03.02.2016 проведено засідання Комітету з щорічної премії Президента України «Українська книжка року»</w:t>
            </w:r>
          </w:p>
        </w:tc>
      </w:tr>
      <w:tr w:rsidR="00F93605" w:rsidRPr="00A94A7B">
        <w:tc>
          <w:tcPr>
            <w:tcW w:w="535" w:type="dxa"/>
            <w:vMerge/>
            <w:tcBorders>
              <w:bottom w:val="nil"/>
            </w:tcBorders>
            <w:vAlign w:val="center"/>
          </w:tcPr>
          <w:p w:rsidR="00F93605" w:rsidRPr="00A94A7B" w:rsidRDefault="00F93605" w:rsidP="00907D08"/>
        </w:tc>
        <w:tc>
          <w:tcPr>
            <w:tcW w:w="6487" w:type="dxa"/>
            <w:tcBorders>
              <w:top w:val="nil"/>
              <w:bottom w:val="nil"/>
            </w:tcBorders>
            <w:vAlign w:val="center"/>
          </w:tcPr>
          <w:p w:rsidR="00F93605" w:rsidRPr="00A94A7B" w:rsidRDefault="00F93605" w:rsidP="00907D08">
            <w:pPr>
              <w:ind w:firstLine="249"/>
              <w:jc w:val="both"/>
            </w:pPr>
            <w:r w:rsidRPr="00A94A7B">
              <w:t>Комітету з Премії Кабінету Міністрів України імені Лесі Українки за літературно-мистецькі твори для дітей та юнацтва;</w:t>
            </w:r>
          </w:p>
        </w:tc>
        <w:tc>
          <w:tcPr>
            <w:tcW w:w="2266" w:type="dxa"/>
            <w:gridSpan w:val="5"/>
            <w:vMerge/>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A94A7B" w:rsidRDefault="00F93605" w:rsidP="000561A0">
            <w:pPr>
              <w:jc w:val="both"/>
              <w:rPr>
                <w:sz w:val="20"/>
                <w:szCs w:val="20"/>
              </w:rPr>
            </w:pPr>
            <w:r w:rsidRPr="001B7A11">
              <w:rPr>
                <w:b/>
                <w:bCs/>
                <w:sz w:val="20"/>
                <w:szCs w:val="20"/>
              </w:rPr>
              <w:t>Виконання триває.</w:t>
            </w:r>
            <w:r>
              <w:rPr>
                <w:sz w:val="20"/>
                <w:szCs w:val="20"/>
              </w:rPr>
              <w:t xml:space="preserve"> </w:t>
            </w:r>
            <w:r w:rsidRPr="00A94A7B">
              <w:rPr>
                <w:sz w:val="20"/>
                <w:szCs w:val="20"/>
              </w:rPr>
              <w:t>28.01.2016 проведено засідання Комітету з Премії Кабінету Міністрів України імені Лесі Українки та визначено переможців.</w:t>
            </w:r>
          </w:p>
        </w:tc>
      </w:tr>
      <w:tr w:rsidR="00F93605" w:rsidRPr="00A94A7B">
        <w:tc>
          <w:tcPr>
            <w:tcW w:w="535" w:type="dxa"/>
            <w:vMerge w:val="restart"/>
            <w:tcBorders>
              <w:top w:val="nil"/>
              <w:bottom w:val="nil"/>
            </w:tcBorders>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ind w:firstLine="249"/>
              <w:jc w:val="both"/>
            </w:pPr>
            <w:r w:rsidRPr="00A94A7B">
              <w:t>Комітету з Премії Кабінету Міністрів України імені Максима Рильського;</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A94A7B" w:rsidRDefault="00F93605" w:rsidP="00D933C4">
            <w:pPr>
              <w:jc w:val="both"/>
              <w:rPr>
                <w:sz w:val="20"/>
                <w:szCs w:val="20"/>
              </w:rPr>
            </w:pPr>
            <w:r w:rsidRPr="00A94A7B">
              <w:rPr>
                <w:b/>
                <w:bCs/>
                <w:sz w:val="20"/>
                <w:szCs w:val="20"/>
              </w:rPr>
              <w:t>Викон</w:t>
            </w:r>
            <w:r>
              <w:rPr>
                <w:b/>
                <w:bCs/>
                <w:sz w:val="20"/>
                <w:szCs w:val="20"/>
              </w:rPr>
              <w:t>у</w:t>
            </w:r>
            <w:r w:rsidRPr="00A94A7B">
              <w:rPr>
                <w:b/>
                <w:bCs/>
                <w:sz w:val="20"/>
                <w:szCs w:val="20"/>
              </w:rPr>
              <w:t>є</w:t>
            </w:r>
            <w:r>
              <w:rPr>
                <w:b/>
                <w:bCs/>
                <w:sz w:val="20"/>
                <w:szCs w:val="20"/>
              </w:rPr>
              <w:t>ться</w:t>
            </w:r>
            <w:r w:rsidRPr="00A94A7B">
              <w:rPr>
                <w:b/>
                <w:bCs/>
                <w:sz w:val="20"/>
                <w:szCs w:val="20"/>
              </w:rPr>
              <w:t>.</w:t>
            </w:r>
            <w:r w:rsidRPr="00A94A7B">
              <w:rPr>
                <w:sz w:val="20"/>
                <w:szCs w:val="20"/>
              </w:rPr>
              <w:t xml:space="preserve"> 02.02.2016 проведено засідання Комітету з Премії Кабінету Міністрів України імені Максима Рильського та визначено переможців.</w:t>
            </w:r>
          </w:p>
        </w:tc>
      </w:tr>
      <w:tr w:rsidR="00F93605" w:rsidRPr="00A94A7B">
        <w:tc>
          <w:tcPr>
            <w:tcW w:w="535" w:type="dxa"/>
            <w:vMerge/>
            <w:tcBorders>
              <w:bottom w:val="nil"/>
            </w:tcBorders>
            <w:vAlign w:val="center"/>
          </w:tcPr>
          <w:p w:rsidR="00F93605" w:rsidRPr="00A94A7B" w:rsidRDefault="00F93605" w:rsidP="00907D08"/>
        </w:tc>
        <w:tc>
          <w:tcPr>
            <w:tcW w:w="6487" w:type="dxa"/>
            <w:tcBorders>
              <w:top w:val="nil"/>
            </w:tcBorders>
            <w:vAlign w:val="center"/>
          </w:tcPr>
          <w:p w:rsidR="00F93605" w:rsidRPr="00A94A7B" w:rsidRDefault="00F93605" w:rsidP="00907D08">
            <w:pPr>
              <w:ind w:firstLine="249"/>
              <w:jc w:val="both"/>
            </w:pPr>
            <w:r w:rsidRPr="00A94A7B">
              <w:t>Комітету з премії імені Івана Франка у галузі інформаційної діяльності;</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травень-серпень</w:t>
            </w:r>
          </w:p>
        </w:tc>
        <w:tc>
          <w:tcPr>
            <w:tcW w:w="4680" w:type="dxa"/>
            <w:gridSpan w:val="3"/>
            <w:vAlign w:val="center"/>
          </w:tcPr>
          <w:p w:rsidR="00F93605" w:rsidRPr="00A94A7B" w:rsidRDefault="00F93605" w:rsidP="00D933C4">
            <w:pPr>
              <w:jc w:val="both"/>
              <w:rPr>
                <w:sz w:val="20"/>
                <w:szCs w:val="20"/>
              </w:rPr>
            </w:pPr>
            <w:r w:rsidRPr="001B7A11">
              <w:rPr>
                <w:b/>
                <w:bCs/>
                <w:sz w:val="20"/>
                <w:szCs w:val="20"/>
              </w:rPr>
              <w:t>Виконання триває.</w:t>
            </w:r>
            <w:r>
              <w:rPr>
                <w:sz w:val="20"/>
                <w:szCs w:val="20"/>
              </w:rPr>
              <w:t xml:space="preserve"> </w:t>
            </w:r>
            <w:r w:rsidRPr="00A94A7B">
              <w:rPr>
                <w:sz w:val="20"/>
                <w:szCs w:val="20"/>
              </w:rPr>
              <w:t>Оголошено прийом творів на здобуття Премії</w:t>
            </w:r>
          </w:p>
        </w:tc>
      </w:tr>
      <w:tr w:rsidR="00F93605" w:rsidRPr="00A94A7B">
        <w:tc>
          <w:tcPr>
            <w:tcW w:w="535" w:type="dxa"/>
            <w:tcBorders>
              <w:top w:val="nil"/>
            </w:tcBorders>
            <w:vAlign w:val="center"/>
          </w:tcPr>
          <w:p w:rsidR="00F93605" w:rsidRPr="00A94A7B" w:rsidRDefault="00F93605" w:rsidP="00907D08"/>
        </w:tc>
        <w:tc>
          <w:tcPr>
            <w:tcW w:w="6487" w:type="dxa"/>
            <w:vAlign w:val="center"/>
          </w:tcPr>
          <w:p w:rsidR="00F93605" w:rsidRPr="00A94A7B" w:rsidRDefault="00F93605" w:rsidP="00907D08">
            <w:pPr>
              <w:ind w:firstLine="249"/>
              <w:jc w:val="both"/>
            </w:pPr>
            <w:r w:rsidRPr="00A94A7B">
              <w:t xml:space="preserve">Комітету з премії імені В’ячеслава </w:t>
            </w:r>
            <w:proofErr w:type="spellStart"/>
            <w:r w:rsidRPr="00A94A7B">
              <w:t>Чорновола</w:t>
            </w:r>
            <w:proofErr w:type="spellEnd"/>
            <w:r w:rsidRPr="00A94A7B">
              <w:t xml:space="preserve"> за кращу публіцистичну роботу в галузі журналістики</w:t>
            </w:r>
          </w:p>
        </w:tc>
        <w:tc>
          <w:tcPr>
            <w:tcW w:w="2266" w:type="dxa"/>
            <w:gridSpan w:val="5"/>
            <w:vAlign w:val="center"/>
          </w:tcPr>
          <w:p w:rsidR="00F93605" w:rsidRPr="00A94A7B" w:rsidRDefault="00F93605" w:rsidP="00907D08">
            <w:pPr>
              <w:jc w:val="center"/>
              <w:rPr>
                <w:sz w:val="20"/>
                <w:szCs w:val="20"/>
              </w:rPr>
            </w:pPr>
          </w:p>
        </w:tc>
        <w:tc>
          <w:tcPr>
            <w:tcW w:w="1512" w:type="dxa"/>
            <w:gridSpan w:val="6"/>
            <w:vAlign w:val="center"/>
          </w:tcPr>
          <w:p w:rsidR="00F93605" w:rsidRPr="00A94A7B" w:rsidRDefault="00F93605" w:rsidP="00907D08">
            <w:pPr>
              <w:jc w:val="center"/>
              <w:rPr>
                <w:sz w:val="20"/>
                <w:szCs w:val="20"/>
              </w:rPr>
            </w:pPr>
            <w:r w:rsidRPr="00A94A7B">
              <w:rPr>
                <w:sz w:val="20"/>
                <w:szCs w:val="20"/>
              </w:rPr>
              <w:t>червень-грудень</w:t>
            </w:r>
          </w:p>
        </w:tc>
        <w:tc>
          <w:tcPr>
            <w:tcW w:w="4680" w:type="dxa"/>
            <w:gridSpan w:val="3"/>
            <w:vAlign w:val="center"/>
          </w:tcPr>
          <w:p w:rsidR="00F93605" w:rsidRPr="00493B8E" w:rsidRDefault="00F93605" w:rsidP="00D933C4">
            <w:pPr>
              <w:rPr>
                <w:sz w:val="20"/>
                <w:szCs w:val="20"/>
              </w:rPr>
            </w:pPr>
            <w:r w:rsidRPr="001B7A11">
              <w:rPr>
                <w:b/>
                <w:bCs/>
                <w:sz w:val="20"/>
                <w:szCs w:val="20"/>
              </w:rPr>
              <w:t>Виконання триває.</w:t>
            </w:r>
          </w:p>
        </w:tc>
      </w:tr>
      <w:tr w:rsidR="00F93605" w:rsidRPr="00A94A7B">
        <w:tc>
          <w:tcPr>
            <w:tcW w:w="535" w:type="dxa"/>
            <w:vAlign w:val="center"/>
          </w:tcPr>
          <w:p w:rsidR="00F93605" w:rsidRPr="00A94A7B" w:rsidRDefault="00F93605" w:rsidP="00907D08">
            <w:pPr>
              <w:jc w:val="center"/>
            </w:pPr>
            <w:r w:rsidRPr="00A94A7B">
              <w:t>11</w:t>
            </w:r>
          </w:p>
        </w:tc>
        <w:tc>
          <w:tcPr>
            <w:tcW w:w="6487" w:type="dxa"/>
            <w:vAlign w:val="center"/>
          </w:tcPr>
          <w:p w:rsidR="00F93605" w:rsidRPr="00A94A7B" w:rsidRDefault="00F93605" w:rsidP="00907D08">
            <w:pPr>
              <w:ind w:firstLine="249"/>
              <w:jc w:val="both"/>
            </w:pPr>
            <w:r w:rsidRPr="00A94A7B">
              <w:t>Забезпечення реалізації Указу Президента від 02.01.2013 № 1/2013 «Про Велику українську енциклопедію»</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493B8E" w:rsidRDefault="00F93605" w:rsidP="00D933C4">
            <w:pPr>
              <w:jc w:val="both"/>
              <w:rPr>
                <w:sz w:val="20"/>
                <w:szCs w:val="20"/>
              </w:rPr>
            </w:pPr>
            <w:r w:rsidRPr="001B7A11">
              <w:rPr>
                <w:b/>
                <w:bCs/>
                <w:sz w:val="20"/>
                <w:szCs w:val="20"/>
              </w:rPr>
              <w:t>Виконання триває.</w:t>
            </w:r>
            <w:r>
              <w:rPr>
                <w:sz w:val="20"/>
                <w:szCs w:val="20"/>
              </w:rPr>
              <w:t xml:space="preserve"> </w:t>
            </w:r>
            <w:r w:rsidRPr="00493B8E">
              <w:rPr>
                <w:sz w:val="20"/>
                <w:szCs w:val="20"/>
              </w:rPr>
              <w:t>Надана до АПУ та КМУ звітна інформація за перше півріччя. (лист від 01.07.16 №2091</w:t>
            </w:r>
            <w:r w:rsidRPr="00493B8E">
              <w:rPr>
                <w:sz w:val="20"/>
                <w:szCs w:val="20"/>
                <w:lang w:val="en-US"/>
              </w:rPr>
              <w:t>/</w:t>
            </w:r>
            <w:r w:rsidRPr="00493B8E">
              <w:rPr>
                <w:sz w:val="20"/>
                <w:szCs w:val="20"/>
              </w:rPr>
              <w:t>8</w:t>
            </w:r>
            <w:r w:rsidRPr="00493B8E">
              <w:rPr>
                <w:sz w:val="20"/>
                <w:szCs w:val="20"/>
                <w:lang w:val="en-US"/>
              </w:rPr>
              <w:t>/</w:t>
            </w:r>
            <w:r w:rsidRPr="00493B8E">
              <w:rPr>
                <w:sz w:val="20"/>
                <w:szCs w:val="20"/>
              </w:rPr>
              <w:t>4)</w:t>
            </w:r>
          </w:p>
        </w:tc>
      </w:tr>
      <w:tr w:rsidR="00F93605" w:rsidRPr="00A94A7B">
        <w:tc>
          <w:tcPr>
            <w:tcW w:w="535" w:type="dxa"/>
            <w:vAlign w:val="center"/>
          </w:tcPr>
          <w:p w:rsidR="00F93605" w:rsidRPr="00A94A7B" w:rsidRDefault="00F93605" w:rsidP="00907D08">
            <w:pPr>
              <w:jc w:val="center"/>
            </w:pPr>
            <w:r w:rsidRPr="00A94A7B">
              <w:t>12</w:t>
            </w:r>
          </w:p>
        </w:tc>
        <w:tc>
          <w:tcPr>
            <w:tcW w:w="6487" w:type="dxa"/>
            <w:vAlign w:val="center"/>
          </w:tcPr>
          <w:p w:rsidR="00F93605" w:rsidRPr="00A94A7B" w:rsidRDefault="00F93605" w:rsidP="00907D08">
            <w:pPr>
              <w:ind w:firstLine="249"/>
              <w:jc w:val="both"/>
            </w:pPr>
            <w:r w:rsidRPr="00A94A7B">
              <w:t>Підготовка пропозицій щодо висунення творів на здобуття Національної премії України імені Тараса Григоровича Шевченка</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p w:rsidR="00F93605" w:rsidRPr="00A94A7B" w:rsidRDefault="00F93605" w:rsidP="00907D08">
            <w:pPr>
              <w:jc w:val="center"/>
              <w:rPr>
                <w:sz w:val="20"/>
                <w:szCs w:val="20"/>
              </w:rPr>
            </w:pPr>
            <w:r w:rsidRPr="00A94A7B">
              <w:rPr>
                <w:sz w:val="20"/>
                <w:szCs w:val="20"/>
              </w:rPr>
              <w:t>підбиття підсумків-серпень</w:t>
            </w:r>
          </w:p>
        </w:tc>
        <w:tc>
          <w:tcPr>
            <w:tcW w:w="4680" w:type="dxa"/>
            <w:gridSpan w:val="3"/>
            <w:vAlign w:val="center"/>
          </w:tcPr>
          <w:p w:rsidR="00F93605" w:rsidRPr="00493B8E" w:rsidRDefault="00F93605" w:rsidP="00D933C4">
            <w:pPr>
              <w:jc w:val="both"/>
              <w:rPr>
                <w:sz w:val="20"/>
                <w:szCs w:val="20"/>
              </w:rPr>
            </w:pPr>
            <w:r w:rsidRPr="001B7A11">
              <w:rPr>
                <w:b/>
                <w:bCs/>
                <w:sz w:val="20"/>
                <w:szCs w:val="20"/>
              </w:rPr>
              <w:t>Виконання триває.</w:t>
            </w:r>
          </w:p>
        </w:tc>
      </w:tr>
      <w:tr w:rsidR="00F93605" w:rsidRPr="00A94A7B">
        <w:tc>
          <w:tcPr>
            <w:tcW w:w="535" w:type="dxa"/>
            <w:vAlign w:val="center"/>
          </w:tcPr>
          <w:p w:rsidR="00F93605" w:rsidRPr="00A94A7B" w:rsidRDefault="00F93605" w:rsidP="00907D08">
            <w:pPr>
              <w:jc w:val="center"/>
            </w:pPr>
            <w:r w:rsidRPr="00A94A7B">
              <w:t>13</w:t>
            </w:r>
          </w:p>
        </w:tc>
        <w:tc>
          <w:tcPr>
            <w:tcW w:w="6487" w:type="dxa"/>
          </w:tcPr>
          <w:p w:rsidR="00F93605" w:rsidRPr="00A94A7B" w:rsidRDefault="00F93605" w:rsidP="00907D08">
            <w:pPr>
              <w:ind w:firstLine="249"/>
              <w:jc w:val="both"/>
            </w:pPr>
            <w:r w:rsidRPr="00A94A7B">
              <w:t>Ведення обліку та зберігання обов’язкових примірників друкованих видань</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D933C4">
            <w:pPr>
              <w:jc w:val="both"/>
              <w:rPr>
                <w:sz w:val="20"/>
                <w:szCs w:val="20"/>
              </w:rPr>
            </w:pPr>
            <w:r w:rsidRPr="001B7A11">
              <w:rPr>
                <w:b/>
                <w:bCs/>
                <w:sz w:val="20"/>
                <w:szCs w:val="20"/>
              </w:rPr>
              <w:t>Виконання триває.</w:t>
            </w:r>
            <w:r>
              <w:rPr>
                <w:sz w:val="20"/>
                <w:szCs w:val="20"/>
              </w:rPr>
              <w:t xml:space="preserve"> </w:t>
            </w:r>
            <w:r w:rsidRPr="00A94A7B">
              <w:rPr>
                <w:sz w:val="20"/>
                <w:szCs w:val="20"/>
              </w:rPr>
              <w:t>Зареєстровано 1465 примірників</w:t>
            </w:r>
          </w:p>
        </w:tc>
      </w:tr>
      <w:tr w:rsidR="00F93605" w:rsidRPr="00A94A7B">
        <w:tc>
          <w:tcPr>
            <w:tcW w:w="535" w:type="dxa"/>
            <w:vAlign w:val="center"/>
          </w:tcPr>
          <w:p w:rsidR="00F93605" w:rsidRPr="00A94A7B" w:rsidRDefault="00F93605" w:rsidP="00907D08">
            <w:pPr>
              <w:jc w:val="center"/>
            </w:pPr>
            <w:r w:rsidRPr="00A94A7B">
              <w:t>14</w:t>
            </w:r>
          </w:p>
        </w:tc>
        <w:tc>
          <w:tcPr>
            <w:tcW w:w="6487" w:type="dxa"/>
          </w:tcPr>
          <w:p w:rsidR="00F93605" w:rsidRPr="00A94A7B" w:rsidRDefault="00F93605" w:rsidP="00907D08">
            <w:pPr>
              <w:ind w:firstLine="249"/>
              <w:jc w:val="both"/>
            </w:pPr>
            <w:r w:rsidRPr="00A94A7B">
              <w:t>Видача довідок державним видавництвам та/або підприємствам розповсюдження книжкової продукції, які випускають та/або розповсюджують видавничу продукцію державною мовою не менш як 50 відсотків для укладення договорів оренди державного та комунального майна</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виставкової діяльності та книгорозповсюдження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D933C4">
            <w:pPr>
              <w:jc w:val="both"/>
              <w:rPr>
                <w:sz w:val="20"/>
                <w:szCs w:val="20"/>
              </w:rPr>
            </w:pPr>
            <w:r w:rsidRPr="001B7A11">
              <w:rPr>
                <w:b/>
                <w:bCs/>
                <w:sz w:val="20"/>
                <w:szCs w:val="20"/>
              </w:rPr>
              <w:t>Виконання триває.</w:t>
            </w:r>
            <w:r w:rsidRPr="00A94A7B">
              <w:rPr>
                <w:sz w:val="20"/>
                <w:szCs w:val="20"/>
              </w:rPr>
              <w:t xml:space="preserve"> Видано 9 довідок</w:t>
            </w:r>
          </w:p>
        </w:tc>
      </w:tr>
      <w:tr w:rsidR="00F93605" w:rsidRPr="00A94A7B">
        <w:tc>
          <w:tcPr>
            <w:tcW w:w="535" w:type="dxa"/>
            <w:vAlign w:val="center"/>
          </w:tcPr>
          <w:p w:rsidR="00F93605" w:rsidRPr="00A94A7B" w:rsidRDefault="00F93605" w:rsidP="00907D08">
            <w:pPr>
              <w:jc w:val="center"/>
            </w:pPr>
            <w:r w:rsidRPr="00A94A7B">
              <w:t>15</w:t>
            </w:r>
          </w:p>
        </w:tc>
        <w:tc>
          <w:tcPr>
            <w:tcW w:w="6487" w:type="dxa"/>
            <w:vAlign w:val="center"/>
          </w:tcPr>
          <w:p w:rsidR="00F93605" w:rsidRPr="00A94A7B" w:rsidRDefault="00F93605" w:rsidP="00907D08">
            <w:pPr>
              <w:ind w:firstLine="249"/>
              <w:jc w:val="both"/>
            </w:pPr>
            <w:r w:rsidRPr="00A94A7B">
              <w:t>Внесення суб’єктів видавничої справи до Державного реєстру видавців, виготовлювачів і розповсюджувачів видавничої продукції</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D933C4">
            <w:pPr>
              <w:jc w:val="both"/>
              <w:rPr>
                <w:sz w:val="20"/>
                <w:szCs w:val="20"/>
                <w:lang w:val="ru-RU"/>
              </w:rPr>
            </w:pPr>
            <w:r w:rsidRPr="001B7A11">
              <w:rPr>
                <w:b/>
                <w:bCs/>
                <w:sz w:val="20"/>
                <w:szCs w:val="20"/>
              </w:rPr>
              <w:t>Виконання триває.</w:t>
            </w:r>
            <w:r>
              <w:rPr>
                <w:sz w:val="20"/>
                <w:szCs w:val="20"/>
              </w:rPr>
              <w:t xml:space="preserve"> </w:t>
            </w:r>
            <w:proofErr w:type="spellStart"/>
            <w:r w:rsidRPr="00A94A7B">
              <w:rPr>
                <w:sz w:val="20"/>
                <w:szCs w:val="20"/>
              </w:rPr>
              <w:t>Внесено</w:t>
            </w:r>
            <w:proofErr w:type="spellEnd"/>
            <w:r w:rsidRPr="00A94A7B">
              <w:rPr>
                <w:sz w:val="20"/>
                <w:szCs w:val="20"/>
              </w:rPr>
              <w:t xml:space="preserve"> 35</w:t>
            </w:r>
            <w:r>
              <w:rPr>
                <w:sz w:val="20"/>
                <w:szCs w:val="20"/>
              </w:rPr>
              <w:t xml:space="preserve"> суб’єктів </w:t>
            </w:r>
            <w:r w:rsidRPr="00A94A7B">
              <w:rPr>
                <w:sz w:val="20"/>
                <w:szCs w:val="20"/>
                <w:lang w:val="ru-RU"/>
              </w:rPr>
              <w:t xml:space="preserve">до </w:t>
            </w:r>
            <w:proofErr w:type="spellStart"/>
            <w:r w:rsidRPr="00A94A7B">
              <w:rPr>
                <w:sz w:val="20"/>
                <w:szCs w:val="20"/>
                <w:lang w:val="ru-RU"/>
              </w:rPr>
              <w:t>Держреєстру</w:t>
            </w:r>
            <w:proofErr w:type="spellEnd"/>
          </w:p>
        </w:tc>
      </w:tr>
      <w:tr w:rsidR="00F93605" w:rsidRPr="00A94A7B">
        <w:tc>
          <w:tcPr>
            <w:tcW w:w="535" w:type="dxa"/>
            <w:vAlign w:val="center"/>
          </w:tcPr>
          <w:p w:rsidR="00F93605" w:rsidRPr="00A94A7B" w:rsidRDefault="00F93605" w:rsidP="00907D08">
            <w:pPr>
              <w:jc w:val="center"/>
            </w:pPr>
            <w:r w:rsidRPr="00A94A7B">
              <w:t>17</w:t>
            </w:r>
          </w:p>
        </w:tc>
        <w:tc>
          <w:tcPr>
            <w:tcW w:w="6487" w:type="dxa"/>
            <w:vAlign w:val="center"/>
          </w:tcPr>
          <w:p w:rsidR="00F93605" w:rsidRPr="00A94A7B" w:rsidRDefault="00F93605" w:rsidP="00907D08">
            <w:pPr>
              <w:ind w:firstLine="249"/>
              <w:jc w:val="both"/>
            </w:pPr>
            <w:r w:rsidRPr="00A94A7B">
              <w:t>Підготовка статистичної звітності щодо суб’єктів, внесених до Державного реєстру видавців, виготовлювачів і розповсюджувачів  видавничої продукції</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D933C4">
            <w:pPr>
              <w:jc w:val="both"/>
              <w:rPr>
                <w:b/>
                <w:bCs/>
                <w:sz w:val="20"/>
                <w:szCs w:val="20"/>
              </w:rPr>
            </w:pPr>
            <w:r w:rsidRPr="00A94A7B">
              <w:rPr>
                <w:b/>
                <w:bCs/>
                <w:sz w:val="20"/>
                <w:szCs w:val="20"/>
              </w:rPr>
              <w:t>Виконано</w:t>
            </w:r>
          </w:p>
        </w:tc>
      </w:tr>
      <w:tr w:rsidR="00F93605" w:rsidRPr="00A94A7B">
        <w:tc>
          <w:tcPr>
            <w:tcW w:w="535" w:type="dxa"/>
            <w:vMerge w:val="restart"/>
            <w:vAlign w:val="center"/>
          </w:tcPr>
          <w:p w:rsidR="00F93605" w:rsidRPr="00A94A7B" w:rsidRDefault="00F93605" w:rsidP="00907D08">
            <w:pPr>
              <w:jc w:val="center"/>
            </w:pPr>
            <w:r w:rsidRPr="00A94A7B">
              <w:t>18</w:t>
            </w:r>
          </w:p>
        </w:tc>
        <w:tc>
          <w:tcPr>
            <w:tcW w:w="6487" w:type="dxa"/>
            <w:tcBorders>
              <w:bottom w:val="nil"/>
            </w:tcBorders>
          </w:tcPr>
          <w:p w:rsidR="00F93605" w:rsidRPr="00A94A7B" w:rsidRDefault="00F93605" w:rsidP="00907D08">
            <w:pPr>
              <w:ind w:firstLine="249"/>
              <w:jc w:val="both"/>
            </w:pPr>
            <w:r w:rsidRPr="00A94A7B">
              <w:t>Надання:</w:t>
            </w:r>
          </w:p>
        </w:tc>
        <w:tc>
          <w:tcPr>
            <w:tcW w:w="2266" w:type="dxa"/>
            <w:gridSpan w:val="5"/>
            <w:tcBorders>
              <w:bottom w:val="nil"/>
            </w:tcBorders>
            <w:vAlign w:val="center"/>
          </w:tcPr>
          <w:p w:rsidR="00F93605" w:rsidRPr="00A94A7B" w:rsidRDefault="00F93605" w:rsidP="00907D08">
            <w:pPr>
              <w:jc w:val="center"/>
              <w:rPr>
                <w:sz w:val="20"/>
                <w:szCs w:val="20"/>
              </w:rPr>
            </w:pPr>
          </w:p>
        </w:tc>
        <w:tc>
          <w:tcPr>
            <w:tcW w:w="1512" w:type="dxa"/>
            <w:gridSpan w:val="6"/>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395BFF">
            <w:pPr>
              <w:rPr>
                <w:sz w:val="20"/>
                <w:szCs w:val="20"/>
              </w:rPr>
            </w:pP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vAlign w:val="center"/>
          </w:tcPr>
          <w:p w:rsidR="00F93605" w:rsidRPr="00A94A7B" w:rsidRDefault="00F93605" w:rsidP="00907D08">
            <w:pPr>
              <w:pStyle w:val="21"/>
              <w:spacing w:after="0" w:line="240" w:lineRule="auto"/>
              <w:ind w:left="0" w:firstLine="249"/>
              <w:jc w:val="both"/>
            </w:pPr>
            <w:r w:rsidRPr="00A94A7B">
              <w:t>суб’єктам видавничої справи методичної допомоги з питань підготовки документів щодо внесення їх до Державного реєстру;</w:t>
            </w:r>
          </w:p>
        </w:tc>
        <w:tc>
          <w:tcPr>
            <w:tcW w:w="2266" w:type="dxa"/>
            <w:gridSpan w:val="5"/>
            <w:tcBorders>
              <w:top w:val="nil"/>
              <w:bottom w:val="nil"/>
            </w:tcBorders>
            <w:vAlign w:val="center"/>
          </w:tcPr>
          <w:p w:rsidR="00F93605" w:rsidRPr="00A94A7B" w:rsidRDefault="00F93605" w:rsidP="00907D08">
            <w:pPr>
              <w:jc w:val="center"/>
              <w:rPr>
                <w:sz w:val="20"/>
                <w:szCs w:val="20"/>
              </w:rPr>
            </w:pPr>
          </w:p>
        </w:tc>
        <w:tc>
          <w:tcPr>
            <w:tcW w:w="1512" w:type="dxa"/>
            <w:gridSpan w:val="6"/>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A94A7B" w:rsidRDefault="00F93605" w:rsidP="00395BFF">
            <w:pPr>
              <w:rPr>
                <w:b/>
                <w:bCs/>
                <w:sz w:val="20"/>
                <w:szCs w:val="20"/>
              </w:rPr>
            </w:pPr>
            <w:r w:rsidRPr="00A94A7B">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487" w:type="dxa"/>
            <w:tcBorders>
              <w:top w:val="nil"/>
              <w:bottom w:val="nil"/>
            </w:tcBorders>
          </w:tcPr>
          <w:p w:rsidR="00F93605" w:rsidRPr="00A94A7B" w:rsidRDefault="00F93605" w:rsidP="00907D08">
            <w:pPr>
              <w:pStyle w:val="a6"/>
              <w:spacing w:after="0"/>
              <w:ind w:left="0" w:firstLine="249"/>
              <w:jc w:val="both"/>
            </w:pPr>
            <w:r w:rsidRPr="00A94A7B">
              <w:t>органам законодавчої, виконавчої та судової влади України довідок про суб’єкти видавничої справи, що внесені до Державного реєстру;</w:t>
            </w:r>
          </w:p>
        </w:tc>
        <w:tc>
          <w:tcPr>
            <w:tcW w:w="2266" w:type="dxa"/>
            <w:gridSpan w:val="5"/>
            <w:tcBorders>
              <w:top w:val="nil"/>
              <w:bottom w:val="nil"/>
            </w:tcBorders>
            <w:vAlign w:val="center"/>
          </w:tcPr>
          <w:p w:rsidR="00F93605" w:rsidRPr="00A94A7B" w:rsidRDefault="00F93605" w:rsidP="00907D08">
            <w:pPr>
              <w:jc w:val="cente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pPr>
            <w:r w:rsidRPr="00A94A7B">
              <w:rPr>
                <w:sz w:val="20"/>
                <w:szCs w:val="20"/>
              </w:rPr>
              <w:t>впродовж року</w:t>
            </w:r>
          </w:p>
        </w:tc>
        <w:tc>
          <w:tcPr>
            <w:tcW w:w="4680" w:type="dxa"/>
            <w:gridSpan w:val="3"/>
            <w:vAlign w:val="center"/>
          </w:tcPr>
          <w:p w:rsidR="00F93605" w:rsidRPr="00A94A7B" w:rsidRDefault="00F93605" w:rsidP="00395BFF">
            <w:pPr>
              <w:rPr>
                <w:b/>
                <w:bCs/>
                <w:sz w:val="20"/>
                <w:szCs w:val="20"/>
              </w:rPr>
            </w:pPr>
            <w:r w:rsidRPr="00A94A7B">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487" w:type="dxa"/>
            <w:tcBorders>
              <w:top w:val="nil"/>
            </w:tcBorders>
          </w:tcPr>
          <w:p w:rsidR="00F93605" w:rsidRPr="00A94A7B" w:rsidRDefault="00F93605" w:rsidP="00907D08">
            <w:pPr>
              <w:pStyle w:val="21"/>
              <w:spacing w:after="0" w:line="240" w:lineRule="auto"/>
              <w:ind w:left="0" w:firstLine="249"/>
              <w:jc w:val="both"/>
            </w:pPr>
            <w:r w:rsidRPr="00A94A7B">
              <w:t xml:space="preserve">відповідей </w:t>
            </w:r>
            <w:r w:rsidRPr="00A94A7B">
              <w:rPr>
                <w:i/>
                <w:iCs/>
              </w:rPr>
              <w:t>(роз’яснень)</w:t>
            </w:r>
            <w:r w:rsidRPr="00A94A7B">
              <w:t xml:space="preserve"> на звернення фізичних і юридичних осіб з питань внесення суб’єктів видавничої справи до Державного реєстру</w:t>
            </w:r>
          </w:p>
        </w:tc>
        <w:tc>
          <w:tcPr>
            <w:tcW w:w="2266" w:type="dxa"/>
            <w:gridSpan w:val="5"/>
            <w:tcBorders>
              <w:top w:val="nil"/>
            </w:tcBorders>
            <w:vAlign w:val="center"/>
          </w:tcPr>
          <w:p w:rsidR="00F93605" w:rsidRPr="00A94A7B" w:rsidRDefault="00F93605" w:rsidP="00907D08">
            <w:pPr>
              <w:jc w:val="center"/>
            </w:pPr>
          </w:p>
        </w:tc>
        <w:tc>
          <w:tcPr>
            <w:tcW w:w="1512" w:type="dxa"/>
            <w:gridSpan w:val="6"/>
            <w:vAlign w:val="center"/>
          </w:tcPr>
          <w:p w:rsidR="00F93605" w:rsidRPr="00A94A7B" w:rsidRDefault="00F93605" w:rsidP="00907D08">
            <w:pPr>
              <w:jc w:val="center"/>
            </w:pPr>
            <w:r w:rsidRPr="00A94A7B">
              <w:rPr>
                <w:sz w:val="20"/>
                <w:szCs w:val="20"/>
              </w:rPr>
              <w:t>впродовж року</w:t>
            </w:r>
          </w:p>
        </w:tc>
        <w:tc>
          <w:tcPr>
            <w:tcW w:w="4680" w:type="dxa"/>
            <w:gridSpan w:val="3"/>
            <w:vAlign w:val="center"/>
          </w:tcPr>
          <w:p w:rsidR="00F93605" w:rsidRPr="00A94A7B" w:rsidRDefault="00F93605" w:rsidP="00395BFF">
            <w:pPr>
              <w:rPr>
                <w:b/>
                <w:bCs/>
                <w:sz w:val="20"/>
                <w:szCs w:val="20"/>
              </w:rPr>
            </w:pPr>
            <w:r w:rsidRPr="00A94A7B">
              <w:rPr>
                <w:b/>
                <w:bCs/>
                <w:sz w:val="20"/>
                <w:szCs w:val="20"/>
              </w:rPr>
              <w:t>Виконано</w:t>
            </w:r>
          </w:p>
        </w:tc>
      </w:tr>
      <w:tr w:rsidR="00F93605" w:rsidRPr="00A94A7B">
        <w:tc>
          <w:tcPr>
            <w:tcW w:w="535" w:type="dxa"/>
            <w:vAlign w:val="center"/>
          </w:tcPr>
          <w:p w:rsidR="00F93605" w:rsidRPr="00A94A7B" w:rsidRDefault="00F93605" w:rsidP="00907D08">
            <w:pPr>
              <w:jc w:val="center"/>
            </w:pPr>
            <w:r w:rsidRPr="00A94A7B">
              <w:t>19</w:t>
            </w:r>
          </w:p>
        </w:tc>
        <w:tc>
          <w:tcPr>
            <w:tcW w:w="6487" w:type="dxa"/>
          </w:tcPr>
          <w:p w:rsidR="00F93605" w:rsidRPr="00A94A7B" w:rsidRDefault="00F93605" w:rsidP="00907D08">
            <w:pPr>
              <w:ind w:firstLine="249"/>
              <w:jc w:val="both"/>
            </w:pPr>
            <w:r w:rsidRPr="00A94A7B">
              <w:t>Участь у координації діяльності державних видавництв, ДНУ «Книжкова палата України імені Івана Федорова», ДНУ «Енциклопедичне видавництво»</w:t>
            </w:r>
          </w:p>
        </w:tc>
        <w:tc>
          <w:tcPr>
            <w:tcW w:w="2266" w:type="dxa"/>
            <w:gridSpan w:val="5"/>
            <w:vAlign w:val="center"/>
          </w:tcPr>
          <w:p w:rsidR="00F93605" w:rsidRPr="00A94A7B" w:rsidRDefault="00F93605" w:rsidP="00907D08">
            <w:pPr>
              <w:jc w:val="center"/>
              <w:rPr>
                <w:sz w:val="20"/>
                <w:szCs w:val="20"/>
              </w:rPr>
            </w:pPr>
            <w:r w:rsidRPr="00A94A7B">
              <w:rPr>
                <w:sz w:val="20"/>
                <w:szCs w:val="20"/>
              </w:rPr>
              <w:t>відділ видавничої справи, поліграфії і преси</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A94A7B" w:rsidRDefault="00F93605" w:rsidP="00F140B9">
            <w:pPr>
              <w:jc w:val="both"/>
              <w:rPr>
                <w:sz w:val="20"/>
                <w:szCs w:val="20"/>
              </w:rPr>
            </w:pPr>
            <w:r w:rsidRPr="00A94A7B">
              <w:rPr>
                <w:b/>
                <w:bCs/>
                <w:sz w:val="20"/>
                <w:szCs w:val="20"/>
              </w:rPr>
              <w:t>Виконання триває.</w:t>
            </w:r>
            <w:r w:rsidRPr="00A94A7B">
              <w:rPr>
                <w:sz w:val="20"/>
                <w:szCs w:val="20"/>
              </w:rPr>
              <w:t xml:space="preserve"> Проведено узгоджувальну роботу та затверджено календарні плани і Технічні завдання на проведення прикладних наукових досліджень і науково-технічних розробок Державної наукової установи «Книжкова палата України </w:t>
            </w:r>
            <w:r>
              <w:rPr>
                <w:sz w:val="20"/>
                <w:szCs w:val="20"/>
              </w:rPr>
              <w:t>ім.</w:t>
            </w:r>
            <w:r w:rsidRPr="00A94A7B">
              <w:rPr>
                <w:sz w:val="20"/>
                <w:szCs w:val="20"/>
              </w:rPr>
              <w:t xml:space="preserve"> І</w:t>
            </w:r>
            <w:r>
              <w:rPr>
                <w:sz w:val="20"/>
                <w:szCs w:val="20"/>
              </w:rPr>
              <w:t>.</w:t>
            </w:r>
            <w:r w:rsidRPr="00A94A7B">
              <w:rPr>
                <w:sz w:val="20"/>
                <w:szCs w:val="20"/>
              </w:rPr>
              <w:t xml:space="preserve"> Федорова» та Державної наукової установи «Енциклопедичне видавництво» на 2016 рік. 08.02.2016 проведено спільне засідання Ради директорів державних видавництв та керівництва Держкомтелерадіо</w:t>
            </w:r>
          </w:p>
        </w:tc>
      </w:tr>
      <w:tr w:rsidR="00F93605" w:rsidRPr="00A94A7B">
        <w:tc>
          <w:tcPr>
            <w:tcW w:w="535" w:type="dxa"/>
            <w:vAlign w:val="center"/>
          </w:tcPr>
          <w:p w:rsidR="00F93605" w:rsidRPr="00A94A7B" w:rsidRDefault="00F93605" w:rsidP="00907D08">
            <w:pPr>
              <w:jc w:val="center"/>
            </w:pPr>
            <w:r w:rsidRPr="00A94A7B">
              <w:t>21</w:t>
            </w:r>
          </w:p>
        </w:tc>
        <w:tc>
          <w:tcPr>
            <w:tcW w:w="6487" w:type="dxa"/>
          </w:tcPr>
          <w:p w:rsidR="00F93605" w:rsidRPr="00A94A7B" w:rsidRDefault="00F93605" w:rsidP="00907D08">
            <w:pPr>
              <w:ind w:firstLine="249"/>
              <w:jc w:val="both"/>
            </w:pPr>
            <w:r w:rsidRPr="00A94A7B">
              <w:t>Підготовка інформаційно-аналітичних матеріалів до розгляду на засіданнях колегії Держкомтелерадіо</w:t>
            </w:r>
          </w:p>
        </w:tc>
        <w:tc>
          <w:tcPr>
            <w:tcW w:w="2266" w:type="dxa"/>
            <w:gridSpan w:val="5"/>
            <w:vAlign w:val="center"/>
          </w:tcPr>
          <w:p w:rsidR="00F93605" w:rsidRPr="00A94A7B" w:rsidRDefault="00F93605" w:rsidP="00907D08">
            <w:pPr>
              <w:jc w:val="center"/>
              <w:rPr>
                <w:sz w:val="20"/>
                <w:szCs w:val="20"/>
              </w:rPr>
            </w:pPr>
            <w:r w:rsidRPr="00A94A7B">
              <w:rPr>
                <w:sz w:val="20"/>
                <w:szCs w:val="20"/>
              </w:rPr>
              <w:t>структурні підрозділи управління</w:t>
            </w:r>
          </w:p>
        </w:tc>
        <w:tc>
          <w:tcPr>
            <w:tcW w:w="1512" w:type="dxa"/>
            <w:gridSpan w:val="6"/>
            <w:vAlign w:val="center"/>
          </w:tcPr>
          <w:p w:rsidR="00F93605" w:rsidRPr="00A94A7B" w:rsidRDefault="00F93605" w:rsidP="00907D08">
            <w:pPr>
              <w:jc w:val="center"/>
              <w:rPr>
                <w:sz w:val="20"/>
                <w:szCs w:val="20"/>
              </w:rPr>
            </w:pPr>
            <w:r w:rsidRPr="00A94A7B">
              <w:rPr>
                <w:sz w:val="20"/>
                <w:szCs w:val="20"/>
              </w:rPr>
              <w:t>згідно з планами засідань колегії</w:t>
            </w:r>
          </w:p>
        </w:tc>
        <w:tc>
          <w:tcPr>
            <w:tcW w:w="4680" w:type="dxa"/>
            <w:gridSpan w:val="3"/>
            <w:vAlign w:val="center"/>
          </w:tcPr>
          <w:p w:rsidR="00F93605" w:rsidRPr="00A94A7B" w:rsidRDefault="00F93605" w:rsidP="00D15DF2">
            <w:pPr>
              <w:rPr>
                <w:b/>
                <w:bCs/>
                <w:sz w:val="20"/>
                <w:szCs w:val="20"/>
              </w:rPr>
            </w:pPr>
            <w:r w:rsidRPr="00A94A7B">
              <w:rPr>
                <w:b/>
                <w:bCs/>
                <w:sz w:val="20"/>
                <w:szCs w:val="20"/>
              </w:rPr>
              <w:t>Виконано</w:t>
            </w:r>
          </w:p>
        </w:tc>
      </w:tr>
      <w:tr w:rsidR="00F93605" w:rsidRPr="00A94A7B">
        <w:tc>
          <w:tcPr>
            <w:tcW w:w="535" w:type="dxa"/>
            <w:vAlign w:val="center"/>
          </w:tcPr>
          <w:p w:rsidR="00F93605" w:rsidRPr="00A94A7B" w:rsidRDefault="00F93605" w:rsidP="00907D08">
            <w:pPr>
              <w:jc w:val="center"/>
            </w:pPr>
            <w:r w:rsidRPr="00A94A7B">
              <w:t>22</w:t>
            </w:r>
          </w:p>
        </w:tc>
        <w:tc>
          <w:tcPr>
            <w:tcW w:w="6487" w:type="dxa"/>
          </w:tcPr>
          <w:p w:rsidR="00F93605" w:rsidRPr="00A94A7B" w:rsidRDefault="00F93605" w:rsidP="00907D08">
            <w:pPr>
              <w:ind w:firstLine="249"/>
              <w:jc w:val="both"/>
            </w:pPr>
            <w:r w:rsidRPr="00A94A7B">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266" w:type="dxa"/>
            <w:gridSpan w:val="5"/>
            <w:vAlign w:val="center"/>
          </w:tcPr>
          <w:p w:rsidR="00F93605" w:rsidRPr="00A94A7B" w:rsidRDefault="00F93605" w:rsidP="00907D08">
            <w:pPr>
              <w:jc w:val="center"/>
              <w:rPr>
                <w:sz w:val="20"/>
                <w:szCs w:val="20"/>
              </w:rPr>
            </w:pPr>
            <w:r w:rsidRPr="00A94A7B">
              <w:rPr>
                <w:sz w:val="20"/>
                <w:szCs w:val="20"/>
              </w:rPr>
              <w:t>структурні підрозділи управління</w:t>
            </w:r>
          </w:p>
        </w:tc>
        <w:tc>
          <w:tcPr>
            <w:tcW w:w="1512" w:type="dxa"/>
            <w:gridSpan w:val="6"/>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6744E1">
            <w:pPr>
              <w:rPr>
                <w:sz w:val="20"/>
                <w:szCs w:val="20"/>
              </w:rPr>
            </w:pPr>
            <w:r w:rsidRPr="00A94A7B">
              <w:rPr>
                <w:b/>
                <w:bCs/>
                <w:sz w:val="20"/>
                <w:szCs w:val="20"/>
              </w:rPr>
              <w:t>Виконано</w:t>
            </w:r>
          </w:p>
        </w:tc>
      </w:tr>
      <w:tr w:rsidR="00F93605" w:rsidRPr="00A94A7B">
        <w:tc>
          <w:tcPr>
            <w:tcW w:w="15480" w:type="dxa"/>
            <w:gridSpan w:val="16"/>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
                <w:bCs/>
              </w:rPr>
            </w:pPr>
            <w:r w:rsidRPr="00A94A7B">
              <w:rPr>
                <w:b/>
                <w:bCs/>
              </w:rPr>
              <w:t>5.5. Фінансово-економічне управління</w:t>
            </w:r>
          </w:p>
        </w:tc>
      </w:tr>
      <w:tr w:rsidR="00F93605" w:rsidRPr="00A94A7B">
        <w:tc>
          <w:tcPr>
            <w:tcW w:w="535" w:type="dxa"/>
            <w:vAlign w:val="center"/>
          </w:tcPr>
          <w:p w:rsidR="00F93605" w:rsidRPr="00A94A7B" w:rsidRDefault="00F93605" w:rsidP="00907D08">
            <w:pPr>
              <w:jc w:val="center"/>
            </w:pPr>
            <w:r w:rsidRPr="00A94A7B">
              <w:t>1</w:t>
            </w:r>
          </w:p>
        </w:tc>
        <w:tc>
          <w:tcPr>
            <w:tcW w:w="6509" w:type="dxa"/>
            <w:gridSpan w:val="2"/>
            <w:tcBorders>
              <w:bottom w:val="nil"/>
            </w:tcBorders>
          </w:tcPr>
          <w:p w:rsidR="00F93605" w:rsidRPr="00A94A7B" w:rsidRDefault="00F93605" w:rsidP="00907D08">
            <w:pPr>
              <w:ind w:firstLine="249"/>
              <w:jc w:val="both"/>
            </w:pPr>
            <w:r w:rsidRPr="00A94A7B">
              <w:t>Підготовка та подання Міністерству фінансів України бюджетної пропозиції та бюджетних запитів до проекту Закону України «Про Державний бюджет України на 2017 рік»</w:t>
            </w:r>
          </w:p>
        </w:tc>
        <w:tc>
          <w:tcPr>
            <w:tcW w:w="2311" w:type="dxa"/>
            <w:gridSpan w:val="5"/>
            <w:vAlign w:val="center"/>
          </w:tcPr>
          <w:p w:rsidR="00F93605" w:rsidRPr="00A94A7B" w:rsidRDefault="00F93605" w:rsidP="00907D08">
            <w:pPr>
              <w:jc w:val="center"/>
              <w:rPr>
                <w:sz w:val="20"/>
                <w:szCs w:val="20"/>
              </w:rP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у терміни,</w:t>
            </w:r>
          </w:p>
          <w:p w:rsidR="00F93605" w:rsidRPr="00A94A7B" w:rsidRDefault="00F93605" w:rsidP="00907D08">
            <w:pPr>
              <w:jc w:val="center"/>
              <w:rPr>
                <w:sz w:val="20"/>
                <w:szCs w:val="20"/>
              </w:rPr>
            </w:pPr>
            <w:r w:rsidRPr="00A94A7B">
              <w:rPr>
                <w:sz w:val="20"/>
                <w:szCs w:val="20"/>
              </w:rPr>
              <w:t>визначені Мінфіном України</w:t>
            </w:r>
          </w:p>
        </w:tc>
        <w:tc>
          <w:tcPr>
            <w:tcW w:w="4680" w:type="dxa"/>
            <w:gridSpan w:val="3"/>
            <w:vAlign w:val="center"/>
          </w:tcPr>
          <w:p w:rsidR="00F93605" w:rsidRPr="00493B8E"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527F0D">
              <w:rPr>
                <w:b/>
                <w:bCs/>
                <w:sz w:val="20"/>
                <w:szCs w:val="20"/>
              </w:rPr>
              <w:t>Виконано.</w:t>
            </w:r>
            <w:r>
              <w:rPr>
                <w:sz w:val="20"/>
                <w:szCs w:val="20"/>
              </w:rPr>
              <w:t xml:space="preserve"> Листи: в</w:t>
            </w:r>
            <w:r w:rsidRPr="00493B8E">
              <w:rPr>
                <w:sz w:val="20"/>
                <w:szCs w:val="20"/>
              </w:rPr>
              <w:t>ід 02.06.2016 №1780/23/6</w:t>
            </w:r>
            <w:r>
              <w:rPr>
                <w:sz w:val="20"/>
                <w:szCs w:val="20"/>
              </w:rPr>
              <w:t xml:space="preserve">, </w:t>
            </w:r>
            <w:r w:rsidRPr="00493B8E">
              <w:rPr>
                <w:sz w:val="20"/>
                <w:szCs w:val="20"/>
              </w:rPr>
              <w:t>від 08.06.2016 №1862/23/6</w:t>
            </w:r>
          </w:p>
          <w:p w:rsidR="00F93605" w:rsidRPr="00A94A7B"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c>
          <w:tcPr>
            <w:tcW w:w="535" w:type="dxa"/>
            <w:vAlign w:val="center"/>
          </w:tcPr>
          <w:p w:rsidR="00F93605" w:rsidRPr="00A94A7B" w:rsidRDefault="00F93605" w:rsidP="00907D08">
            <w:pPr>
              <w:jc w:val="center"/>
            </w:pPr>
            <w:r w:rsidRPr="00A94A7B">
              <w:t>2</w:t>
            </w:r>
          </w:p>
        </w:tc>
        <w:tc>
          <w:tcPr>
            <w:tcW w:w="6509" w:type="dxa"/>
            <w:gridSpan w:val="2"/>
            <w:tcBorders>
              <w:bottom w:val="nil"/>
            </w:tcBorders>
            <w:vAlign w:val="center"/>
          </w:tcPr>
          <w:p w:rsidR="00F93605" w:rsidRPr="00A94A7B" w:rsidRDefault="00F93605" w:rsidP="00907D08">
            <w:pPr>
              <w:pStyle w:val="a6"/>
              <w:tabs>
                <w:tab w:val="left" w:pos="900"/>
              </w:tabs>
              <w:spacing w:after="0"/>
              <w:ind w:left="0" w:firstLine="249"/>
              <w:jc w:val="both"/>
            </w:pPr>
            <w:r w:rsidRPr="00A94A7B">
              <w:t>Підготовка, супровід та подання на затвердження Кабінету Міністрів України проектів постанов про порядки використання коштів державного бюджету, передбачених на виконання бюджетних програм Держкомтелерадіо згідно з переліком</w:t>
            </w:r>
          </w:p>
        </w:tc>
        <w:tc>
          <w:tcPr>
            <w:tcW w:w="2311" w:type="dxa"/>
            <w:gridSpan w:val="5"/>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структурні підрозділи управління</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у терміни,</w:t>
            </w:r>
          </w:p>
          <w:p w:rsidR="00F93605" w:rsidRPr="00A94A7B" w:rsidRDefault="00F93605" w:rsidP="00907D08">
            <w:pPr>
              <w:jc w:val="center"/>
              <w:rPr>
                <w:sz w:val="20"/>
                <w:szCs w:val="20"/>
              </w:rPr>
            </w:pPr>
            <w:r w:rsidRPr="00A94A7B">
              <w:rPr>
                <w:sz w:val="20"/>
                <w:szCs w:val="20"/>
              </w:rPr>
              <w:t>визначені Бюджетним кодексом України</w:t>
            </w:r>
          </w:p>
        </w:tc>
        <w:tc>
          <w:tcPr>
            <w:tcW w:w="4680" w:type="dxa"/>
            <w:gridSpan w:val="3"/>
            <w:tcBorders>
              <w:bottom w:val="nil"/>
            </w:tcBorders>
            <w:vAlign w:val="center"/>
          </w:tcPr>
          <w:p w:rsidR="00F93605" w:rsidRPr="00A94A7B"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12.03.2016 </w:t>
            </w:r>
            <w:proofErr w:type="spellStart"/>
            <w:r w:rsidRPr="00A94A7B">
              <w:rPr>
                <w:sz w:val="20"/>
                <w:szCs w:val="20"/>
              </w:rPr>
              <w:t>внесено</w:t>
            </w:r>
            <w:proofErr w:type="spellEnd"/>
            <w:r w:rsidRPr="00A94A7B">
              <w:rPr>
                <w:sz w:val="20"/>
                <w:szCs w:val="20"/>
              </w:rPr>
              <w:t xml:space="preserve"> на розгляд Уряду. 16.03.2016 прийнято постанову КМУ №188</w:t>
            </w:r>
          </w:p>
        </w:tc>
      </w:tr>
      <w:tr w:rsidR="00F93605" w:rsidRPr="00A94A7B">
        <w:tc>
          <w:tcPr>
            <w:tcW w:w="535" w:type="dxa"/>
            <w:vAlign w:val="center"/>
          </w:tcPr>
          <w:p w:rsidR="00F93605" w:rsidRPr="00A94A7B" w:rsidRDefault="00F93605" w:rsidP="00907D08">
            <w:pPr>
              <w:jc w:val="center"/>
            </w:pPr>
            <w:r w:rsidRPr="00A94A7B">
              <w:t>3</w:t>
            </w:r>
          </w:p>
        </w:tc>
        <w:tc>
          <w:tcPr>
            <w:tcW w:w="6509" w:type="dxa"/>
            <w:gridSpan w:val="2"/>
            <w:vAlign w:val="center"/>
          </w:tcPr>
          <w:p w:rsidR="00F93605" w:rsidRPr="00A94A7B" w:rsidRDefault="00F93605" w:rsidP="00907D08">
            <w:pPr>
              <w:tabs>
                <w:tab w:val="left" w:pos="900"/>
              </w:tabs>
              <w:ind w:firstLine="249"/>
              <w:jc w:val="both"/>
            </w:pPr>
            <w:r w:rsidRPr="00A94A7B">
              <w:t>Подання на затвердження Міністерству фінансів України паспортів бюджетних програм 2016 року та підготовка звітних матеріалів щодо виконання паспортів бюджетних програм 2014 року</w:t>
            </w:r>
          </w:p>
        </w:tc>
        <w:tc>
          <w:tcPr>
            <w:tcW w:w="2311"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у терміни,</w:t>
            </w:r>
          </w:p>
          <w:p w:rsidR="00F93605" w:rsidRPr="00A94A7B" w:rsidRDefault="00F93605" w:rsidP="00907D08">
            <w:pPr>
              <w:jc w:val="center"/>
              <w:rPr>
                <w:sz w:val="20"/>
                <w:szCs w:val="20"/>
              </w:rPr>
            </w:pPr>
            <w:r w:rsidRPr="00A94A7B">
              <w:rPr>
                <w:sz w:val="20"/>
                <w:szCs w:val="20"/>
              </w:rPr>
              <w:t>визначені Мінфіном України</w:t>
            </w:r>
          </w:p>
        </w:tc>
        <w:tc>
          <w:tcPr>
            <w:tcW w:w="4680" w:type="dxa"/>
            <w:gridSpan w:val="3"/>
          </w:tcPr>
          <w:p w:rsidR="00F93605" w:rsidRPr="00A94A7B" w:rsidRDefault="00F93605" w:rsidP="00C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Спільними наказами Держкомтелерадіо та Мінфіну України затверджено паспорти бюджетних програм від 03.02.2016 №31/6-1; від 03.02.2016 №30/6-1; від 03.02.2016 №29/6-1; від 03.02.2016 №32/6-1; від 03.02.2016 №33/6-1; від 11.02.2016 №41/6-1; від 09.03.2016 №62/6-1; від 22.03.2016 №73/6-1. Звіти про виконання паспортів </w:t>
            </w:r>
            <w:r w:rsidRPr="00A94A7B">
              <w:rPr>
                <w:sz w:val="20"/>
                <w:szCs w:val="20"/>
              </w:rPr>
              <w:lastRenderedPageBreak/>
              <w:t>бюджетних програм за 2015 рік направлено до Мінфіну листами від 22.02.2016 №53/6-1; від 03.03.2016 №61/6-1</w:t>
            </w:r>
          </w:p>
        </w:tc>
      </w:tr>
      <w:tr w:rsidR="00F93605" w:rsidRPr="00A94A7B">
        <w:tc>
          <w:tcPr>
            <w:tcW w:w="535" w:type="dxa"/>
            <w:vAlign w:val="center"/>
          </w:tcPr>
          <w:p w:rsidR="00F93605" w:rsidRPr="00A94A7B" w:rsidRDefault="00F93605" w:rsidP="00907D08">
            <w:pPr>
              <w:jc w:val="center"/>
            </w:pPr>
            <w:r w:rsidRPr="00A94A7B">
              <w:lastRenderedPageBreak/>
              <w:t>4</w:t>
            </w:r>
          </w:p>
        </w:tc>
        <w:tc>
          <w:tcPr>
            <w:tcW w:w="6509" w:type="dxa"/>
            <w:gridSpan w:val="2"/>
            <w:vAlign w:val="center"/>
          </w:tcPr>
          <w:p w:rsidR="00F93605" w:rsidRPr="00A94A7B" w:rsidRDefault="00F93605" w:rsidP="00907D08">
            <w:pPr>
              <w:tabs>
                <w:tab w:val="left" w:pos="900"/>
              </w:tabs>
              <w:ind w:firstLine="249"/>
              <w:jc w:val="both"/>
              <w:rPr>
                <w:b/>
                <w:bCs/>
                <w:i/>
                <w:iCs/>
              </w:rPr>
            </w:pPr>
            <w:r w:rsidRPr="00A94A7B">
              <w:t>Забезпечення складання розпису Державного бюджету України на 2016 рік</w:t>
            </w:r>
            <w:r w:rsidRPr="00A94A7B">
              <w:rPr>
                <w:b/>
                <w:bCs/>
                <w:i/>
                <w:iCs/>
              </w:rPr>
              <w:t xml:space="preserve"> </w:t>
            </w:r>
            <w:r w:rsidRPr="00A94A7B">
              <w:rPr>
                <w:i/>
                <w:iCs/>
              </w:rPr>
              <w:t>(у тому числі тимчасового розпису до затвердження постійного)</w:t>
            </w:r>
          </w:p>
        </w:tc>
        <w:tc>
          <w:tcPr>
            <w:tcW w:w="2311"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jc w:val="center"/>
              <w:rPr>
                <w:sz w:val="20"/>
                <w:szCs w:val="20"/>
              </w:rPr>
            </w:pPr>
            <w:r w:rsidRPr="00A94A7B">
              <w:rPr>
                <w:sz w:val="20"/>
                <w:szCs w:val="20"/>
              </w:rPr>
              <w:t>перший квартал,</w:t>
            </w:r>
          </w:p>
          <w:p w:rsidR="00F93605" w:rsidRPr="00A94A7B" w:rsidRDefault="00F93605" w:rsidP="00907D08">
            <w:pPr>
              <w:jc w:val="center"/>
            </w:pPr>
            <w:r w:rsidRPr="00A94A7B">
              <w:rPr>
                <w:sz w:val="20"/>
                <w:szCs w:val="20"/>
              </w:rPr>
              <w:t>грудень</w:t>
            </w:r>
          </w:p>
        </w:tc>
        <w:tc>
          <w:tcPr>
            <w:tcW w:w="4680" w:type="dxa"/>
            <w:gridSpan w:val="3"/>
            <w:vAlign w:val="center"/>
          </w:tcPr>
          <w:p w:rsidR="00F93605" w:rsidRPr="00A94A7B" w:rsidRDefault="00F93605" w:rsidP="00D933C4">
            <w:pPr>
              <w:jc w:val="both"/>
              <w:rPr>
                <w:sz w:val="20"/>
                <w:szCs w:val="20"/>
              </w:rPr>
            </w:pPr>
            <w:r w:rsidRPr="00A94A7B">
              <w:rPr>
                <w:b/>
                <w:bCs/>
                <w:sz w:val="20"/>
                <w:szCs w:val="20"/>
              </w:rPr>
              <w:t xml:space="preserve">Виконано. </w:t>
            </w:r>
            <w:r w:rsidRPr="00A94A7B">
              <w:rPr>
                <w:sz w:val="20"/>
                <w:szCs w:val="20"/>
              </w:rPr>
              <w:t>Лист від 26.01.2016 №24/6-1</w:t>
            </w:r>
          </w:p>
        </w:tc>
      </w:tr>
      <w:tr w:rsidR="00F93605" w:rsidRPr="00A94A7B">
        <w:tc>
          <w:tcPr>
            <w:tcW w:w="535" w:type="dxa"/>
            <w:vAlign w:val="center"/>
          </w:tcPr>
          <w:p w:rsidR="00F93605" w:rsidRPr="00A94A7B" w:rsidRDefault="00F93605" w:rsidP="00907D08">
            <w:pPr>
              <w:jc w:val="center"/>
            </w:pPr>
            <w:r w:rsidRPr="00A94A7B">
              <w:t>5</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4"/>
              </w:rPr>
            </w:pPr>
            <w:r w:rsidRPr="00A94A7B">
              <w:rPr>
                <w:spacing w:val="-4"/>
              </w:rPr>
              <w:t>Підготовка пропозицій щодо розподілу річних обсягів бюджетних асигнувань між розпорядниками нижчого рівня та одержувачами бюджетних коштів за бюджетними програмами згідно із Законом України «Про Державний бюджет України на 2016 рік»</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5A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6</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8"/>
              </w:rPr>
            </w:pPr>
            <w:r w:rsidRPr="00A94A7B">
              <w:rPr>
                <w:spacing w:val="-8"/>
              </w:rPr>
              <w:t xml:space="preserve">Розробка пропозицій до проектів нормативно-правових актів </w:t>
            </w:r>
            <w:r w:rsidRPr="00A94A7B">
              <w:rPr>
                <w:i/>
                <w:iCs/>
                <w:spacing w:val="-8"/>
              </w:rPr>
              <w:t>(пропозицій щодо внесення змін та доповнень до діючих</w:t>
            </w:r>
            <w:r w:rsidRPr="00A94A7B">
              <w:rPr>
                <w:i/>
                <w:iCs/>
                <w:spacing w:val="-8"/>
                <w:sz w:val="28"/>
                <w:szCs w:val="28"/>
              </w:rPr>
              <w:t>)</w:t>
            </w:r>
            <w:r w:rsidRPr="00A94A7B">
              <w:rPr>
                <w:spacing w:val="-8"/>
                <w:sz w:val="28"/>
                <w:szCs w:val="28"/>
              </w:rPr>
              <w:t xml:space="preserve"> </w:t>
            </w:r>
            <w:r w:rsidRPr="00A94A7B">
              <w:rPr>
                <w:spacing w:val="-8"/>
              </w:rPr>
              <w:t>з питань фінансово-економічної та госпрозрахункової діяльності суб’єктів сфери телебачення і радіомовлення, інформаційної та видавничої сфер, поліграфії</w:t>
            </w:r>
            <w:r w:rsidRPr="00A94A7B">
              <w:rPr>
                <w:spacing w:val="-8"/>
                <w:sz w:val="28"/>
                <w:szCs w:val="28"/>
              </w:rPr>
              <w:t xml:space="preserve"> </w:t>
            </w:r>
            <w:r w:rsidRPr="00A94A7B">
              <w:rPr>
                <w:spacing w:val="-8"/>
              </w:rPr>
              <w:t>та соціального (правового) захисту працівників цих сфер</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CA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7</w:t>
            </w:r>
          </w:p>
        </w:tc>
        <w:tc>
          <w:tcPr>
            <w:tcW w:w="6509" w:type="dxa"/>
            <w:gridSpan w:val="2"/>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 xml:space="preserve">Підготовка статистичної звітності </w:t>
            </w:r>
            <w:r w:rsidRPr="00A94A7B">
              <w:rPr>
                <w:i/>
                <w:iCs/>
              </w:rPr>
              <w:t>(квартальної, річної</w:t>
            </w:r>
            <w:r w:rsidRPr="00A94A7B">
              <w:t xml:space="preserve">) щодо виконання державного замовлення щодо забезпечення підвищення кваліфікації працівників галузі на базі </w:t>
            </w:r>
            <w:proofErr w:type="spellStart"/>
            <w:r w:rsidRPr="00A94A7B">
              <w:t>Укртелерадіопресінституту</w:t>
            </w:r>
            <w:proofErr w:type="spellEnd"/>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bottom w:val="nil"/>
            </w:tcBorders>
            <w:vAlign w:val="center"/>
          </w:tcPr>
          <w:p w:rsidR="00F93605" w:rsidRPr="00A94A7B" w:rsidRDefault="00F93605" w:rsidP="0007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Виконано.</w:t>
            </w:r>
            <w:r w:rsidRPr="00A94A7B">
              <w:rPr>
                <w:sz w:val="20"/>
                <w:szCs w:val="20"/>
              </w:rPr>
              <w:t xml:space="preserve"> Лист від 22.01.2016 №16/6-1</w:t>
            </w:r>
          </w:p>
        </w:tc>
      </w:tr>
      <w:tr w:rsidR="00F93605" w:rsidRPr="00A94A7B">
        <w:tc>
          <w:tcPr>
            <w:tcW w:w="535" w:type="dxa"/>
            <w:vMerge w:val="restart"/>
            <w:vAlign w:val="center"/>
          </w:tcPr>
          <w:p w:rsidR="00F93605" w:rsidRPr="00A94A7B" w:rsidRDefault="00F93605" w:rsidP="00907D08">
            <w:pPr>
              <w:jc w:val="center"/>
            </w:pPr>
            <w:r w:rsidRPr="00A94A7B">
              <w:t>8</w:t>
            </w:r>
          </w:p>
        </w:tc>
        <w:tc>
          <w:tcPr>
            <w:tcW w:w="6509" w:type="dxa"/>
            <w:gridSpan w:val="2"/>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Здійснення:</w:t>
            </w:r>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94A7B"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контролю за станом дотримання підвідомчими організаціями, розпорядниками нижчого рівня та одержувачами</w:t>
            </w:r>
            <w:r w:rsidRPr="00A94A7B">
              <w:rPr>
                <w:i/>
                <w:iCs/>
              </w:rPr>
              <w:t xml:space="preserve"> </w:t>
            </w:r>
            <w:r w:rsidRPr="00A94A7B">
              <w:t>планів асигнувань кошторисів видатків, їх відповідності лімітним довідкам, повноти надходжень доходів, законності та доцільності запланованих фінансових витрат, їх розподілу за економічною класифікацією видатків;</w:t>
            </w:r>
          </w:p>
        </w:tc>
        <w:tc>
          <w:tcPr>
            <w:tcW w:w="2311" w:type="dxa"/>
            <w:gridSpan w:val="5"/>
            <w:vMerge w:val="restart"/>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r w:rsidRPr="00A94A7B">
              <w:rPr>
                <w:sz w:val="20"/>
                <w:szCs w:val="20"/>
              </w:rPr>
              <w:t xml:space="preserve">,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w:t>
            </w:r>
          </w:p>
        </w:tc>
        <w:tc>
          <w:tcPr>
            <w:tcW w:w="4680" w:type="dxa"/>
            <w:gridSpan w:val="3"/>
            <w:tcBorders>
              <w:top w:val="nil"/>
            </w:tcBorders>
            <w:vAlign w:val="center"/>
          </w:tcPr>
          <w:p w:rsidR="00F93605" w:rsidRPr="00A94A7B" w:rsidRDefault="00F93605" w:rsidP="00CA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аналізу надходжень та використання коштів спеціального фонду держбюджету за результатами фінансово-господарської діяльності державних телерадіокомпаній у 2015-2016 рр.;</w:t>
            </w:r>
          </w:p>
        </w:tc>
        <w:tc>
          <w:tcPr>
            <w:tcW w:w="2311" w:type="dxa"/>
            <w:gridSpan w:val="5"/>
            <w:vMerge/>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5A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36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аналізу стану заборгованості з виплати заробітної плати на госпрозрахункових підприємствах, в установах та організаціях сфери управління Держкомтелерадіо (</w:t>
            </w:r>
            <w:r w:rsidRPr="00A94A7B">
              <w:rPr>
                <w:i/>
                <w:iCs/>
              </w:rPr>
              <w:t xml:space="preserve">збір та зведення місячної, квартальної, річної статистичної </w:t>
            </w:r>
            <w:r w:rsidRPr="00A94A7B">
              <w:rPr>
                <w:i/>
                <w:iCs/>
              </w:rPr>
              <w:lastRenderedPageBreak/>
              <w:t>звітності щодо фонду заробітної плати, доведення інформації Міністерству соціальної політики України, Міністерству економічного розвитку і торгівлі України, Генеральній прокуратурі України)</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lastRenderedPageBreak/>
              <w:t>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493B8E"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Листи від 20.01.2016 №177/23/6; від 21.01.2016 №6/6-2; від 10.02.2016 №426/23/6; від 10.02.2016 №21/6-2; від 03.03.2016 №698/23/6; від 11.03.2016 №68/6-2; від 11.03.2016 №69/6-2; від 11.03.2016 №70/6-2; від 11.03.2016 №67/6-2; від </w:t>
            </w:r>
            <w:r w:rsidRPr="00493B8E">
              <w:rPr>
                <w:sz w:val="20"/>
                <w:szCs w:val="20"/>
              </w:rPr>
              <w:lastRenderedPageBreak/>
              <w:t>15.03.2016 №74/6-2; від 14.03.2016 №810/23/6; від 15.03.2016 №73/6-2; від 20.04.2016 №1286/23/6; від 05.04.2016 №1069/23/6; від 28.04.2016 №1397/23/6; від 28.04.2016 № 1415/23/6;  від 28.04.2016 №139/6-2; від 28.04.2016 №140/6-2; від 28.04.2016 №141/6-2; від 28.04.2016 №142/6-2; від 13.05.2016 №1553/23/6; від 13.05.2016 №155/6-2; від 13.05.2016 №154/6-2</w:t>
            </w:r>
          </w:p>
        </w:tc>
      </w:tr>
      <w:tr w:rsidR="00F93605" w:rsidRPr="00A94A7B">
        <w:tc>
          <w:tcPr>
            <w:tcW w:w="535" w:type="dxa"/>
            <w:vAlign w:val="center"/>
          </w:tcPr>
          <w:p w:rsidR="00F93605" w:rsidRPr="00A94A7B" w:rsidRDefault="00F93605" w:rsidP="00907D08">
            <w:pPr>
              <w:jc w:val="center"/>
            </w:pPr>
            <w:r w:rsidRPr="00A94A7B">
              <w:lastRenderedPageBreak/>
              <w:t>9</w:t>
            </w:r>
          </w:p>
        </w:tc>
        <w:tc>
          <w:tcPr>
            <w:tcW w:w="6509" w:type="dxa"/>
            <w:gridSpan w:val="2"/>
            <w:vAlign w:val="center"/>
          </w:tcPr>
          <w:p w:rsidR="00F93605" w:rsidRPr="00A94A7B" w:rsidRDefault="00F93605" w:rsidP="00907D08">
            <w:pPr>
              <w:pStyle w:val="21"/>
              <w:spacing w:after="0" w:line="240" w:lineRule="auto"/>
              <w:ind w:left="0" w:firstLine="249"/>
              <w:jc w:val="both"/>
            </w:pPr>
            <w:r w:rsidRPr="00A94A7B">
              <w:t>Проведення організаційних заходів щодо формування проектів фінансових планів підвідомчих госпрозрахункових підприємств, установ та організацій на 2017 рік, організація роботи щодо забезпечення контролю за їх виконанням у 2016 році</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493B8E"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Листи до </w:t>
            </w:r>
            <w:proofErr w:type="spellStart"/>
            <w:r w:rsidRPr="00493B8E">
              <w:rPr>
                <w:sz w:val="20"/>
                <w:szCs w:val="20"/>
              </w:rPr>
              <w:t>Мінекономрозвитку</w:t>
            </w:r>
            <w:proofErr w:type="spellEnd"/>
            <w:r w:rsidRPr="00493B8E">
              <w:rPr>
                <w:sz w:val="20"/>
                <w:szCs w:val="20"/>
              </w:rPr>
              <w:t xml:space="preserve"> України від 22.03.2016 №75/6-2; від 24.03.2016 №76/6-2; №195 від 30.05.2016</w:t>
            </w:r>
          </w:p>
        </w:tc>
      </w:tr>
      <w:tr w:rsidR="00F93605" w:rsidRPr="00A94A7B">
        <w:tc>
          <w:tcPr>
            <w:tcW w:w="535" w:type="dxa"/>
            <w:vAlign w:val="center"/>
          </w:tcPr>
          <w:p w:rsidR="00F93605" w:rsidRPr="00A94A7B" w:rsidRDefault="00F93605" w:rsidP="00907D08">
            <w:pPr>
              <w:jc w:val="center"/>
            </w:pPr>
            <w:r w:rsidRPr="00A94A7B">
              <w:t>10</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 xml:space="preserve">Підготовка змін до Галузевих угод між Держкомтелерадіо і Центральним комітетом профспілки працівників культури України у галузі телебачення і радіомовлення та </w:t>
            </w:r>
            <w:proofErr w:type="spellStart"/>
            <w:r w:rsidRPr="00A94A7B">
              <w:t>видавничо</w:t>
            </w:r>
            <w:proofErr w:type="spellEnd"/>
            <w:r w:rsidRPr="00A94A7B">
              <w:t>-поліграфічній галузі, погодження з Центральним комітетом профспілки працівників культури України, Міністерством соціальної політики України</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у разі потреби</w:t>
            </w:r>
          </w:p>
        </w:tc>
        <w:tc>
          <w:tcPr>
            <w:tcW w:w="4680" w:type="dxa"/>
            <w:gridSpan w:val="3"/>
          </w:tcPr>
          <w:p w:rsidR="00F93605" w:rsidRPr="00A94A7B" w:rsidRDefault="00F93605" w:rsidP="00A35EAE">
            <w:pPr>
              <w:jc w:val="center"/>
              <w:rPr>
                <w:sz w:val="20"/>
                <w:szCs w:val="20"/>
              </w:rPr>
            </w:pPr>
          </w:p>
        </w:tc>
      </w:tr>
      <w:tr w:rsidR="00F93605" w:rsidRPr="00A94A7B">
        <w:tc>
          <w:tcPr>
            <w:tcW w:w="535" w:type="dxa"/>
            <w:vAlign w:val="center"/>
          </w:tcPr>
          <w:p w:rsidR="00F93605" w:rsidRPr="00A94A7B" w:rsidRDefault="00F93605" w:rsidP="00907D08">
            <w:pPr>
              <w:jc w:val="center"/>
            </w:pPr>
            <w:r w:rsidRPr="00A94A7B">
              <w:t>11</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Узагальнення та подання Міністерству соціальної політики України звітних матеріалів про стан реалізації заходів Держкомтелерадіо щодо виконання Генеральної угоди між Кабінетом Міністрів України і конфедерацією роботодавців України та профспілковими об’єднаннями України</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roofErr w:type="spellStart"/>
            <w:r w:rsidRPr="00A94A7B">
              <w:rPr>
                <w:sz w:val="20"/>
                <w:szCs w:val="20"/>
              </w:rPr>
              <w:t>щопівроку</w:t>
            </w:r>
            <w:proofErr w:type="spellEnd"/>
          </w:p>
        </w:tc>
        <w:tc>
          <w:tcPr>
            <w:tcW w:w="4680" w:type="dxa"/>
            <w:gridSpan w:val="3"/>
            <w:vAlign w:val="center"/>
          </w:tcPr>
          <w:p w:rsidR="00F93605" w:rsidRPr="00A94A7B" w:rsidRDefault="00F93605" w:rsidP="008E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Лист від 13.01.2016 №79/23/16</w:t>
            </w:r>
          </w:p>
        </w:tc>
      </w:tr>
      <w:tr w:rsidR="00F93605" w:rsidRPr="00A94A7B">
        <w:tc>
          <w:tcPr>
            <w:tcW w:w="535" w:type="dxa"/>
            <w:vAlign w:val="center"/>
          </w:tcPr>
          <w:p w:rsidR="00F93605" w:rsidRPr="00A94A7B" w:rsidRDefault="00F93605" w:rsidP="00907D08">
            <w:pPr>
              <w:jc w:val="center"/>
            </w:pPr>
            <w:r w:rsidRPr="00A94A7B">
              <w:t>12</w:t>
            </w:r>
          </w:p>
        </w:tc>
        <w:tc>
          <w:tcPr>
            <w:tcW w:w="6509" w:type="dxa"/>
            <w:gridSpan w:val="2"/>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Підготовка та подання Міністерству економічного розвитку і торгівлі України, Міністерству фінансів України опрацьованих та узагальнених звітів про виконання показників фінансових планів (</w:t>
            </w:r>
            <w:r w:rsidRPr="00A94A7B">
              <w:rPr>
                <w:i/>
                <w:iCs/>
              </w:rPr>
              <w:t>квартальних, річних</w:t>
            </w:r>
            <w:r w:rsidRPr="00A94A7B">
              <w:t>) за підсумками роботи підвідомчих госпрозрахункових підприємств, установ та організацій</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у терміни, визначені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Кабінетом Міністрів України та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Мінфіном України</w:t>
            </w:r>
          </w:p>
        </w:tc>
        <w:tc>
          <w:tcPr>
            <w:tcW w:w="4680" w:type="dxa"/>
            <w:gridSpan w:val="3"/>
          </w:tcPr>
          <w:p w:rsidR="00F93605" w:rsidRPr="00493B8E"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Листи до </w:t>
            </w:r>
            <w:proofErr w:type="spellStart"/>
            <w:r w:rsidRPr="00493B8E">
              <w:rPr>
                <w:sz w:val="20"/>
                <w:szCs w:val="20"/>
              </w:rPr>
              <w:t>Мінекономрозвитку</w:t>
            </w:r>
            <w:proofErr w:type="spellEnd"/>
            <w:r w:rsidRPr="00493B8E">
              <w:rPr>
                <w:sz w:val="20"/>
                <w:szCs w:val="20"/>
              </w:rPr>
              <w:t xml:space="preserve"> України від 24.03.2016 №78/6-2; від 24.03.2016 №80/6-2; від 31.01.2016 №86/6-2; від 30.05.2016 № 195</w:t>
            </w:r>
            <w:r>
              <w:rPr>
                <w:sz w:val="20"/>
                <w:szCs w:val="20"/>
              </w:rPr>
              <w:t>/6-2; від 10.06.2016 № 203/6-2;</w:t>
            </w:r>
            <w:r w:rsidRPr="00493B8E">
              <w:rPr>
                <w:sz w:val="20"/>
                <w:szCs w:val="20"/>
              </w:rPr>
              <w:t xml:space="preserve"> від 10.06.2016 № 205/6-2; від 10.06.2016 №207/6-2. Листи до Мінфіну України від 24.03.2016 №77/6-2; від 24.03.2016 №79/6-2; від 10.06.2016 №204; від 10.06.2016 № 206/6-2; від 10.06.2016 № 208/6-2.</w:t>
            </w:r>
          </w:p>
        </w:tc>
      </w:tr>
      <w:tr w:rsidR="00F93605" w:rsidRPr="00A94A7B">
        <w:tc>
          <w:tcPr>
            <w:tcW w:w="535" w:type="dxa"/>
            <w:vMerge w:val="restart"/>
            <w:tcBorders>
              <w:bottom w:val="nil"/>
            </w:tcBorders>
            <w:vAlign w:val="center"/>
          </w:tcPr>
          <w:p w:rsidR="00F93605" w:rsidRPr="00A94A7B" w:rsidRDefault="00F93605" w:rsidP="00907D08">
            <w:pPr>
              <w:jc w:val="center"/>
            </w:pP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Забезпечення:</w:t>
            </w:r>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94A7B"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555"/>
        </w:trPr>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складання мережі установ та організацій, які отримуватимуть кошти з державного бюджету;</w:t>
            </w:r>
          </w:p>
        </w:tc>
        <w:tc>
          <w:tcPr>
            <w:tcW w:w="2311" w:type="dxa"/>
            <w:gridSpan w:val="5"/>
            <w:vMerge w:val="restart"/>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планування та фінансування бюджетних програм,</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госпрозрахункової діяльності та соціальних питань</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top w:val="nil"/>
            </w:tcBorders>
          </w:tcPr>
          <w:p w:rsidR="00F93605" w:rsidRPr="00A94A7B"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493B8E">
              <w:rPr>
                <w:b/>
                <w:bCs/>
                <w:sz w:val="20"/>
                <w:szCs w:val="20"/>
              </w:rPr>
              <w:t>.</w:t>
            </w:r>
            <w:r w:rsidRPr="00493B8E">
              <w:rPr>
                <w:sz w:val="20"/>
                <w:szCs w:val="20"/>
              </w:rPr>
              <w:t xml:space="preserve"> Лист від 15.12.2015 №229/6-1; від 11.01.2016 №3/6-1; від 15.02.2016 №45/6-1; від 15.02.2016 №46/6-1; від 24.03.2016 №77/6-1; від 29.03.2016 №80/6-1; від 11.04.2016 №90/6-1; від 21.04.2016 №100/6-1</w:t>
            </w:r>
          </w:p>
        </w:tc>
      </w:tr>
      <w:tr w:rsidR="00F93605" w:rsidRPr="00A94A7B">
        <w:tc>
          <w:tcPr>
            <w:tcW w:w="535" w:type="dxa"/>
            <w:vMerge w:val="restart"/>
            <w:tcBorders>
              <w:top w:val="nil"/>
            </w:tcBorders>
            <w:vAlign w:val="center"/>
          </w:tcPr>
          <w:p w:rsidR="00F93605" w:rsidRPr="00A94A7B" w:rsidRDefault="00F93605" w:rsidP="00907D08">
            <w:pPr>
              <w:jc w:val="center"/>
            </w:pPr>
            <w:r w:rsidRPr="00A94A7B">
              <w:t>13</w:t>
            </w: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6"/>
              </w:rPr>
            </w:pPr>
            <w:r w:rsidRPr="00A94A7B">
              <w:rPr>
                <w:spacing w:val="-6"/>
              </w:rPr>
              <w:t xml:space="preserve">розробки та подання Державній казначейській службі України </w:t>
            </w:r>
            <w:r w:rsidRPr="00A94A7B">
              <w:rPr>
                <w:spacing w:val="-6"/>
              </w:rPr>
              <w:lastRenderedPageBreak/>
              <w:t>даних щодо розподілу зведених кошторисів, планів асигнувань загального фонду державного бюджету, зведених планів спеціального фонду державного бюджету, зведення показників спеціального фонду в розрізі розпорядників нижчого рівня та одержувачів;</w:t>
            </w:r>
          </w:p>
        </w:tc>
        <w:tc>
          <w:tcPr>
            <w:tcW w:w="2311" w:type="dxa"/>
            <w:gridSpan w:val="5"/>
            <w:vMerge/>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впродовж </w:t>
            </w: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lastRenderedPageBreak/>
              <w:t>року</w:t>
            </w:r>
          </w:p>
        </w:tc>
        <w:tc>
          <w:tcPr>
            <w:tcW w:w="4680" w:type="dxa"/>
            <w:gridSpan w:val="3"/>
            <w:vAlign w:val="center"/>
          </w:tcPr>
          <w:p w:rsidR="00F93605" w:rsidRPr="00A94A7B" w:rsidRDefault="00F93605" w:rsidP="0029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lastRenderedPageBreak/>
              <w:t>Виконано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фінансування бюджетних програм Держкомтелерадіо через Державну казначейську службу України (</w:t>
            </w:r>
            <w:r w:rsidRPr="00A94A7B">
              <w:rPr>
                <w:i/>
                <w:iCs/>
              </w:rPr>
              <w:t>виконання функції головного розпорядника бюджетних коштів)</w:t>
            </w:r>
            <w:r w:rsidRPr="00A94A7B">
              <w:t>;</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29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ind w:firstLine="249"/>
              <w:jc w:val="both"/>
            </w:pPr>
            <w:r w:rsidRPr="00A94A7B">
              <w:t xml:space="preserve">внесення змін, доповнень до тимчасового та річного розпису асигнувань Держкомтелерадіо </w:t>
            </w:r>
            <w:r w:rsidRPr="00A94A7B">
              <w:rPr>
                <w:i/>
                <w:iCs/>
              </w:rPr>
              <w:t xml:space="preserve">(щодо перерозподілу бюджетних призначень) </w:t>
            </w:r>
            <w:r w:rsidRPr="00A94A7B">
              <w:t>на підставі пропозицій, поданих розпорядниками бюджетних коштів нижчого рівня та одержувачами;</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29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 xml:space="preserve">розгляду та подання на затвердження Голові Держкомтелерадіо штатних розписів установ та організацій, що утримуються за рахунок коштів Державного бюджету України </w:t>
            </w:r>
            <w:r w:rsidRPr="00A94A7B">
              <w:rPr>
                <w:i/>
                <w:iCs/>
              </w:rPr>
              <w:t>(аналіз чисельності працівників, внесення змін до штатних розписів, визначення фонду заробітної плати)</w:t>
            </w:r>
            <w:r w:rsidRPr="00A94A7B">
              <w:t>;</w:t>
            </w:r>
          </w:p>
        </w:tc>
        <w:tc>
          <w:tcPr>
            <w:tcW w:w="2311"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29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 xml:space="preserve">розробки </w:t>
            </w:r>
            <w:r w:rsidRPr="00A94A7B">
              <w:rPr>
                <w:i/>
                <w:iCs/>
              </w:rPr>
              <w:t>(участь у розробці)</w:t>
            </w:r>
            <w:r w:rsidRPr="00A94A7B">
              <w:t xml:space="preserve"> нормативно-правових актів щодо перегляду посадових окладів, підвищення заробітної плати та з інших питань соціальних відносин працівників підвідомчих організацій;</w:t>
            </w:r>
          </w:p>
        </w:tc>
        <w:tc>
          <w:tcPr>
            <w:tcW w:w="2311" w:type="dxa"/>
            <w:gridSpan w:val="5"/>
            <w:tcBorders>
              <w:bottom w:val="nil"/>
            </w:tcBorders>
            <w:vAlign w:val="center"/>
          </w:tcPr>
          <w:p w:rsidR="00F93605" w:rsidRPr="0045636F"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8"/>
                <w:szCs w:val="18"/>
              </w:rPr>
            </w:pPr>
            <w:r w:rsidRPr="0045636F">
              <w:rPr>
                <w:sz w:val="18"/>
                <w:szCs w:val="18"/>
              </w:rPr>
              <w:t xml:space="preserve">відділ планування, фінансування бюджетних програм та державних </w:t>
            </w:r>
            <w:proofErr w:type="spellStart"/>
            <w:r w:rsidRPr="0045636F">
              <w:rPr>
                <w:sz w:val="18"/>
                <w:szCs w:val="18"/>
              </w:rPr>
              <w:t>закупівель</w:t>
            </w:r>
            <w:proofErr w:type="spellEnd"/>
            <w:r w:rsidRPr="0045636F">
              <w:rPr>
                <w:sz w:val="18"/>
                <w:szCs w:val="18"/>
              </w:rPr>
              <w:t>, відділ госпрозрахункової діяльності та соціальних питань</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493B8E" w:rsidRDefault="00F93605" w:rsidP="0036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Лист від 14.03.2016 №798/23/11</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ind w:firstLine="249"/>
              <w:jc w:val="both"/>
            </w:pPr>
            <w:r w:rsidRPr="00A94A7B">
              <w:t>подання Міністерству фінансів України інформації про стан фінансування соціальних виплат Держкомтелерадіо як головного розпорядника бюджетних коштів;</w:t>
            </w:r>
          </w:p>
        </w:tc>
        <w:tc>
          <w:tcPr>
            <w:tcW w:w="2311" w:type="dxa"/>
            <w:gridSpan w:val="5"/>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493B8E" w:rsidRDefault="00F93605" w:rsidP="00A35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Листи від 11.01.2016 №4/6-1; від 11.02.2016 №38/6-1; від 12.03.2016 №67/6-1; від 05.04.2016 №85/6-1; від 11.05.2016 №110/6-1; від 08.06.2016 №122/6-1</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rPr>
                <w:spacing w:val="-4"/>
              </w:rPr>
            </w:pPr>
            <w:r w:rsidRPr="00A94A7B">
              <w:rPr>
                <w:spacing w:val="-4"/>
              </w:rPr>
              <w:t xml:space="preserve">внесення пропозицій щодо встановлення посадових окладів, надбавок та доплат керівникам підвідомчих організацій, опрацювання пропозицій щодо виплати їм премій та матеріальних винагород за підсумками роботи </w:t>
            </w:r>
            <w:r w:rsidRPr="00A94A7B">
              <w:rPr>
                <w:i/>
                <w:iCs/>
                <w:spacing w:val="-4"/>
              </w:rPr>
              <w:t>(квартальних, річних)</w:t>
            </w:r>
            <w:r w:rsidRPr="00A94A7B">
              <w:rPr>
                <w:spacing w:val="-4"/>
              </w:rPr>
              <w:t xml:space="preserve"> в межах своїх повноважень;</w:t>
            </w:r>
          </w:p>
        </w:tc>
        <w:tc>
          <w:tcPr>
            <w:tcW w:w="2311" w:type="dxa"/>
            <w:gridSpan w:val="5"/>
            <w:vMerge w:val="restart"/>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00805">
            <w:pPr>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розгляду планових кошторисів на видання, включені до програми «Українська книга»;</w:t>
            </w:r>
          </w:p>
        </w:tc>
        <w:tc>
          <w:tcPr>
            <w:tcW w:w="2311" w:type="dxa"/>
            <w:gridSpan w:val="5"/>
            <w:vMerge/>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00805">
            <w:pPr>
              <w:rPr>
                <w:b/>
                <w:bCs/>
                <w:sz w:val="20"/>
                <w:szCs w:val="20"/>
              </w:rPr>
            </w:pPr>
            <w:r w:rsidRPr="00A94A7B">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фінансування згідно із договорами випуску книжкової </w:t>
            </w:r>
            <w:r w:rsidRPr="009B5041">
              <w:rPr>
                <w:sz w:val="22"/>
                <w:szCs w:val="22"/>
              </w:rPr>
              <w:t>продукції за програмою «Українська книга», наукової</w:t>
            </w:r>
            <w:r>
              <w:t xml:space="preserve"> </w:t>
            </w: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p>
          <w:p w:rsidR="00F93605" w:rsidRPr="00A94A7B" w:rsidRDefault="00F93605" w:rsidP="0045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pPr>
            <w:r w:rsidRPr="00A94A7B">
              <w:lastRenderedPageBreak/>
              <w:t xml:space="preserve"> тематики, проведення аналізу використання бюджетних коштів;</w:t>
            </w:r>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впродовж </w:t>
            </w: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року</w:t>
            </w:r>
          </w:p>
        </w:tc>
        <w:tc>
          <w:tcPr>
            <w:tcW w:w="4680" w:type="dxa"/>
            <w:gridSpan w:val="3"/>
            <w:vAlign w:val="center"/>
          </w:tcPr>
          <w:p w:rsidR="00F93605" w:rsidRPr="00A94A7B" w:rsidRDefault="00F93605" w:rsidP="00400805">
            <w:pPr>
              <w:rPr>
                <w:b/>
                <w:bCs/>
                <w:sz w:val="20"/>
                <w:szCs w:val="20"/>
              </w:rPr>
            </w:pPr>
            <w:r w:rsidRPr="00A94A7B">
              <w:rPr>
                <w:b/>
                <w:bCs/>
                <w:sz w:val="20"/>
                <w:szCs w:val="20"/>
              </w:rPr>
              <w:lastRenderedPageBreak/>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виплат державних стипендій та премій видатним діячам інформаційної галузі, дітям журналістів, які загинули або стали інвалідами у зв’язку з виконанням службових обов’язків;</w:t>
            </w:r>
          </w:p>
        </w:tc>
        <w:tc>
          <w:tcPr>
            <w:tcW w:w="2311" w:type="dxa"/>
            <w:gridSpan w:val="5"/>
            <w:tcBorders>
              <w:top w:val="nil"/>
              <w:bottom w:val="nil"/>
            </w:tcBorders>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00805">
            <w:pPr>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14</w:t>
            </w:r>
          </w:p>
        </w:tc>
        <w:tc>
          <w:tcPr>
            <w:tcW w:w="6509" w:type="dxa"/>
            <w:gridSpan w:val="2"/>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 xml:space="preserve">Проведення аналізу стану бухгалтерського обліку на підвідомчих підприємствах, в установах та організаціях сфери управління Держкомтелерадіо </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00805">
            <w:pPr>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15</w:t>
            </w:r>
          </w:p>
        </w:tc>
        <w:tc>
          <w:tcPr>
            <w:tcW w:w="6509" w:type="dxa"/>
            <w:gridSpan w:val="2"/>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Складання фінансової, податкової, статистичної звітності, подання у встановленому порядку та у визначені терміни відповідним державним органам</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i/>
                <w:iCs/>
                <w:sz w:val="20"/>
                <w:szCs w:val="20"/>
              </w:rPr>
            </w:pPr>
            <w:r w:rsidRPr="00A94A7B">
              <w:rPr>
                <w:sz w:val="20"/>
                <w:szCs w:val="20"/>
              </w:rPr>
              <w:t xml:space="preserve">впродовж року </w:t>
            </w:r>
            <w:r w:rsidRPr="00A94A7B">
              <w:rPr>
                <w:i/>
                <w:iCs/>
                <w:sz w:val="20"/>
                <w:szCs w:val="20"/>
              </w:rPr>
              <w:t>(у встановлені терміни)</w:t>
            </w:r>
          </w:p>
        </w:tc>
        <w:tc>
          <w:tcPr>
            <w:tcW w:w="4680" w:type="dxa"/>
            <w:gridSpan w:val="3"/>
            <w:vAlign w:val="center"/>
          </w:tcPr>
          <w:p w:rsidR="00F93605" w:rsidRPr="00A94A7B" w:rsidRDefault="00F93605" w:rsidP="0040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16</w:t>
            </w:r>
          </w:p>
        </w:tc>
        <w:tc>
          <w:tcPr>
            <w:tcW w:w="6509" w:type="dxa"/>
            <w:gridSpan w:val="2"/>
            <w:tcBorders>
              <w:top w:val="nil"/>
            </w:tcBorders>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 xml:space="preserve">Координація організації фінансової звітності підприємств, установ та організацій сфери управління Держкомтелерадіо </w:t>
            </w:r>
          </w:p>
        </w:tc>
        <w:tc>
          <w:tcPr>
            <w:tcW w:w="2311" w:type="dxa"/>
            <w:gridSpan w:val="5"/>
            <w:vAlign w:val="center"/>
          </w:tcPr>
          <w:p w:rsidR="00F93605" w:rsidRPr="00A94A7B" w:rsidRDefault="00F93605" w:rsidP="00907D0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val="0"/>
                <w:iCs w:val="0"/>
                <w:sz w:val="20"/>
                <w:szCs w:val="20"/>
              </w:rPr>
            </w:pPr>
            <w:r w:rsidRPr="00A94A7B">
              <w:rPr>
                <w:b w:val="0"/>
                <w:bCs w:val="0"/>
                <w:i w:val="0"/>
                <w:iCs w:val="0"/>
                <w:sz w:val="20"/>
                <w:szCs w:val="20"/>
              </w:rPr>
              <w:t>відділ фінансової звітності підвідомчих установ та за бюджетними програмами</w:t>
            </w: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постійно</w:t>
            </w:r>
          </w:p>
        </w:tc>
        <w:tc>
          <w:tcPr>
            <w:tcW w:w="4680" w:type="dxa"/>
            <w:gridSpan w:val="3"/>
            <w:tcBorders>
              <w:top w:val="nil"/>
            </w:tcBorders>
            <w:vAlign w:val="center"/>
          </w:tcPr>
          <w:p w:rsidR="00F93605" w:rsidRPr="00A94A7B" w:rsidRDefault="00F93605" w:rsidP="00D933C4">
            <w:pPr>
              <w:jc w:val="both"/>
              <w:rPr>
                <w:sz w:val="20"/>
                <w:szCs w:val="20"/>
              </w:rPr>
            </w:pPr>
            <w:r w:rsidRPr="00A94A7B">
              <w:rPr>
                <w:b/>
                <w:bCs/>
                <w:sz w:val="20"/>
                <w:szCs w:val="20"/>
              </w:rPr>
              <w:t>Виконано.</w:t>
            </w:r>
            <w:r>
              <w:rPr>
                <w:sz w:val="20"/>
                <w:szCs w:val="20"/>
              </w:rPr>
              <w:t xml:space="preserve"> Листи від 04.01.2016 №2/6-3 - </w:t>
            </w:r>
            <w:r w:rsidRPr="00A94A7B">
              <w:rPr>
                <w:sz w:val="20"/>
                <w:szCs w:val="20"/>
              </w:rPr>
              <w:t>№35/6-3</w:t>
            </w:r>
          </w:p>
        </w:tc>
      </w:tr>
      <w:tr w:rsidR="00F93605" w:rsidRPr="00A94A7B">
        <w:tc>
          <w:tcPr>
            <w:tcW w:w="535" w:type="dxa"/>
            <w:vMerge w:val="restart"/>
            <w:vAlign w:val="center"/>
          </w:tcPr>
          <w:p w:rsidR="00F93605" w:rsidRPr="00A94A7B" w:rsidRDefault="00F93605" w:rsidP="00907D08">
            <w:pPr>
              <w:jc w:val="center"/>
            </w:pPr>
            <w:r w:rsidRPr="00A94A7B">
              <w:t>17</w:t>
            </w:r>
          </w:p>
        </w:tc>
        <w:tc>
          <w:tcPr>
            <w:tcW w:w="6509" w:type="dxa"/>
            <w:gridSpan w:val="2"/>
            <w:tcBorders>
              <w:bottom w:val="nil"/>
            </w:tcBorders>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Підготовка та подання:</w:t>
            </w:r>
          </w:p>
        </w:tc>
        <w:tc>
          <w:tcPr>
            <w:tcW w:w="2311" w:type="dxa"/>
            <w:gridSpan w:val="5"/>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D933C4">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A94A7B">
              <w:t>Міністерству фінансів України, Міністерству економічного розвитку та торгівлі України, Рахунковій палаті України, Державній казначейській службі України річних, квартальних звітів про виконання кошторисів і фінансово-господарських звітів підпорядкованих бюджетних установ та госпрозрахункових підприємств і організацій;</w:t>
            </w:r>
          </w:p>
        </w:tc>
        <w:tc>
          <w:tcPr>
            <w:tcW w:w="2311" w:type="dxa"/>
            <w:gridSpan w:val="5"/>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tcBorders>
              <w:top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sz w:val="20"/>
                <w:szCs w:val="20"/>
              </w:rPr>
              <w:t>щоквартально</w:t>
            </w:r>
          </w:p>
        </w:tc>
        <w:tc>
          <w:tcPr>
            <w:tcW w:w="4680" w:type="dxa"/>
            <w:gridSpan w:val="3"/>
            <w:tcBorders>
              <w:top w:val="nil"/>
            </w:tcBorders>
            <w:vAlign w:val="center"/>
          </w:tcPr>
          <w:p w:rsidR="00F93605" w:rsidRPr="00A94A7B"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Листи від 10.02.2016 №17/6-2; від 10.02.2016 №18/6-2</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spacing w:val="-6"/>
              </w:rPr>
            </w:pPr>
            <w:r w:rsidRPr="00A94A7B">
              <w:rPr>
                <w:spacing w:val="-6"/>
              </w:rPr>
              <w:t>Міністерству економічного розвитку і торгівлі України, Міністерству фінансів України, Кабінету Міністрів України інформації щодо стану кредиторської та дебіторської заборгованості підприємств, установ та організацій сфери управління Держкомтелерадіо;</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фінансової звітності підвідомчих установ та за бюджетними програмами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щомісячно</w:t>
            </w:r>
          </w:p>
        </w:tc>
        <w:tc>
          <w:tcPr>
            <w:tcW w:w="4680" w:type="dxa"/>
            <w:gridSpan w:val="3"/>
            <w:vAlign w:val="center"/>
          </w:tcPr>
          <w:p w:rsidR="00F93605" w:rsidRPr="00A94A7B" w:rsidRDefault="00F93605" w:rsidP="00D9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Листи від 16.02.2016 №495/23/6; від 16.02.2016 №496/23/6</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ind w:firstLine="249"/>
              <w:jc w:val="both"/>
              <w:rPr>
                <w:spacing w:val="-6"/>
              </w:rPr>
            </w:pPr>
            <w:r w:rsidRPr="00A94A7B">
              <w:rPr>
                <w:spacing w:val="-6"/>
              </w:rPr>
              <w:t xml:space="preserve">органам державного статистичного спостереження звіту про проведення процедур </w:t>
            </w:r>
            <w:proofErr w:type="spellStart"/>
            <w:r w:rsidRPr="00A94A7B">
              <w:rPr>
                <w:spacing w:val="-6"/>
              </w:rPr>
              <w:t>закупівель</w:t>
            </w:r>
            <w:proofErr w:type="spellEnd"/>
            <w:r w:rsidRPr="00A94A7B">
              <w:rPr>
                <w:spacing w:val="-6"/>
              </w:rPr>
              <w:t xml:space="preserve"> товарів, робіт і послуг за державні кошти </w:t>
            </w:r>
            <w:r w:rsidRPr="00A94A7B">
              <w:rPr>
                <w:i/>
                <w:iCs/>
                <w:spacing w:val="-6"/>
              </w:rPr>
              <w:t xml:space="preserve">(з урахуванням </w:t>
            </w:r>
            <w:proofErr w:type="spellStart"/>
            <w:r w:rsidRPr="00A94A7B">
              <w:rPr>
                <w:i/>
                <w:iCs/>
                <w:spacing w:val="-6"/>
              </w:rPr>
              <w:t>закупівель</w:t>
            </w:r>
            <w:proofErr w:type="spellEnd"/>
            <w:r w:rsidRPr="00A94A7B">
              <w:rPr>
                <w:i/>
                <w:iCs/>
                <w:spacing w:val="-6"/>
              </w:rPr>
              <w:t>, здійснених підвідомчими установами, підприємствами та організаціями)</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vAlign w:val="center"/>
          </w:tcPr>
          <w:p w:rsidR="00F93605" w:rsidRPr="00A94A7B" w:rsidRDefault="00F93605" w:rsidP="00907D08">
            <w:pPr>
              <w:jc w:val="center"/>
              <w:rPr>
                <w:sz w:val="20"/>
                <w:szCs w:val="20"/>
              </w:rPr>
            </w:pPr>
            <w:r w:rsidRPr="00A94A7B">
              <w:rPr>
                <w:sz w:val="20"/>
                <w:szCs w:val="20"/>
              </w:rPr>
              <w:t>щоквартально</w:t>
            </w:r>
          </w:p>
        </w:tc>
        <w:tc>
          <w:tcPr>
            <w:tcW w:w="4680" w:type="dxa"/>
            <w:gridSpan w:val="3"/>
            <w:vAlign w:val="center"/>
          </w:tcPr>
          <w:p w:rsidR="00F93605" w:rsidRPr="00A94A7B" w:rsidRDefault="00F93605" w:rsidP="00D933C4">
            <w:pPr>
              <w:jc w:val="both"/>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18</w:t>
            </w:r>
          </w:p>
        </w:tc>
        <w:tc>
          <w:tcPr>
            <w:tcW w:w="6509" w:type="dxa"/>
            <w:gridSpan w:val="2"/>
            <w:vAlign w:val="center"/>
          </w:tcPr>
          <w:p w:rsidR="00F93605" w:rsidRPr="00A94A7B" w:rsidRDefault="00F93605" w:rsidP="00907D08">
            <w:pPr>
              <w:ind w:firstLine="249"/>
              <w:jc w:val="both"/>
            </w:pPr>
            <w:r w:rsidRPr="00A94A7B">
              <w:t xml:space="preserve">Організація та проведення процедур </w:t>
            </w:r>
            <w:proofErr w:type="spellStart"/>
            <w:r w:rsidRPr="00A94A7B">
              <w:t>закупівель</w:t>
            </w:r>
            <w:proofErr w:type="spellEnd"/>
            <w:r w:rsidRPr="00A94A7B">
              <w:t xml:space="preserve"> товарів, </w:t>
            </w:r>
            <w:r w:rsidRPr="00A94A7B">
              <w:lastRenderedPageBreak/>
              <w:t xml:space="preserve">робіт і послуг за державні кошти відповідно до Річного плану державних </w:t>
            </w:r>
            <w:proofErr w:type="spellStart"/>
            <w:r w:rsidRPr="00A94A7B">
              <w:t>закупівель</w:t>
            </w:r>
            <w:proofErr w:type="spellEnd"/>
            <w:r w:rsidRPr="00A94A7B">
              <w:t xml:space="preserve"> Держкомтелерадіо на 2016 рік</w:t>
            </w:r>
          </w:p>
        </w:tc>
        <w:tc>
          <w:tcPr>
            <w:tcW w:w="2311" w:type="dxa"/>
            <w:gridSpan w:val="5"/>
            <w:vAlign w:val="center"/>
          </w:tcPr>
          <w:p w:rsidR="00F93605" w:rsidRPr="00A94A7B" w:rsidRDefault="00F93605" w:rsidP="00907D08">
            <w:pPr>
              <w:jc w:val="center"/>
              <w:rPr>
                <w:sz w:val="20"/>
                <w:szCs w:val="20"/>
              </w:rPr>
            </w:pPr>
            <w:r w:rsidRPr="00A94A7B">
              <w:rPr>
                <w:sz w:val="20"/>
                <w:szCs w:val="20"/>
              </w:rPr>
              <w:lastRenderedPageBreak/>
              <w:t xml:space="preserve">відділ планування, </w:t>
            </w:r>
            <w:r w:rsidRPr="00A94A7B">
              <w:rPr>
                <w:sz w:val="20"/>
                <w:szCs w:val="20"/>
              </w:rPr>
              <w:lastRenderedPageBreak/>
              <w:t xml:space="preserve">фінансування бюджетних програм та державних </w:t>
            </w:r>
            <w:proofErr w:type="spellStart"/>
            <w:r w:rsidRPr="00A94A7B">
              <w:rPr>
                <w:sz w:val="20"/>
                <w:szCs w:val="20"/>
              </w:rPr>
              <w:t>закупівель</w:t>
            </w:r>
            <w:proofErr w:type="spellEnd"/>
          </w:p>
        </w:tc>
        <w:tc>
          <w:tcPr>
            <w:tcW w:w="1445" w:type="dxa"/>
            <w:gridSpan w:val="5"/>
            <w:vAlign w:val="center"/>
          </w:tcPr>
          <w:p w:rsidR="00F93605" w:rsidRPr="00A94A7B" w:rsidRDefault="00F93605" w:rsidP="00907D08">
            <w:pPr>
              <w:jc w:val="center"/>
              <w:rPr>
                <w:sz w:val="20"/>
                <w:szCs w:val="20"/>
              </w:rPr>
            </w:pPr>
            <w:r w:rsidRPr="00A94A7B">
              <w:rPr>
                <w:sz w:val="20"/>
                <w:szCs w:val="20"/>
              </w:rPr>
              <w:lastRenderedPageBreak/>
              <w:t xml:space="preserve">впродовж </w:t>
            </w:r>
            <w:r w:rsidRPr="00A94A7B">
              <w:rPr>
                <w:sz w:val="20"/>
                <w:szCs w:val="20"/>
              </w:rPr>
              <w:lastRenderedPageBreak/>
              <w:t>року</w:t>
            </w:r>
          </w:p>
        </w:tc>
        <w:tc>
          <w:tcPr>
            <w:tcW w:w="4680" w:type="dxa"/>
            <w:gridSpan w:val="3"/>
            <w:vAlign w:val="center"/>
          </w:tcPr>
          <w:p w:rsidR="00F93605" w:rsidRPr="00A94A7B" w:rsidRDefault="00F93605" w:rsidP="00D933C4">
            <w:pPr>
              <w:jc w:val="both"/>
              <w:rPr>
                <w:sz w:val="20"/>
                <w:szCs w:val="20"/>
              </w:rPr>
            </w:pPr>
            <w:r w:rsidRPr="00A94A7B">
              <w:rPr>
                <w:b/>
                <w:bCs/>
                <w:sz w:val="20"/>
                <w:szCs w:val="20"/>
              </w:rPr>
              <w:lastRenderedPageBreak/>
              <w:t>Виконано.</w:t>
            </w:r>
            <w:r w:rsidRPr="00A94A7B">
              <w:rPr>
                <w:sz w:val="20"/>
                <w:szCs w:val="20"/>
              </w:rPr>
              <w:t xml:space="preserve"> Лист від 03.02.2016 №28/6-1</w:t>
            </w:r>
          </w:p>
        </w:tc>
      </w:tr>
      <w:tr w:rsidR="00F93605" w:rsidRPr="00A94A7B">
        <w:tc>
          <w:tcPr>
            <w:tcW w:w="535" w:type="dxa"/>
            <w:vAlign w:val="center"/>
          </w:tcPr>
          <w:p w:rsidR="00F93605" w:rsidRPr="00A94A7B" w:rsidRDefault="00F93605" w:rsidP="00907D08">
            <w:pPr>
              <w:jc w:val="center"/>
            </w:pPr>
            <w:r w:rsidRPr="00A94A7B">
              <w:lastRenderedPageBreak/>
              <w:t>19</w:t>
            </w:r>
          </w:p>
        </w:tc>
        <w:tc>
          <w:tcPr>
            <w:tcW w:w="6509" w:type="dxa"/>
            <w:gridSpan w:val="2"/>
            <w:vAlign w:val="center"/>
          </w:tcPr>
          <w:p w:rsidR="00F93605" w:rsidRPr="00A94A7B" w:rsidRDefault="00F93605" w:rsidP="00907D08">
            <w:pPr>
              <w:ind w:firstLine="249"/>
              <w:jc w:val="both"/>
            </w:pPr>
            <w:r w:rsidRPr="00A94A7B">
              <w:t xml:space="preserve">Складання статистичної звітності Держкомтелерадіо та узагальнення звітності підзвітних організацій щодо проведення </w:t>
            </w:r>
            <w:proofErr w:type="spellStart"/>
            <w:r w:rsidRPr="00A94A7B">
              <w:t>закупівель</w:t>
            </w:r>
            <w:proofErr w:type="spellEnd"/>
            <w:r w:rsidRPr="00A94A7B">
              <w:t xml:space="preserve"> товарів, робіт і послуг за державні кошти</w:t>
            </w:r>
          </w:p>
        </w:tc>
        <w:tc>
          <w:tcPr>
            <w:tcW w:w="2311" w:type="dxa"/>
            <w:gridSpan w:val="5"/>
            <w:vMerge w:val="restart"/>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vAlign w:val="center"/>
          </w:tcPr>
          <w:p w:rsidR="00F93605" w:rsidRPr="00A94A7B" w:rsidRDefault="00F93605" w:rsidP="00907D08">
            <w:pPr>
              <w:jc w:val="center"/>
              <w:rPr>
                <w:sz w:val="20"/>
                <w:szCs w:val="20"/>
              </w:rPr>
            </w:pPr>
            <w:r w:rsidRPr="00A94A7B">
              <w:rPr>
                <w:sz w:val="20"/>
                <w:szCs w:val="20"/>
              </w:rPr>
              <w:t>щоквартально</w:t>
            </w:r>
          </w:p>
        </w:tc>
        <w:tc>
          <w:tcPr>
            <w:tcW w:w="4680" w:type="dxa"/>
            <w:gridSpan w:val="3"/>
            <w:vAlign w:val="center"/>
          </w:tcPr>
          <w:p w:rsidR="00F93605" w:rsidRPr="00A94A7B" w:rsidRDefault="00F93605" w:rsidP="00192276">
            <w:pPr>
              <w:jc w:val="both"/>
              <w:rPr>
                <w:sz w:val="20"/>
                <w:szCs w:val="20"/>
              </w:rPr>
            </w:pPr>
            <w:r w:rsidRPr="00A94A7B">
              <w:rPr>
                <w:b/>
                <w:bCs/>
                <w:sz w:val="20"/>
                <w:szCs w:val="20"/>
              </w:rPr>
              <w:t>Виконано.</w:t>
            </w:r>
            <w:r w:rsidRPr="00A94A7B">
              <w:rPr>
                <w:sz w:val="20"/>
                <w:szCs w:val="20"/>
              </w:rPr>
              <w:t xml:space="preserve"> Проведено одну переговорну процедуру</w:t>
            </w:r>
          </w:p>
        </w:tc>
      </w:tr>
      <w:tr w:rsidR="00F93605" w:rsidRPr="00A94A7B">
        <w:tc>
          <w:tcPr>
            <w:tcW w:w="535" w:type="dxa"/>
            <w:vAlign w:val="center"/>
          </w:tcPr>
          <w:p w:rsidR="00F93605" w:rsidRPr="00A94A7B" w:rsidRDefault="00F93605" w:rsidP="00907D08">
            <w:pPr>
              <w:jc w:val="center"/>
            </w:pPr>
            <w:r w:rsidRPr="00A94A7B">
              <w:t>20</w:t>
            </w:r>
          </w:p>
        </w:tc>
        <w:tc>
          <w:tcPr>
            <w:tcW w:w="6509" w:type="dxa"/>
            <w:gridSpan w:val="2"/>
            <w:vAlign w:val="center"/>
          </w:tcPr>
          <w:p w:rsidR="00F93605" w:rsidRPr="00A94A7B" w:rsidRDefault="00F93605" w:rsidP="00907D08">
            <w:pPr>
              <w:ind w:firstLine="249"/>
              <w:jc w:val="both"/>
            </w:pPr>
            <w:r w:rsidRPr="00A94A7B">
              <w:t xml:space="preserve">Розробка річного плану державних </w:t>
            </w:r>
            <w:proofErr w:type="spellStart"/>
            <w:r w:rsidRPr="00A94A7B">
              <w:t>закупівель</w:t>
            </w:r>
            <w:proofErr w:type="spellEnd"/>
            <w:r w:rsidRPr="00A94A7B">
              <w:t xml:space="preserve"> Держкомтелерадіо на 2017 рік</w:t>
            </w:r>
          </w:p>
        </w:tc>
        <w:tc>
          <w:tcPr>
            <w:tcW w:w="2311" w:type="dxa"/>
            <w:gridSpan w:val="5"/>
            <w:vMerge/>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грудень</w:t>
            </w:r>
          </w:p>
        </w:tc>
        <w:tc>
          <w:tcPr>
            <w:tcW w:w="4680" w:type="dxa"/>
            <w:gridSpan w:val="3"/>
            <w:vAlign w:val="center"/>
          </w:tcPr>
          <w:p w:rsidR="00F93605" w:rsidRPr="00A94A7B" w:rsidRDefault="00F93605" w:rsidP="00B5309A">
            <w:pPr>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21</w:t>
            </w:r>
          </w:p>
        </w:tc>
        <w:tc>
          <w:tcPr>
            <w:tcW w:w="6509" w:type="dxa"/>
            <w:gridSpan w:val="2"/>
            <w:vAlign w:val="center"/>
          </w:tcPr>
          <w:p w:rsidR="00F93605" w:rsidRPr="00A94A7B" w:rsidRDefault="00F93605" w:rsidP="00907D08">
            <w:pPr>
              <w:ind w:firstLine="249"/>
              <w:jc w:val="both"/>
            </w:pPr>
            <w:r w:rsidRPr="00A94A7B">
              <w:t xml:space="preserve">Надання методологічної допомоги підвідомчим підприємствам, установам та організаціям з питань проведення процедур </w:t>
            </w:r>
            <w:proofErr w:type="spellStart"/>
            <w:r w:rsidRPr="00A94A7B">
              <w:t>закупівель</w:t>
            </w:r>
            <w:proofErr w:type="spellEnd"/>
            <w:r w:rsidRPr="00A94A7B">
              <w:t xml:space="preserve"> відповідно до чинного законодавства</w:t>
            </w:r>
          </w:p>
        </w:tc>
        <w:tc>
          <w:tcPr>
            <w:tcW w:w="2311" w:type="dxa"/>
            <w:gridSpan w:val="5"/>
            <w:vMerge/>
            <w:vAlign w:val="center"/>
          </w:tcPr>
          <w:p w:rsidR="00F93605" w:rsidRPr="00A94A7B" w:rsidRDefault="00F93605" w:rsidP="00907D08">
            <w:pPr>
              <w:jc w:val="cente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B5309A">
            <w:pPr>
              <w:rPr>
                <w:b/>
                <w:bCs/>
                <w:sz w:val="20"/>
                <w:szCs w:val="20"/>
              </w:rPr>
            </w:pPr>
            <w:r w:rsidRPr="00A94A7B">
              <w:rPr>
                <w:b/>
                <w:bCs/>
                <w:sz w:val="20"/>
                <w:szCs w:val="20"/>
              </w:rPr>
              <w:t>Виконується постійно</w:t>
            </w:r>
          </w:p>
        </w:tc>
      </w:tr>
      <w:tr w:rsidR="00F93605" w:rsidRPr="00A94A7B">
        <w:tc>
          <w:tcPr>
            <w:tcW w:w="535" w:type="dxa"/>
            <w:vMerge w:val="restart"/>
            <w:vAlign w:val="center"/>
          </w:tcPr>
          <w:p w:rsidR="00F93605" w:rsidRPr="00A94A7B" w:rsidRDefault="00F93605" w:rsidP="00907D08">
            <w:pPr>
              <w:jc w:val="center"/>
            </w:pPr>
            <w:r w:rsidRPr="00A94A7B">
              <w:t>22</w:t>
            </w:r>
          </w:p>
        </w:tc>
        <w:tc>
          <w:tcPr>
            <w:tcW w:w="6509" w:type="dxa"/>
            <w:gridSpan w:val="2"/>
            <w:tcBorders>
              <w:bottom w:val="nil"/>
            </w:tcBorders>
            <w:vAlign w:val="center"/>
          </w:tcPr>
          <w:p w:rsidR="00F93605" w:rsidRPr="00A94A7B" w:rsidRDefault="00F93605" w:rsidP="00907D08">
            <w:pPr>
              <w:ind w:firstLine="249"/>
              <w:jc w:val="both"/>
            </w:pPr>
            <w:r w:rsidRPr="00A94A7B">
              <w:t>Підготовка:</w:t>
            </w:r>
          </w:p>
        </w:tc>
        <w:tc>
          <w:tcPr>
            <w:tcW w:w="2311" w:type="dxa"/>
            <w:gridSpan w:val="5"/>
            <w:tcBorders>
              <w:bottom w:val="nil"/>
            </w:tcBorders>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D1104E" w:rsidRDefault="00F93605" w:rsidP="00B5309A">
            <w:pPr>
              <w:rPr>
                <w:b/>
                <w:bCs/>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 xml:space="preserve">інформації щодо проведення процедур </w:t>
            </w:r>
            <w:proofErr w:type="spellStart"/>
            <w:r w:rsidRPr="00A94A7B">
              <w:t>закупівель</w:t>
            </w:r>
            <w:proofErr w:type="spellEnd"/>
            <w:r w:rsidRPr="00A94A7B">
              <w:t xml:space="preserve"> Держкомтелерадіо для розміщення на веб-сайті Держкомтелерадіо у рубриці «Державні закупівлі»;</w:t>
            </w:r>
          </w:p>
        </w:tc>
        <w:tc>
          <w:tcPr>
            <w:tcW w:w="2311" w:type="dxa"/>
            <w:gridSpan w:val="5"/>
            <w:tcBorders>
              <w:top w:val="nil"/>
            </w:tcBorders>
            <w:vAlign w:val="center"/>
          </w:tcPr>
          <w:p w:rsidR="00F93605" w:rsidRPr="00D1104E"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 xml:space="preserve">відділ планування, фінансування бюджетних програм та державних </w:t>
            </w:r>
            <w:proofErr w:type="spellStart"/>
            <w:r w:rsidRPr="00A94A7B">
              <w:rPr>
                <w:sz w:val="20"/>
                <w:szCs w:val="20"/>
              </w:rPr>
              <w:t>закупівель</w:t>
            </w:r>
            <w:proofErr w:type="spellEnd"/>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D1104E" w:rsidRDefault="00F93605" w:rsidP="00D1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D1104E">
              <w:rPr>
                <w:b/>
                <w:bCs/>
                <w:sz w:val="20"/>
                <w:szCs w:val="20"/>
              </w:rPr>
              <w:t>Виконується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ind w:firstLine="249"/>
              <w:jc w:val="both"/>
              <w:rPr>
                <w:spacing w:val="-4"/>
              </w:rPr>
            </w:pPr>
            <w:r w:rsidRPr="00A94A7B">
              <w:rPr>
                <w:spacing w:val="-4"/>
              </w:rPr>
              <w:t xml:space="preserve">пропозицій керівництву Держкомтелерадіо щодо укладання контрактів з кандидатами на посади керівників підвідомчих організацій </w:t>
            </w:r>
            <w:r w:rsidRPr="00A94A7B">
              <w:rPr>
                <w:i/>
                <w:iCs/>
                <w:spacing w:val="-4"/>
              </w:rPr>
              <w:t>(продовження контрактів з керівниками підвідомчих організацій)</w:t>
            </w:r>
          </w:p>
        </w:tc>
        <w:tc>
          <w:tcPr>
            <w:tcW w:w="2311" w:type="dxa"/>
            <w:gridSpan w:val="5"/>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B5309A">
            <w:pPr>
              <w:rPr>
                <w:b/>
                <w:bCs/>
                <w:sz w:val="20"/>
                <w:szCs w:val="20"/>
              </w:rPr>
            </w:pPr>
            <w:r w:rsidRPr="00A94A7B">
              <w:rPr>
                <w:b/>
                <w:bCs/>
                <w:sz w:val="20"/>
                <w:szCs w:val="20"/>
              </w:rPr>
              <w:t>Виконується постійно</w:t>
            </w:r>
          </w:p>
        </w:tc>
      </w:tr>
      <w:tr w:rsidR="00F93605" w:rsidRPr="00A94A7B">
        <w:tc>
          <w:tcPr>
            <w:tcW w:w="535" w:type="dxa"/>
            <w:vAlign w:val="center"/>
          </w:tcPr>
          <w:p w:rsidR="00F93605" w:rsidRPr="00A94A7B" w:rsidRDefault="00F93605" w:rsidP="00907D08">
            <w:pPr>
              <w:jc w:val="center"/>
            </w:pPr>
            <w:r w:rsidRPr="00A94A7B">
              <w:t>23</w:t>
            </w:r>
          </w:p>
        </w:tc>
        <w:tc>
          <w:tcPr>
            <w:tcW w:w="6509" w:type="dxa"/>
            <w:gridSpan w:val="2"/>
            <w:tcBorders>
              <w:top w:val="nil"/>
            </w:tcBorders>
            <w:vAlign w:val="center"/>
          </w:tcPr>
          <w:p w:rsidR="00F93605" w:rsidRPr="00A94A7B" w:rsidRDefault="00F93605" w:rsidP="00907D08">
            <w:pPr>
              <w:ind w:firstLine="249"/>
              <w:jc w:val="both"/>
            </w:pPr>
            <w:r w:rsidRPr="00A94A7B">
              <w:t>Здійснення об’єктивної оцінки системи ефективності роботи керівників підприємств, установ та організацій сфери управління Держкомтелерадіо в межах своїх повноважень</w:t>
            </w:r>
          </w:p>
        </w:tc>
        <w:tc>
          <w:tcPr>
            <w:tcW w:w="2311" w:type="dxa"/>
            <w:gridSpan w:val="5"/>
            <w:vAlign w:val="center"/>
          </w:tcPr>
          <w:p w:rsidR="00F93605" w:rsidRPr="00A94A7B" w:rsidRDefault="00F93605" w:rsidP="00907D0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A94A7B">
              <w:rPr>
                <w:sz w:val="20"/>
                <w:szCs w:val="20"/>
              </w:rPr>
              <w:t>структурні підрозділи управління</w:t>
            </w: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B5309A">
            <w:pPr>
              <w:rPr>
                <w:b/>
                <w:bCs/>
                <w:sz w:val="20"/>
                <w:szCs w:val="20"/>
              </w:rPr>
            </w:pPr>
            <w:r w:rsidRPr="00A94A7B">
              <w:rPr>
                <w:b/>
                <w:bCs/>
                <w:sz w:val="20"/>
                <w:szCs w:val="20"/>
              </w:rPr>
              <w:t>Виконується постійно</w:t>
            </w:r>
          </w:p>
        </w:tc>
      </w:tr>
      <w:tr w:rsidR="00F93605" w:rsidRPr="00A94A7B">
        <w:tc>
          <w:tcPr>
            <w:tcW w:w="15480" w:type="dxa"/>
            <w:gridSpan w:val="16"/>
            <w:vAlign w:val="center"/>
          </w:tcPr>
          <w:p w:rsidR="00F93605" w:rsidRPr="00A94A7B" w:rsidRDefault="00F93605" w:rsidP="0011544D">
            <w:pPr>
              <w:jc w:val="center"/>
              <w:rPr>
                <w:b/>
                <w:bCs/>
                <w:sz w:val="20"/>
                <w:szCs w:val="20"/>
              </w:rPr>
            </w:pPr>
            <w:r w:rsidRPr="00A94A7B">
              <w:rPr>
                <w:b/>
                <w:bCs/>
              </w:rPr>
              <w:t>5.6. Адміністративно-господарське управління</w:t>
            </w:r>
          </w:p>
        </w:tc>
      </w:tr>
      <w:tr w:rsidR="00F93605" w:rsidRPr="00A94A7B">
        <w:trPr>
          <w:trHeight w:val="271"/>
        </w:trPr>
        <w:tc>
          <w:tcPr>
            <w:tcW w:w="535" w:type="dxa"/>
            <w:vMerge w:val="restart"/>
            <w:tcBorders>
              <w:top w:val="nil"/>
            </w:tcBorders>
            <w:vAlign w:val="center"/>
          </w:tcPr>
          <w:p w:rsidR="00F93605" w:rsidRPr="00A94A7B" w:rsidRDefault="00F93605" w:rsidP="00907D08">
            <w:pPr>
              <w:jc w:val="center"/>
            </w:pPr>
            <w:r w:rsidRPr="00A94A7B">
              <w:t>1</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Розробка плануючих документів:</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7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widowControl w:val="0"/>
              <w:ind w:firstLine="249"/>
              <w:jc w:val="both"/>
              <w:rPr>
                <w:b/>
                <w:bCs/>
                <w:sz w:val="28"/>
                <w:szCs w:val="28"/>
              </w:rPr>
            </w:pPr>
            <w:r w:rsidRPr="00A94A7B">
              <w:t>плану діяльності Державного комітету телебачення і радіомовлення України на 2017 -2019 роки (стратегічний план);</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організаційно-планової роботи, структурні підрозділи апарату</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жовтень-листопад</w:t>
            </w:r>
          </w:p>
        </w:tc>
        <w:tc>
          <w:tcPr>
            <w:tcW w:w="4680" w:type="dxa"/>
            <w:gridSpan w:val="3"/>
            <w:tcBorders>
              <w:top w:val="nil"/>
            </w:tcBorders>
            <w:vAlign w:val="center"/>
          </w:tcPr>
          <w:p w:rsidR="00F93605" w:rsidRPr="00A94A7B" w:rsidRDefault="00F93605" w:rsidP="007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заходів Держкомтелерадіо на 2017 рік;</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грудень</w:t>
            </w:r>
          </w:p>
        </w:tc>
        <w:tc>
          <w:tcPr>
            <w:tcW w:w="4680" w:type="dxa"/>
            <w:gridSpan w:val="3"/>
            <w:tcBorders>
              <w:top w:val="nil"/>
            </w:tcBorders>
            <w:vAlign w:val="center"/>
          </w:tcPr>
          <w:p w:rsidR="00F93605" w:rsidRPr="00A94A7B" w:rsidRDefault="00F93605" w:rsidP="007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плану засідань колегії Держкомтелерадіо на друге півріччя 2016 року;</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r w:rsidRPr="00A94A7B">
              <w:rPr>
                <w:b w:val="0"/>
                <w:bCs w:val="0"/>
                <w:sz w:val="20"/>
                <w:szCs w:val="20"/>
              </w:rPr>
              <w:t>відділ організаційно-планової роботи</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червень</w:t>
            </w:r>
          </w:p>
        </w:tc>
        <w:tc>
          <w:tcPr>
            <w:tcW w:w="4680" w:type="dxa"/>
            <w:gridSpan w:val="3"/>
            <w:tcBorders>
              <w:top w:val="nil"/>
            </w:tcBorders>
            <w:vAlign w:val="center"/>
          </w:tcPr>
          <w:p w:rsidR="00F93605" w:rsidRPr="00BB1198" w:rsidRDefault="00F93605" w:rsidP="007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BB1198">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плану засідань колегії Держкомтелерадіо на перше півріччя 2017 року;</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роботи Експертної комісії з проведення експертизи цінності документів Держкомтелерадіо на 2017 рік;</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загальний відділ</w:t>
            </w:r>
          </w:p>
        </w:tc>
        <w:tc>
          <w:tcPr>
            <w:tcW w:w="1445"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роботи архіву Держкомтелерадіо на 2017 рік;</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комплексного плану заходів щодо забезпечення пожежної безпеки в </w:t>
            </w:r>
            <w:proofErr w:type="spellStart"/>
            <w:r w:rsidRPr="00A94A7B">
              <w:t>апараті</w:t>
            </w:r>
            <w:proofErr w:type="spellEnd"/>
            <w:r w:rsidRPr="00A94A7B">
              <w:t>, на підвідомчих підприємствах, в установах та організаціях, що належать до сфери управління Держкомтелерадіо, на 2017 рік;</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МТЗ, ОП та ПБ</w:t>
            </w: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2"/>
              </w:rPr>
            </w:pPr>
            <w:r w:rsidRPr="00A94A7B">
              <w:rPr>
                <w:spacing w:val="-2"/>
              </w:rPr>
              <w:t>плану заходів Держкомтелерадіо з енергозбереження, зменшення витрат на комунальні послуги та енергоносії на 2017 рік;</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уточнення плану цивільного захисту Державного комітету телебачення і радіомовлення України на особливий період;</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r w:rsidRPr="00A94A7B">
              <w:rPr>
                <w:b w:val="0"/>
                <w:bCs w:val="0"/>
                <w:sz w:val="20"/>
                <w:szCs w:val="20"/>
              </w:rPr>
              <w:t>начальник управління</w:t>
            </w: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4"/>
              </w:rPr>
            </w:pPr>
            <w:r w:rsidRPr="00A94A7B">
              <w:rPr>
                <w:spacing w:val="-4"/>
              </w:rPr>
              <w:t>плану основних заходів цивільного захисту Держкомтелерадіо на 2017 рік (з урахуванням основних заходів функціональної підсистеми інформування про загрозу та виникнення надзвичайних ситуацій);</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bCs w:val="0"/>
                <w:sz w:val="20"/>
                <w:szCs w:val="20"/>
              </w:rPr>
            </w:pPr>
            <w:r w:rsidRPr="00A94A7B">
              <w:rPr>
                <w:b w:val="0"/>
                <w:bCs w:val="0"/>
                <w:sz w:val="20"/>
                <w:szCs w:val="20"/>
              </w:rPr>
              <w:t>начальник управління</w:t>
            </w:r>
          </w:p>
          <w:p w:rsidR="00F93605" w:rsidRPr="00A94A7B" w:rsidRDefault="00F93605" w:rsidP="00907D08">
            <w:pPr>
              <w:jc w:val="center"/>
            </w:pPr>
            <w:r w:rsidRPr="00A94A7B">
              <w:rPr>
                <w:sz w:val="20"/>
                <w:szCs w:val="20"/>
              </w:rPr>
              <w:t>спільно з іншими структурними підрозділами апарату</w:t>
            </w: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both"/>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реагування Держкомтелерадіо на надзвичайні ситуації;</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начальник управління</w:t>
            </w: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грудень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ign w:val="center"/>
          </w:tcPr>
          <w:p w:rsidR="00F93605" w:rsidRPr="00A94A7B" w:rsidRDefault="00F93605" w:rsidP="00907D08">
            <w:pPr>
              <w:jc w:val="both"/>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заходів щодо підготовки адміністративного будинку Держкомтелерадіо та орендованих приміщень до роботи в осінньо-зимовий період 2016/2017 року</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МТЗ, ОП та ПБ</w:t>
            </w:r>
          </w:p>
        </w:tc>
        <w:tc>
          <w:tcPr>
            <w:tcW w:w="1445" w:type="dxa"/>
            <w:gridSpan w:val="5"/>
            <w:tcBorders>
              <w:top w:val="nil"/>
            </w:tcBorders>
            <w:vAlign w:val="center"/>
          </w:tcPr>
          <w:p w:rsidR="00F93605" w:rsidRPr="00A94A7B" w:rsidRDefault="00F93605" w:rsidP="00907D08">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вересень</w:t>
            </w:r>
          </w:p>
        </w:tc>
        <w:tc>
          <w:tcPr>
            <w:tcW w:w="4680" w:type="dxa"/>
            <w:gridSpan w:val="3"/>
            <w:tcBorders>
              <w:top w:val="nil"/>
            </w:tcBorders>
            <w:vAlign w:val="center"/>
          </w:tcPr>
          <w:p w:rsidR="00F93605" w:rsidRPr="00A94A7B" w:rsidRDefault="00F93605" w:rsidP="00720FC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val="0"/>
                <w:bCs w:val="0"/>
                <w:sz w:val="20"/>
                <w:szCs w:val="20"/>
              </w:rPr>
            </w:pPr>
          </w:p>
        </w:tc>
      </w:tr>
      <w:tr w:rsidR="00F93605" w:rsidRPr="00A94A7B">
        <w:trPr>
          <w:trHeight w:val="271"/>
        </w:trPr>
        <w:tc>
          <w:tcPr>
            <w:tcW w:w="535" w:type="dxa"/>
            <w:vMerge w:val="restart"/>
            <w:tcBorders>
              <w:top w:val="nil"/>
            </w:tcBorders>
            <w:vAlign w:val="center"/>
          </w:tcPr>
          <w:p w:rsidR="00F93605" w:rsidRPr="00A94A7B" w:rsidRDefault="00F93605" w:rsidP="00907D08">
            <w:pPr>
              <w:jc w:val="center"/>
            </w:pPr>
            <w:r w:rsidRPr="00A94A7B">
              <w:t>2</w:t>
            </w: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Організація роботи щодо: </w:t>
            </w:r>
          </w:p>
        </w:tc>
        <w:tc>
          <w:tcPr>
            <w:tcW w:w="2311" w:type="dxa"/>
            <w:gridSpan w:val="5"/>
            <w:vAlign w:val="center"/>
          </w:tcPr>
          <w:p w:rsidR="00F93605" w:rsidRPr="00A94A7B" w:rsidRDefault="00F93605" w:rsidP="00907D08">
            <w:pPr>
              <w:jc w:val="cente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top w:val="nil"/>
            </w:tcBorders>
            <w:vAlign w:val="center"/>
          </w:tcPr>
          <w:p w:rsidR="00F93605" w:rsidRPr="00A94A7B" w:rsidRDefault="00F93605" w:rsidP="0072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розробки (уточнення) структури апарату Держкомтелерадіо;</w:t>
            </w:r>
          </w:p>
        </w:tc>
        <w:tc>
          <w:tcPr>
            <w:tcW w:w="2311" w:type="dxa"/>
            <w:gridSpan w:val="5"/>
            <w:vAlign w:val="center"/>
          </w:tcPr>
          <w:p w:rsidR="00F93605" w:rsidRPr="00A94A7B" w:rsidRDefault="00F93605" w:rsidP="00907D08">
            <w:pPr>
              <w:jc w:val="center"/>
            </w:pPr>
            <w:r w:rsidRPr="00A94A7B">
              <w:rPr>
                <w:sz w:val="20"/>
                <w:szCs w:val="20"/>
              </w:rPr>
              <w:t>відділ організаційно-планової роботи</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(за необхідності)</w:t>
            </w:r>
          </w:p>
        </w:tc>
        <w:tc>
          <w:tcPr>
            <w:tcW w:w="4680" w:type="dxa"/>
            <w:gridSpan w:val="3"/>
            <w:tcBorders>
              <w:top w:val="nil"/>
            </w:tcBorders>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Наказ Держкомтелерадіо від 30.05.2016 № 111</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розробки нових </w:t>
            </w:r>
            <w:r w:rsidRPr="00A94A7B">
              <w:rPr>
                <w:i/>
                <w:iCs/>
              </w:rPr>
              <w:t>(внесення змін до діючих)</w:t>
            </w:r>
            <w:r w:rsidRPr="00A94A7B">
              <w:t xml:space="preserve"> положень про структурні підрозділи апарату Держкомтелерадіо;</w:t>
            </w:r>
          </w:p>
        </w:tc>
        <w:tc>
          <w:tcPr>
            <w:tcW w:w="2311" w:type="dxa"/>
            <w:gridSpan w:val="5"/>
            <w:vAlign w:val="center"/>
          </w:tcPr>
          <w:p w:rsidR="00F93605" w:rsidRPr="00A94A7B" w:rsidRDefault="00F93605" w:rsidP="00907D08">
            <w:pPr>
              <w:jc w:val="center"/>
            </w:pPr>
            <w:r w:rsidRPr="00A94A7B">
              <w:rPr>
                <w:sz w:val="20"/>
                <w:szCs w:val="20"/>
              </w:rPr>
              <w:t>відділ організаційно-планової роботи</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(за необхідності)</w:t>
            </w:r>
          </w:p>
        </w:tc>
        <w:tc>
          <w:tcPr>
            <w:tcW w:w="4680" w:type="dxa"/>
            <w:gridSpan w:val="3"/>
            <w:tcBorders>
              <w:top w:val="nil"/>
            </w:tcBorders>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sz w:val="20"/>
                <w:szCs w:val="20"/>
              </w:rPr>
              <w:t>Згідно з ЗУ «Про державну службу» від 10.12.2015 № 889-</w:t>
            </w:r>
            <w:r w:rsidRPr="00493B8E">
              <w:rPr>
                <w:sz w:val="20"/>
                <w:szCs w:val="20"/>
                <w:lang w:val="en-US"/>
              </w:rPr>
              <w:t>VII</w:t>
            </w:r>
            <w:r w:rsidRPr="00493B8E">
              <w:rPr>
                <w:sz w:val="20"/>
                <w:szCs w:val="20"/>
              </w:rPr>
              <w:t xml:space="preserve"> продовження даного завдання покладено на відділ роботи з персоналом</w:t>
            </w:r>
          </w:p>
        </w:tc>
      </w:tr>
      <w:tr w:rsidR="00F93605" w:rsidRPr="00A94A7B">
        <w:trPr>
          <w:trHeight w:val="271"/>
        </w:trPr>
        <w:tc>
          <w:tcPr>
            <w:tcW w:w="535" w:type="dxa"/>
            <w:vMerge w:val="restart"/>
            <w:tcBorders>
              <w:top w:val="nil"/>
            </w:tcBorders>
            <w:vAlign w:val="center"/>
          </w:tcPr>
          <w:p w:rsidR="00F93605" w:rsidRPr="00A94A7B" w:rsidRDefault="00F93605" w:rsidP="00907D08">
            <w:pPr>
              <w:jc w:val="center"/>
            </w:pPr>
            <w:r w:rsidRPr="00A94A7B">
              <w:t>3</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Моніторинг та підготовка звітних матеріалів щодо стану виконання:</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діяльності Державного комітету телебачення і радіомовлення України на 2015-2017 роки (стратегічний план);</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13 березня</w:t>
            </w:r>
          </w:p>
        </w:tc>
        <w:tc>
          <w:tcPr>
            <w:tcW w:w="4680" w:type="dxa"/>
            <w:gridSpan w:val="3"/>
            <w:tcBorders>
              <w:top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Лист Мінфіну 22.02.2016 № 54/6-1</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Річного плану діяльності Держкомтелерадіо на 2015 рік;</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організаційно-планової роботи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20 січня</w:t>
            </w:r>
          </w:p>
        </w:tc>
        <w:tc>
          <w:tcPr>
            <w:tcW w:w="4680" w:type="dxa"/>
            <w:gridSpan w:val="3"/>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493B8E">
              <w:rPr>
                <w:b/>
                <w:bCs/>
                <w:sz w:val="20"/>
                <w:szCs w:val="20"/>
              </w:rPr>
              <w:t xml:space="preserve">Виконано. </w:t>
            </w:r>
            <w:r w:rsidRPr="00493B8E">
              <w:rPr>
                <w:sz w:val="20"/>
                <w:szCs w:val="20"/>
              </w:rPr>
              <w:t>Звіт затверджено Головою Держкомтелерадіо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Річного плану діяльності Держкомтелерадіо на 2016 рік;</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20 липня</w:t>
            </w:r>
          </w:p>
        </w:tc>
        <w:tc>
          <w:tcPr>
            <w:tcW w:w="4680" w:type="dxa"/>
            <w:gridSpan w:val="3"/>
          </w:tcPr>
          <w:p w:rsidR="00F93605" w:rsidRPr="00493B8E" w:rsidRDefault="00F93605" w:rsidP="0094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493B8E">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заходів Держкомтелерадіо на 2016 рік;</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 до 15 числа</w:t>
            </w:r>
          </w:p>
        </w:tc>
        <w:tc>
          <w:tcPr>
            <w:tcW w:w="4680" w:type="dxa"/>
            <w:gridSpan w:val="3"/>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493B8E">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рішень колегії Держкомтелерадіо</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 до 20 числа</w:t>
            </w:r>
          </w:p>
        </w:tc>
        <w:tc>
          <w:tcPr>
            <w:tcW w:w="4680" w:type="dxa"/>
            <w:gridSpan w:val="3"/>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Інформування на апаратних нарадах 14.03.2016, 04.04.2916, 06.06.2016</w:t>
            </w:r>
          </w:p>
        </w:tc>
      </w:tr>
      <w:tr w:rsidR="00F93605" w:rsidRPr="00A94A7B">
        <w:trPr>
          <w:trHeight w:val="271"/>
        </w:trPr>
        <w:tc>
          <w:tcPr>
            <w:tcW w:w="535" w:type="dxa"/>
            <w:vMerge w:val="restart"/>
            <w:vAlign w:val="center"/>
          </w:tcPr>
          <w:p w:rsidR="00F93605" w:rsidRPr="00A94A7B" w:rsidRDefault="00F93605" w:rsidP="00907D08">
            <w:pPr>
              <w:jc w:val="center"/>
            </w:pPr>
            <w:r w:rsidRPr="00A94A7B">
              <w:t>4</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Організаційне забезпечення:</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засідань колегії Держкомтелерадіо;</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r w:rsidRPr="00A94A7B">
              <w:rPr>
                <w:b w:val="0"/>
                <w:bCs w:val="0"/>
                <w:sz w:val="20"/>
                <w:szCs w:val="20"/>
              </w:rPr>
              <w:t>відділ організаційно-планової роботи</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планами засідань</w:t>
            </w:r>
          </w:p>
        </w:tc>
        <w:tc>
          <w:tcPr>
            <w:tcW w:w="4680" w:type="dxa"/>
            <w:gridSpan w:val="3"/>
            <w:tcBorders>
              <w:top w:val="nil"/>
            </w:tcBorders>
            <w:vAlign w:val="center"/>
          </w:tcPr>
          <w:p w:rsidR="00F93605" w:rsidRPr="00493B8E"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Засідання колегії 26.01.2016, 23.02.2016, 29.03.2016</w:t>
            </w:r>
            <w:r>
              <w:rPr>
                <w:sz w:val="20"/>
                <w:szCs w:val="20"/>
              </w:rPr>
              <w:t xml:space="preserve">; </w:t>
            </w:r>
            <w:r w:rsidRPr="00493B8E">
              <w:rPr>
                <w:sz w:val="20"/>
                <w:szCs w:val="20"/>
              </w:rPr>
              <w:t>19.04.2016, 30.05.2016, 23.06.2016</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апаратних нарад Держкомтелерадіо </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щопонеділка</w:t>
            </w: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1"/>
        </w:trPr>
        <w:tc>
          <w:tcPr>
            <w:tcW w:w="535" w:type="dxa"/>
            <w:vAlign w:val="center"/>
          </w:tcPr>
          <w:p w:rsidR="00F93605" w:rsidRPr="00A94A7B" w:rsidRDefault="00F93605" w:rsidP="00907D08">
            <w:pPr>
              <w:jc w:val="center"/>
            </w:pPr>
            <w:r w:rsidRPr="00A94A7B">
              <w:t>5</w:t>
            </w:r>
          </w:p>
        </w:tc>
        <w:tc>
          <w:tcPr>
            <w:tcW w:w="6509" w:type="dxa"/>
            <w:gridSpan w:val="2"/>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w:t>
            </w:r>
            <w:r w:rsidRPr="00A94A7B">
              <w:rPr>
                <w:i/>
                <w:iCs/>
              </w:rPr>
              <w:t xml:space="preserve"> Адміністрації Президента України </w:t>
            </w:r>
            <w:r w:rsidRPr="00A94A7B">
              <w:t>інформації про основні заходи Держкомтелерадіо</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організаційно-планової роботи</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щомісяця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25 числа</w:t>
            </w:r>
          </w:p>
        </w:tc>
        <w:tc>
          <w:tcPr>
            <w:tcW w:w="4680" w:type="dxa"/>
            <w:gridSpan w:val="3"/>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1"/>
        </w:trPr>
        <w:tc>
          <w:tcPr>
            <w:tcW w:w="535" w:type="dxa"/>
            <w:vAlign w:val="center"/>
          </w:tcPr>
          <w:p w:rsidR="00F93605" w:rsidRPr="00A94A7B" w:rsidRDefault="00F93605" w:rsidP="00907D08">
            <w:pPr>
              <w:jc w:val="center"/>
            </w:pPr>
            <w:r w:rsidRPr="00A94A7B">
              <w:t>6</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Інформаційне співробітництво з ТОВ «Інформаційно-аналітичний центр «Ліга», надання документів для розміщення їх в інформаційних базах даних системи «ЛІГА:ЗАКОН»</w:t>
            </w:r>
          </w:p>
        </w:tc>
        <w:tc>
          <w:tcPr>
            <w:tcW w:w="2311" w:type="dxa"/>
            <w:gridSpan w:val="5"/>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відділ організаційно-планової роботи, юридичний відділ, загальний відділ</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щомісяця</w:t>
            </w:r>
          </w:p>
        </w:tc>
        <w:tc>
          <w:tcPr>
            <w:tcW w:w="4680" w:type="dxa"/>
            <w:gridSpan w:val="3"/>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1"/>
        </w:trPr>
        <w:tc>
          <w:tcPr>
            <w:tcW w:w="535" w:type="dxa"/>
            <w:vMerge w:val="restart"/>
            <w:vAlign w:val="center"/>
          </w:tcPr>
          <w:p w:rsidR="00F93605" w:rsidRPr="00A94A7B" w:rsidRDefault="00F93605" w:rsidP="00907D08">
            <w:pPr>
              <w:jc w:val="center"/>
            </w:pPr>
            <w:r w:rsidRPr="00A94A7B">
              <w:t>7</w:t>
            </w:r>
          </w:p>
        </w:tc>
        <w:tc>
          <w:tcPr>
            <w:tcW w:w="6509" w:type="dxa"/>
            <w:gridSpan w:val="2"/>
            <w:tcBorders>
              <w:bottom w:val="nil"/>
            </w:tcBorders>
          </w:tcPr>
          <w:p w:rsidR="00F93605" w:rsidRPr="00A94A7B" w:rsidRDefault="00F93605" w:rsidP="00907D08">
            <w:pPr>
              <w:ind w:firstLine="249"/>
              <w:jc w:val="both"/>
            </w:pPr>
            <w:r w:rsidRPr="00A94A7B">
              <w:rPr>
                <w:spacing w:val="-6"/>
              </w:rPr>
              <w:t>Забезпечення:</w:t>
            </w:r>
          </w:p>
        </w:tc>
        <w:tc>
          <w:tcPr>
            <w:tcW w:w="2311" w:type="dxa"/>
            <w:gridSpan w:val="5"/>
            <w:tcBorders>
              <w:bottom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ind w:firstLine="249"/>
              <w:jc w:val="both"/>
              <w:rPr>
                <w:spacing w:val="-6"/>
              </w:rPr>
            </w:pPr>
            <w:r w:rsidRPr="00A94A7B">
              <w:rPr>
                <w:spacing w:val="-6"/>
              </w:rPr>
              <w:t xml:space="preserve">документування управлінської діяльності </w:t>
            </w:r>
            <w:r w:rsidRPr="00A94A7B">
              <w:t xml:space="preserve">Держкомтелерадіо </w:t>
            </w:r>
            <w:r w:rsidRPr="00A94A7B">
              <w:rPr>
                <w:spacing w:val="-6"/>
              </w:rPr>
              <w:t xml:space="preserve">відповідно до встановлених чинним законодавством вимог та організація </w:t>
            </w:r>
            <w:r w:rsidRPr="00A94A7B">
              <w:t xml:space="preserve">електронного документообігу </w:t>
            </w:r>
            <w:r w:rsidRPr="00A94A7B">
              <w:rPr>
                <w:i/>
                <w:iCs/>
              </w:rPr>
              <w:t>(відповідно до розпорядження Кабінету Міністрів України від 28.12.2011 № 1363-р, наказу Держкомтелерадіо від 15.03.2013 № 57)</w:t>
            </w:r>
            <w:r w:rsidRPr="00A94A7B">
              <w:rPr>
                <w:spacing w:val="-6"/>
              </w:rPr>
              <w:t>;</w:t>
            </w:r>
          </w:p>
        </w:tc>
        <w:tc>
          <w:tcPr>
            <w:tcW w:w="2311" w:type="dxa"/>
            <w:gridSpan w:val="5"/>
            <w:tcBorders>
              <w:top w:val="nil"/>
            </w:tcBorders>
            <w:vAlign w:val="center"/>
          </w:tcPr>
          <w:p w:rsidR="00F93605" w:rsidRPr="00A94A7B" w:rsidRDefault="00F93605" w:rsidP="00907D08">
            <w:pPr>
              <w:pStyle w:val="aa"/>
              <w:jc w:val="center"/>
              <w:rPr>
                <w:sz w:val="20"/>
                <w:szCs w:val="20"/>
              </w:rPr>
            </w:pPr>
            <w:r w:rsidRPr="00A94A7B">
              <w:rPr>
                <w:sz w:val="20"/>
                <w:szCs w:val="20"/>
              </w:rPr>
              <w:t>загальний відділ</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ind w:firstLine="249"/>
              <w:jc w:val="both"/>
              <w:rPr>
                <w:spacing w:val="-6"/>
              </w:rPr>
            </w:pPr>
            <w:r w:rsidRPr="00A94A7B">
              <w:t>роботи Експертної комісії з проведення експертизи цінності документів Держкомтелерадіо України</w:t>
            </w:r>
          </w:p>
        </w:tc>
        <w:tc>
          <w:tcPr>
            <w:tcW w:w="2311" w:type="dxa"/>
            <w:gridSpan w:val="5"/>
            <w:vAlign w:val="center"/>
          </w:tcPr>
          <w:p w:rsidR="00F93605" w:rsidRPr="00A94A7B" w:rsidRDefault="00F93605" w:rsidP="00907D08">
            <w:pPr>
              <w:pStyle w:val="aa"/>
              <w:jc w:val="center"/>
              <w:rPr>
                <w:sz w:val="20"/>
                <w:szCs w:val="20"/>
              </w:rPr>
            </w:pPr>
            <w:r w:rsidRPr="00A94A7B">
              <w:rPr>
                <w:sz w:val="20"/>
                <w:szCs w:val="20"/>
              </w:rPr>
              <w:t>загальний відділ</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згідно з планом роботи Експертної комісії</w:t>
            </w:r>
          </w:p>
        </w:tc>
        <w:tc>
          <w:tcPr>
            <w:tcW w:w="4680" w:type="dxa"/>
            <w:gridSpan w:val="3"/>
            <w:tcBorders>
              <w:bottom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Виконується</w:t>
            </w:r>
            <w:r w:rsidRPr="00493B8E">
              <w:rPr>
                <w:sz w:val="20"/>
                <w:szCs w:val="20"/>
              </w:rPr>
              <w:t xml:space="preserve"> </w:t>
            </w:r>
            <w:r>
              <w:rPr>
                <w:sz w:val="20"/>
                <w:szCs w:val="20"/>
              </w:rPr>
              <w:t>Відповідно до Плану засідань</w:t>
            </w:r>
            <w:r w:rsidRPr="00493B8E">
              <w:rPr>
                <w:sz w:val="20"/>
                <w:szCs w:val="20"/>
              </w:rPr>
              <w:t xml:space="preserve"> ЕК</w:t>
            </w:r>
            <w:r w:rsidRPr="00493B8E">
              <w:rPr>
                <w:b/>
                <w:bCs/>
                <w:sz w:val="20"/>
                <w:szCs w:val="20"/>
              </w:rPr>
              <w:t>.</w:t>
            </w:r>
            <w:r w:rsidRPr="00493B8E">
              <w:rPr>
                <w:sz w:val="20"/>
                <w:szCs w:val="20"/>
              </w:rPr>
              <w:t xml:space="preserve"> План затверджено наказом від 18.03.2016 № 67</w:t>
            </w:r>
          </w:p>
        </w:tc>
      </w:tr>
      <w:tr w:rsidR="00F93605" w:rsidRPr="00A94A7B">
        <w:trPr>
          <w:trHeight w:val="271"/>
        </w:trPr>
        <w:tc>
          <w:tcPr>
            <w:tcW w:w="535" w:type="dxa"/>
            <w:vMerge w:val="restart"/>
            <w:vAlign w:val="center"/>
          </w:tcPr>
          <w:p w:rsidR="00F93605" w:rsidRPr="00A94A7B" w:rsidRDefault="00F93605" w:rsidP="00907D08">
            <w:pPr>
              <w:jc w:val="center"/>
            </w:pPr>
            <w:r w:rsidRPr="00A94A7B">
              <w:t>8</w:t>
            </w:r>
          </w:p>
        </w:tc>
        <w:tc>
          <w:tcPr>
            <w:tcW w:w="6509" w:type="dxa"/>
            <w:gridSpan w:val="2"/>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Надання:</w:t>
            </w:r>
          </w:p>
        </w:tc>
        <w:tc>
          <w:tcPr>
            <w:tcW w:w="2311" w:type="dxa"/>
            <w:gridSpan w:val="5"/>
            <w:tcBorders>
              <w:bottom w:val="nil"/>
            </w:tcBorders>
            <w:vAlign w:val="center"/>
          </w:tcPr>
          <w:p w:rsidR="00F93605" w:rsidRPr="00A94A7B" w:rsidRDefault="00F93605" w:rsidP="00907D08">
            <w:pPr>
              <w:pStyle w:val="21"/>
              <w:spacing w:after="0" w:line="240" w:lineRule="auto"/>
              <w:ind w:left="0"/>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інформації про державну реєстрацію нормативно-правових актів (наказів Держкомтелерадіо) для проведення перевірки додержання законодавства </w:t>
            </w:r>
            <w:r w:rsidRPr="00A94A7B">
              <w:rPr>
                <w:i/>
                <w:iCs/>
              </w:rPr>
              <w:t>(відповідно до постанови Кабінету Міністрів України від 02.09.2010 № 797)</w:t>
            </w:r>
            <w:r w:rsidRPr="00A94A7B">
              <w:t>;</w:t>
            </w:r>
          </w:p>
        </w:tc>
        <w:tc>
          <w:tcPr>
            <w:tcW w:w="2311" w:type="dxa"/>
            <w:gridSpan w:val="5"/>
            <w:tcBorders>
              <w:top w:val="nil"/>
              <w:bottom w:val="nil"/>
            </w:tcBorders>
            <w:vAlign w:val="center"/>
          </w:tcPr>
          <w:p w:rsidR="00F93605" w:rsidRPr="00A94A7B" w:rsidRDefault="00F93605" w:rsidP="00907D08">
            <w:pPr>
              <w:pStyle w:val="21"/>
              <w:spacing w:after="0" w:line="240" w:lineRule="auto"/>
              <w:ind w:left="0"/>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щомісяця</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5 числа</w:t>
            </w:r>
          </w:p>
        </w:tc>
        <w:tc>
          <w:tcPr>
            <w:tcW w:w="4680" w:type="dxa"/>
            <w:gridSpan w:val="3"/>
            <w:tcBorders>
              <w:top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rPr>
                <w:i/>
                <w:iCs/>
              </w:rPr>
              <w:t>Державному агентству з питань електронного урядування</w:t>
            </w:r>
            <w:r w:rsidRPr="00A94A7B">
              <w:t>:</w:t>
            </w:r>
          </w:p>
        </w:tc>
        <w:tc>
          <w:tcPr>
            <w:tcW w:w="2311" w:type="dxa"/>
            <w:gridSpan w:val="5"/>
            <w:tcBorders>
              <w:top w:val="nil"/>
              <w:bottom w:val="nil"/>
            </w:tcBorders>
            <w:vAlign w:val="center"/>
          </w:tcPr>
          <w:p w:rsidR="00F93605" w:rsidRPr="00A94A7B" w:rsidRDefault="00F93605" w:rsidP="00907D08">
            <w:pPr>
              <w:pStyle w:val="21"/>
              <w:spacing w:after="0" w:line="240" w:lineRule="auto"/>
              <w:ind w:left="0"/>
              <w:jc w:val="center"/>
              <w:rPr>
                <w:sz w:val="20"/>
                <w:szCs w:val="20"/>
              </w:rPr>
            </w:pPr>
            <w:r w:rsidRPr="00A94A7B">
              <w:rPr>
                <w:sz w:val="20"/>
                <w:szCs w:val="20"/>
              </w:rPr>
              <w:t>загальний відділ</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spacing w:val="-4"/>
              </w:rPr>
            </w:pPr>
            <w:r w:rsidRPr="00A94A7B">
              <w:rPr>
                <w:spacing w:val="-4"/>
              </w:rPr>
              <w:t xml:space="preserve">інформації про стан виконання плану заходів щодо реалізації Концепції розвитку електронного урядування в Україні </w:t>
            </w:r>
            <w:r w:rsidRPr="00A94A7B">
              <w:rPr>
                <w:i/>
                <w:iCs/>
                <w:spacing w:val="-4"/>
              </w:rPr>
              <w:t>(відповідно до розпорядження Кабінету Міністрів України від 26.09.2011 №1014-р)</w:t>
            </w:r>
            <w:r w:rsidRPr="00A94A7B">
              <w:rPr>
                <w:spacing w:val="-4"/>
              </w:rPr>
              <w:t>;</w:t>
            </w:r>
          </w:p>
        </w:tc>
        <w:tc>
          <w:tcPr>
            <w:tcW w:w="2311" w:type="dxa"/>
            <w:gridSpan w:val="5"/>
            <w:tcBorders>
              <w:top w:val="nil"/>
              <w:bottom w:val="nil"/>
            </w:tcBorders>
            <w:vAlign w:val="center"/>
          </w:tcPr>
          <w:p w:rsidR="00F93605" w:rsidRPr="00A94A7B" w:rsidRDefault="00F93605" w:rsidP="00907D08">
            <w:pPr>
              <w:pStyle w:val="21"/>
              <w:spacing w:after="0" w:line="240" w:lineRule="auto"/>
              <w:ind w:left="0"/>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20 лютого</w:t>
            </w:r>
          </w:p>
        </w:tc>
        <w:tc>
          <w:tcPr>
            <w:tcW w:w="4680" w:type="dxa"/>
            <w:gridSpan w:val="3"/>
            <w:tcBorders>
              <w:top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ind w:firstLine="249"/>
              <w:jc w:val="both"/>
            </w:pPr>
            <w:r w:rsidRPr="00A94A7B">
              <w:t xml:space="preserve">відомостей, довідок соціально-правового характеру за архівними документами відповідно до запитів установ, </w:t>
            </w:r>
            <w:r w:rsidRPr="00A94A7B">
              <w:lastRenderedPageBreak/>
              <w:t>організацій та громадян</w:t>
            </w:r>
          </w:p>
        </w:tc>
        <w:tc>
          <w:tcPr>
            <w:tcW w:w="2311" w:type="dxa"/>
            <w:gridSpan w:val="5"/>
            <w:tcBorders>
              <w:top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bottom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493B8E">
              <w:rPr>
                <w:b/>
                <w:bCs/>
                <w:sz w:val="20"/>
                <w:szCs w:val="20"/>
              </w:rPr>
              <w:t>Виконано</w:t>
            </w:r>
          </w:p>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sz w:val="20"/>
                <w:szCs w:val="20"/>
              </w:rPr>
              <w:t xml:space="preserve">Запити не надходили </w:t>
            </w:r>
          </w:p>
        </w:tc>
      </w:tr>
      <w:tr w:rsidR="00F93605" w:rsidRPr="00A94A7B">
        <w:trPr>
          <w:trHeight w:val="271"/>
        </w:trPr>
        <w:tc>
          <w:tcPr>
            <w:tcW w:w="535" w:type="dxa"/>
            <w:vAlign w:val="center"/>
          </w:tcPr>
          <w:p w:rsidR="00F93605" w:rsidRPr="00A94A7B" w:rsidRDefault="00F93605" w:rsidP="00907D08">
            <w:pPr>
              <w:jc w:val="center"/>
            </w:pPr>
            <w:r w:rsidRPr="00A94A7B">
              <w:lastRenderedPageBreak/>
              <w:t>9</w:t>
            </w:r>
          </w:p>
        </w:tc>
        <w:tc>
          <w:tcPr>
            <w:tcW w:w="6509" w:type="dxa"/>
            <w:gridSpan w:val="2"/>
            <w:tcBorders>
              <w:bottom w:val="nil"/>
            </w:tcBorders>
          </w:tcPr>
          <w:p w:rsidR="00F93605" w:rsidRPr="00A94A7B" w:rsidRDefault="00F93605" w:rsidP="00907D08">
            <w:pPr>
              <w:ind w:firstLine="249"/>
              <w:jc w:val="both"/>
            </w:pPr>
            <w:r w:rsidRPr="00A94A7B">
              <w:t>Підготовка проекту зведеної номенклатури справ Держкомтелерадіо на 2017 рік</w:t>
            </w:r>
          </w:p>
        </w:tc>
        <w:tc>
          <w:tcPr>
            <w:tcW w:w="2311" w:type="dxa"/>
            <w:gridSpan w:val="5"/>
            <w:tcBorders>
              <w:bottom w:val="nil"/>
            </w:tcBorders>
            <w:vAlign w:val="center"/>
          </w:tcPr>
          <w:p w:rsidR="00F93605" w:rsidRPr="00A94A7B" w:rsidRDefault="00F93605" w:rsidP="00907D08">
            <w:pPr>
              <w:pStyle w:val="aa"/>
              <w:jc w:val="center"/>
              <w:rPr>
                <w:sz w:val="20"/>
                <w:szCs w:val="20"/>
              </w:rPr>
            </w:pPr>
            <w:r w:rsidRPr="00A94A7B">
              <w:rPr>
                <w:sz w:val="20"/>
                <w:szCs w:val="20"/>
              </w:rPr>
              <w:t>загальний відділ</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листопад-грудень</w:t>
            </w:r>
          </w:p>
        </w:tc>
        <w:tc>
          <w:tcPr>
            <w:tcW w:w="4680" w:type="dxa"/>
            <w:gridSpan w:val="3"/>
            <w:tcBorders>
              <w:bottom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Align w:val="center"/>
          </w:tcPr>
          <w:p w:rsidR="00F93605" w:rsidRPr="00A94A7B" w:rsidRDefault="00F93605" w:rsidP="00907D08">
            <w:pPr>
              <w:jc w:val="center"/>
            </w:pPr>
            <w:r w:rsidRPr="00A94A7B">
              <w:t>10</w:t>
            </w:r>
          </w:p>
        </w:tc>
        <w:tc>
          <w:tcPr>
            <w:tcW w:w="6509" w:type="dxa"/>
            <w:gridSpan w:val="2"/>
            <w:tcBorders>
              <w:bottom w:val="nil"/>
            </w:tcBorders>
          </w:tcPr>
          <w:p w:rsidR="00F93605" w:rsidRPr="00A94A7B" w:rsidRDefault="00F93605" w:rsidP="00907D08">
            <w:pPr>
              <w:ind w:firstLine="249"/>
              <w:jc w:val="both"/>
            </w:pPr>
            <w:r w:rsidRPr="00A94A7B">
              <w:t xml:space="preserve">Упорядкування документів постійного зберігання та формування Зведеного опису справ ліквідованого Держтелерадіо України за 1995-2000 рр. </w:t>
            </w:r>
            <w:r w:rsidRPr="00A94A7B">
              <w:rPr>
                <w:i/>
                <w:iCs/>
              </w:rPr>
              <w:t>(підготовка для передання на державне зберігання)</w:t>
            </w:r>
          </w:p>
        </w:tc>
        <w:tc>
          <w:tcPr>
            <w:tcW w:w="2311" w:type="dxa"/>
            <w:gridSpan w:val="5"/>
            <w:tcBorders>
              <w:bottom w:val="nil"/>
            </w:tcBorders>
            <w:vAlign w:val="center"/>
          </w:tcPr>
          <w:p w:rsidR="00F93605" w:rsidRPr="00A94A7B" w:rsidRDefault="00F93605" w:rsidP="00907D08">
            <w:pPr>
              <w:pStyle w:val="aa"/>
              <w:jc w:val="center"/>
              <w:rPr>
                <w:sz w:val="20"/>
                <w:szCs w:val="20"/>
              </w:rPr>
            </w:pPr>
            <w:r w:rsidRPr="00A94A7B">
              <w:rPr>
                <w:sz w:val="20"/>
                <w:szCs w:val="20"/>
              </w:rPr>
              <w:t>загальний відділ</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sz w:val="20"/>
                <w:szCs w:val="20"/>
              </w:rPr>
              <w:t>У звітному періоді робота не проводилася.</w:t>
            </w:r>
          </w:p>
        </w:tc>
      </w:tr>
      <w:tr w:rsidR="00F93605" w:rsidRPr="00A94A7B">
        <w:trPr>
          <w:trHeight w:val="271"/>
        </w:trPr>
        <w:tc>
          <w:tcPr>
            <w:tcW w:w="535" w:type="dxa"/>
            <w:vMerge w:val="restart"/>
            <w:vAlign w:val="center"/>
          </w:tcPr>
          <w:p w:rsidR="00F93605" w:rsidRPr="00A94A7B" w:rsidRDefault="00F93605" w:rsidP="00907D08">
            <w:pPr>
              <w:jc w:val="center"/>
            </w:pPr>
            <w:r w:rsidRPr="00A94A7B">
              <w:t>11</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Проведення перевірок щодо:</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стану діловодства в структурних підрозділах апарату Держкомтелерадіо та дотримання працівниками вимог Інструкції з діловодства у Держкомтелерадіо </w:t>
            </w:r>
            <w:r w:rsidRPr="00A94A7B">
              <w:rPr>
                <w:i/>
                <w:iCs/>
              </w:rPr>
              <w:t>(відповідно до наказу Держкомтелерадіо від 10.08.2012 № 208)</w:t>
            </w:r>
            <w:r w:rsidRPr="00A94A7B">
              <w:t>;</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загальний відділ</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w:t>
            </w:r>
          </w:p>
        </w:tc>
        <w:tc>
          <w:tcPr>
            <w:tcW w:w="4680" w:type="dxa"/>
            <w:gridSpan w:val="3"/>
            <w:tcBorders>
              <w:top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sz w:val="20"/>
                <w:szCs w:val="20"/>
              </w:rPr>
              <w:t>У звітному періоді робота не проводилася.</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наявності та стану зберігання документів та справ з грифом «Для службового користування», печаток і штампів Держкомтелерадіо </w:t>
            </w:r>
            <w:r w:rsidRPr="00A94A7B">
              <w:rPr>
                <w:i/>
                <w:iCs/>
              </w:rPr>
              <w:t>(відповідно до постанови Кабінету Міністрів України від 27.11.1998 № 1893)</w:t>
            </w:r>
            <w:r w:rsidRPr="00A94A7B">
              <w:t>;</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r w:rsidRPr="00A94A7B">
              <w:rPr>
                <w:b w:val="0"/>
                <w:bCs w:val="0"/>
                <w:sz w:val="20"/>
                <w:szCs w:val="20"/>
              </w:rPr>
              <w:t>загальний відділ</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грудень</w:t>
            </w: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Проведено перевірку наявності документів з грифом обмеження доступу «Для службового користування» в загальному відділі</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2"/>
              </w:rPr>
            </w:pPr>
            <w:r w:rsidRPr="00A94A7B">
              <w:rPr>
                <w:spacing w:val="-2"/>
              </w:rPr>
              <w:t xml:space="preserve">стану пожежної безпеки в адміністративному будинку та орендованих приміщеннях щодо відповідності вимогам нормативно-правових актів з питань пожежної безпеки та положень </w:t>
            </w:r>
            <w:proofErr w:type="spellStart"/>
            <w:r w:rsidRPr="00A94A7B">
              <w:rPr>
                <w:spacing w:val="-2"/>
              </w:rPr>
              <w:t>Загальнооб’єктової</w:t>
            </w:r>
            <w:proofErr w:type="spellEnd"/>
            <w:r w:rsidRPr="00A94A7B">
              <w:rPr>
                <w:spacing w:val="-2"/>
              </w:rPr>
              <w:t xml:space="preserve"> інструкції спільно з представниками Державної служби України з надзвичайних ситуацій</w:t>
            </w:r>
          </w:p>
        </w:tc>
        <w:tc>
          <w:tcPr>
            <w:tcW w:w="2311" w:type="dxa"/>
            <w:gridSpan w:val="5"/>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листопад</w:t>
            </w:r>
          </w:p>
        </w:tc>
        <w:tc>
          <w:tcPr>
            <w:tcW w:w="4680" w:type="dxa"/>
            <w:gridSpan w:val="3"/>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Align w:val="center"/>
          </w:tcPr>
          <w:p w:rsidR="00F93605" w:rsidRPr="00A94A7B" w:rsidRDefault="00F93605" w:rsidP="00907D08">
            <w:pPr>
              <w:jc w:val="center"/>
            </w:pPr>
            <w:r w:rsidRPr="00A94A7B">
              <w:t>12</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Розробка та реалізація плану основних заходів цивільного захисту Держкомтелерадіо на 2016 рік (з урахуванням основних заходів функціональної підсистеми інформування про загрозу та виникнення надзвичайних ситуацій)</w:t>
            </w:r>
          </w:p>
        </w:tc>
        <w:tc>
          <w:tcPr>
            <w:tcW w:w="2311" w:type="dxa"/>
            <w:gridSpan w:val="5"/>
            <w:vMerge w:val="restart"/>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r w:rsidRPr="00A94A7B">
              <w:rPr>
                <w:b w:val="0"/>
                <w:bCs w:val="0"/>
                <w:sz w:val="20"/>
                <w:szCs w:val="20"/>
              </w:rPr>
              <w:t>начальник управління</w:t>
            </w:r>
          </w:p>
          <w:p w:rsidR="00F93605" w:rsidRPr="00A94A7B" w:rsidRDefault="00F93605" w:rsidP="00907D08">
            <w:pPr>
              <w:jc w:val="center"/>
              <w:rPr>
                <w:sz w:val="20"/>
                <w:szCs w:val="20"/>
              </w:rPr>
            </w:pPr>
            <w:r w:rsidRPr="00A94A7B">
              <w:rPr>
                <w:sz w:val="20"/>
                <w:szCs w:val="20"/>
              </w:rPr>
              <w:t>відділ організаційно-планової роботи відділ МТЗ, ОП та ПБ</w:t>
            </w:r>
          </w:p>
          <w:p w:rsidR="00F93605" w:rsidRPr="00A94A7B" w:rsidRDefault="00F93605" w:rsidP="00907D08">
            <w:pPr>
              <w:jc w:val="center"/>
            </w:pPr>
            <w:r w:rsidRPr="00A94A7B">
              <w:rPr>
                <w:sz w:val="20"/>
                <w:szCs w:val="20"/>
              </w:rPr>
              <w:t>інші структурні підрозділи апарату</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 згідно з планом</w:t>
            </w:r>
          </w:p>
        </w:tc>
        <w:tc>
          <w:tcPr>
            <w:tcW w:w="4680" w:type="dxa"/>
            <w:gridSpan w:val="3"/>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sidRPr="00493B8E">
              <w:rPr>
                <w:sz w:val="20"/>
                <w:szCs w:val="20"/>
              </w:rPr>
              <w:t xml:space="preserve"> Затверджено План основних заходів цивільного захисту Держкомтелерадіо на 2016 рік від 25.05.2016 № 110</w:t>
            </w:r>
          </w:p>
        </w:tc>
      </w:tr>
      <w:tr w:rsidR="00F93605" w:rsidRPr="00A94A7B">
        <w:trPr>
          <w:trHeight w:val="271"/>
        </w:trPr>
        <w:tc>
          <w:tcPr>
            <w:tcW w:w="535" w:type="dxa"/>
            <w:vAlign w:val="center"/>
          </w:tcPr>
          <w:p w:rsidR="00F93605" w:rsidRPr="00A94A7B" w:rsidRDefault="00F93605" w:rsidP="00907D08">
            <w:pPr>
              <w:jc w:val="center"/>
            </w:pPr>
            <w:r w:rsidRPr="00A94A7B">
              <w:t>13</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Виконання заходів підготовки Держкомтелерадіо до територіальної оборони, організація цієї роботи на підприємствах, в установах та організаціях сфери управління Держкомтелерадіо</w:t>
            </w:r>
          </w:p>
        </w:tc>
        <w:tc>
          <w:tcPr>
            <w:tcW w:w="2311" w:type="dxa"/>
            <w:gridSpan w:val="5"/>
            <w:vMerge/>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 згідно з планом</w:t>
            </w:r>
          </w:p>
        </w:tc>
        <w:tc>
          <w:tcPr>
            <w:tcW w:w="4680" w:type="dxa"/>
            <w:gridSpan w:val="3"/>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Align w:val="center"/>
          </w:tcPr>
          <w:p w:rsidR="00F93605" w:rsidRPr="00A94A7B" w:rsidRDefault="00F93605" w:rsidP="00907D08">
            <w:pPr>
              <w:jc w:val="center"/>
            </w:pPr>
            <w:r w:rsidRPr="00A94A7B">
              <w:t>14</w:t>
            </w:r>
          </w:p>
        </w:tc>
        <w:tc>
          <w:tcPr>
            <w:tcW w:w="6509" w:type="dxa"/>
            <w:gridSpan w:val="2"/>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Координація виконання Програми формування страхового фонду документації на об’єкти цивільного захисту Державного комітету телебачення і радіомовлення України (формування комплектів документів на захисні споруди цивільного захисту для мікрофільмування) та координація її виконання</w:t>
            </w:r>
          </w:p>
        </w:tc>
        <w:tc>
          <w:tcPr>
            <w:tcW w:w="2311" w:type="dxa"/>
            <w:gridSpan w:val="5"/>
            <w:tcBorders>
              <w:bottom w:val="nil"/>
            </w:tcBorders>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bottom w:val="nil"/>
            </w:tcBorders>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Pr>
                <w:b/>
                <w:bCs/>
                <w:sz w:val="20"/>
                <w:szCs w:val="20"/>
              </w:rPr>
              <w:t xml:space="preserve">Виконано </w:t>
            </w:r>
            <w:r>
              <w:rPr>
                <w:sz w:val="20"/>
                <w:szCs w:val="20"/>
              </w:rPr>
              <w:t>згідно з Програмою</w:t>
            </w:r>
          </w:p>
        </w:tc>
      </w:tr>
      <w:tr w:rsidR="00F93605" w:rsidRPr="00A94A7B">
        <w:trPr>
          <w:trHeight w:val="271"/>
        </w:trPr>
        <w:tc>
          <w:tcPr>
            <w:tcW w:w="535" w:type="dxa"/>
            <w:vMerge w:val="restart"/>
            <w:vAlign w:val="center"/>
          </w:tcPr>
          <w:p w:rsidR="00F93605" w:rsidRPr="00A94A7B" w:rsidRDefault="00F93605" w:rsidP="00907D08">
            <w:pPr>
              <w:jc w:val="center"/>
            </w:pPr>
            <w:r w:rsidRPr="00A94A7B">
              <w:lastRenderedPageBreak/>
              <w:t>15</w:t>
            </w:r>
          </w:p>
        </w:tc>
        <w:tc>
          <w:tcPr>
            <w:tcW w:w="6509" w:type="dxa"/>
            <w:gridSpan w:val="2"/>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Реалізація:</w:t>
            </w:r>
          </w:p>
        </w:tc>
        <w:tc>
          <w:tcPr>
            <w:tcW w:w="2311"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комплексного плану заходів щодо забезпечення пожежної безпеки в </w:t>
            </w:r>
            <w:proofErr w:type="spellStart"/>
            <w:r w:rsidRPr="00A94A7B">
              <w:t>апараті</w:t>
            </w:r>
            <w:proofErr w:type="spellEnd"/>
            <w:r w:rsidRPr="00A94A7B">
              <w:t>, на підвідомчих підприємствах, в установах та організаціях, що належать до сфери управління Держкомтелерадіо, на 2016 рік;</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впродовж року </w:t>
            </w:r>
          </w:p>
        </w:tc>
        <w:tc>
          <w:tcPr>
            <w:tcW w:w="4680" w:type="dxa"/>
            <w:gridSpan w:val="3"/>
            <w:tcBorders>
              <w:top w:val="nil"/>
            </w:tcBorders>
            <w:vAlign w:val="center"/>
          </w:tcPr>
          <w:p w:rsidR="00F93605" w:rsidRPr="00493B8E"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Виконання триває.</w:t>
            </w:r>
            <w:r w:rsidRPr="00493B8E">
              <w:rPr>
                <w:sz w:val="20"/>
                <w:szCs w:val="20"/>
              </w:rPr>
              <w:t xml:space="preserve"> Проведено перевірки вогнегасників 19.01.2016, 17.02.2016, 23.03.2016; пожежних кранів 23.03.2016; 14.04.2016; 11.05.2016; 07.06.2016</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плану основних заходів цивільного захисту Держкомтелерадіо на 2016 рік </w:t>
            </w:r>
            <w:r w:rsidRPr="00A94A7B">
              <w:rPr>
                <w:i/>
                <w:iCs/>
              </w:rPr>
              <w:t>(підготовка звітної інформації Державній службі України з надзвичайних ситуацій)</w:t>
            </w:r>
            <w:r w:rsidRPr="00A94A7B">
              <w:t>;</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r w:rsidRPr="00A94A7B">
              <w:rPr>
                <w:b w:val="0"/>
                <w:bCs w:val="0"/>
                <w:sz w:val="20"/>
                <w:szCs w:val="20"/>
              </w:rPr>
              <w:t>відділ МТЗ, ОП та ПБ</w:t>
            </w:r>
          </w:p>
        </w:tc>
        <w:tc>
          <w:tcPr>
            <w:tcW w:w="1445" w:type="dxa"/>
            <w:gridSpan w:val="5"/>
            <w:vAlign w:val="center"/>
          </w:tcPr>
          <w:p w:rsidR="00F93605" w:rsidRPr="00A94A7B" w:rsidRDefault="00F93605" w:rsidP="0091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p w:rsidR="00F93605" w:rsidRPr="00A94A7B" w:rsidRDefault="00F93605" w:rsidP="0091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(звітність до 10 січня, до 10 липня)</w:t>
            </w:r>
          </w:p>
        </w:tc>
        <w:tc>
          <w:tcPr>
            <w:tcW w:w="4680" w:type="dxa"/>
            <w:gridSpan w:val="3"/>
            <w:vAlign w:val="center"/>
          </w:tcPr>
          <w:p w:rsidR="00F93605" w:rsidRPr="00D1104E" w:rsidRDefault="00F93605" w:rsidP="00D1104E">
            <w:pPr>
              <w:jc w:val="both"/>
            </w:pPr>
            <w:r w:rsidRPr="00D1104E">
              <w:rPr>
                <w:b/>
                <w:bCs/>
                <w:sz w:val="20"/>
                <w:szCs w:val="20"/>
              </w:rPr>
              <w:t>Виконання триває.</w:t>
            </w:r>
            <w:r w:rsidRPr="00D1104E">
              <w:rPr>
                <w:sz w:val="20"/>
                <w:szCs w:val="20"/>
              </w:rPr>
              <w:t xml:space="preserve"> Уточнено та затверджено наказом зведений перелік об’єктів Держкомтелерадіо, що належать до категорій з цивільного захисту. Підготовлено листи підвідомчим підприємствам від 04.04.2016 № 1051/31/2, № 1052/31/2 щодо необхідності періодичної перевірки придатності </w:t>
            </w:r>
            <w:r>
              <w:rPr>
                <w:sz w:val="20"/>
                <w:szCs w:val="20"/>
              </w:rPr>
              <w:t>ЗІЗ</w:t>
            </w:r>
            <w:r w:rsidRPr="00D1104E">
              <w:rPr>
                <w:sz w:val="20"/>
                <w:szCs w:val="20"/>
              </w:rPr>
              <w:t xml:space="preserve"> та фільтрів-поглиначів фільтровентиляційних систем Звіт про виконання Плану основних заходів цивільного захисту від 06.07.2016 № 2170/24/2</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заходів Держкомтелерадіо з енергозбереження, зменшення витрат на комунальні послуги та енергоносії на 2016 рік;</w:t>
            </w:r>
          </w:p>
        </w:tc>
        <w:tc>
          <w:tcPr>
            <w:tcW w:w="2311"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згідно з планом</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плану заходів щодо підготовки адміністративного будинку Держкомтелерадіо та орендованих приміщень до роботи в осінньо-зимовий період</w:t>
            </w:r>
          </w:p>
        </w:tc>
        <w:tc>
          <w:tcPr>
            <w:tcW w:w="2311"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B1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 xml:space="preserve">Виконано </w:t>
            </w:r>
            <w:r w:rsidRPr="00A94A7B">
              <w:rPr>
                <w:sz w:val="20"/>
                <w:szCs w:val="20"/>
              </w:rPr>
              <w:t>згідно з планом роботи в осінньо-зимовий період 2015/2016 року</w:t>
            </w:r>
            <w:r w:rsidRPr="00A94A7B">
              <w:rPr>
                <w:b/>
                <w:bCs/>
                <w:sz w:val="20"/>
                <w:szCs w:val="20"/>
              </w:rPr>
              <w:t xml:space="preserve"> </w:t>
            </w:r>
          </w:p>
        </w:tc>
      </w:tr>
      <w:tr w:rsidR="00F93605" w:rsidRPr="00A94A7B">
        <w:trPr>
          <w:trHeight w:val="271"/>
        </w:trPr>
        <w:tc>
          <w:tcPr>
            <w:tcW w:w="535" w:type="dxa"/>
            <w:vAlign w:val="center"/>
          </w:tcPr>
          <w:p w:rsidR="00F93605" w:rsidRPr="00A94A7B" w:rsidRDefault="00F93605" w:rsidP="00907D08">
            <w:pPr>
              <w:jc w:val="center"/>
            </w:pPr>
            <w:r w:rsidRPr="00A94A7B">
              <w:t>16</w:t>
            </w:r>
          </w:p>
        </w:tc>
        <w:tc>
          <w:tcPr>
            <w:tcW w:w="6509" w:type="dxa"/>
            <w:gridSpan w:val="2"/>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8"/>
              </w:rPr>
            </w:pPr>
            <w:r w:rsidRPr="00A94A7B">
              <w:rPr>
                <w:spacing w:val="-8"/>
              </w:rPr>
              <w:t xml:space="preserve">Ведення облікової документації: </w:t>
            </w:r>
            <w:r w:rsidRPr="00A94A7B">
              <w:rPr>
                <w:rStyle w:val="hps"/>
                <w:spacing w:val="-8"/>
              </w:rPr>
              <w:t>інвентарного списку</w:t>
            </w:r>
            <w:r w:rsidRPr="00A94A7B">
              <w:rPr>
                <w:spacing w:val="-8"/>
              </w:rPr>
              <w:t xml:space="preserve"> </w:t>
            </w:r>
            <w:r w:rsidRPr="00A94A7B">
              <w:rPr>
                <w:rStyle w:val="hps"/>
                <w:spacing w:val="-8"/>
              </w:rPr>
              <w:t>основних засобів</w:t>
            </w:r>
            <w:r w:rsidRPr="00A94A7B">
              <w:rPr>
                <w:spacing w:val="-8"/>
              </w:rPr>
              <w:t xml:space="preserve"> (груповий облік), </w:t>
            </w:r>
            <w:r w:rsidRPr="00A94A7B">
              <w:rPr>
                <w:rStyle w:val="hps"/>
                <w:spacing w:val="-8"/>
              </w:rPr>
              <w:t>інвентарних списків</w:t>
            </w:r>
            <w:r w:rsidRPr="00A94A7B">
              <w:rPr>
                <w:spacing w:val="-8"/>
              </w:rPr>
              <w:t xml:space="preserve"> </w:t>
            </w:r>
            <w:r w:rsidRPr="00A94A7B">
              <w:rPr>
                <w:rStyle w:val="hps"/>
                <w:spacing w:val="-8"/>
              </w:rPr>
              <w:t>основних засобів за їх місцем знаходження</w:t>
            </w:r>
            <w:r w:rsidRPr="00A94A7B">
              <w:rPr>
                <w:spacing w:val="-8"/>
              </w:rPr>
              <w:t xml:space="preserve"> </w:t>
            </w:r>
            <w:r w:rsidRPr="00A94A7B">
              <w:rPr>
                <w:rStyle w:val="hps"/>
                <w:spacing w:val="-8"/>
              </w:rPr>
              <w:t>(</w:t>
            </w:r>
            <w:r w:rsidRPr="00A94A7B">
              <w:rPr>
                <w:spacing w:val="-8"/>
              </w:rPr>
              <w:t xml:space="preserve">експлуатації), карток обліку. Проведення звіряння наявності та складання актів списання матеріальних цінностей Держкомтелерадіо </w:t>
            </w:r>
          </w:p>
        </w:tc>
        <w:tc>
          <w:tcPr>
            <w:tcW w:w="2311" w:type="dxa"/>
            <w:gridSpan w:val="5"/>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63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p>
        </w:tc>
      </w:tr>
      <w:tr w:rsidR="00F93605" w:rsidRPr="00A94A7B">
        <w:trPr>
          <w:trHeight w:val="271"/>
        </w:trPr>
        <w:tc>
          <w:tcPr>
            <w:tcW w:w="535" w:type="dxa"/>
            <w:vAlign w:val="center"/>
          </w:tcPr>
          <w:p w:rsidR="00F93605" w:rsidRPr="00A94A7B" w:rsidRDefault="00F93605" w:rsidP="00907D08">
            <w:pPr>
              <w:jc w:val="center"/>
            </w:pPr>
            <w:r w:rsidRPr="00A94A7B">
              <w:t>17</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Забезпечення проведення заходів в рамках щорічної акції «За чисте довкілля» та Дня благоустрою територій населених пунктів </w:t>
            </w:r>
            <w:r w:rsidRPr="00A94A7B">
              <w:rPr>
                <w:i/>
                <w:iCs/>
              </w:rPr>
              <w:t>(підготовка звітних матеріалів)</w:t>
            </w:r>
          </w:p>
        </w:tc>
        <w:tc>
          <w:tcPr>
            <w:tcW w:w="2311" w:type="dxa"/>
            <w:gridSpan w:val="5"/>
            <w:tcBorders>
              <w:top w:val="nil"/>
            </w:tcBorders>
            <w:vAlign w:val="center"/>
          </w:tcPr>
          <w:p w:rsidR="00F93605" w:rsidRPr="00A94A7B" w:rsidRDefault="00F93605" w:rsidP="00907D08">
            <w:pPr>
              <w:pStyle w:val="HTML"/>
              <w:jc w:val="center"/>
              <w:rPr>
                <w:rFonts w:ascii="Times New Roman" w:hAnsi="Times New Roman" w:cs="Times New Roman"/>
                <w:color w:val="auto"/>
                <w:sz w:val="20"/>
                <w:szCs w:val="20"/>
                <w:lang w:val="uk-UA"/>
              </w:rPr>
            </w:pPr>
            <w:r w:rsidRPr="00A94A7B">
              <w:rPr>
                <w:rFonts w:ascii="Times New Roman" w:hAnsi="Times New Roman" w:cs="Times New Roman"/>
                <w:color w:val="auto"/>
                <w:sz w:val="20"/>
                <w:szCs w:val="20"/>
                <w:lang w:val="uk-UA"/>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квітень-травень</w:t>
            </w:r>
          </w:p>
        </w:tc>
        <w:tc>
          <w:tcPr>
            <w:tcW w:w="4680" w:type="dxa"/>
            <w:gridSpan w:val="3"/>
            <w:vAlign w:val="center"/>
          </w:tcPr>
          <w:p w:rsidR="00F93605" w:rsidRPr="00493B8E" w:rsidRDefault="00F93605" w:rsidP="009F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493B8E">
              <w:rPr>
                <w:b/>
                <w:bCs/>
                <w:sz w:val="20"/>
                <w:szCs w:val="20"/>
              </w:rPr>
              <w:t>Виконано.</w:t>
            </w:r>
            <w:r>
              <w:rPr>
                <w:sz w:val="20"/>
                <w:szCs w:val="20"/>
              </w:rPr>
              <w:t xml:space="preserve"> Наказ від 12.04.2016 №80. </w:t>
            </w:r>
            <w:r w:rsidRPr="00493B8E">
              <w:rPr>
                <w:sz w:val="20"/>
                <w:szCs w:val="20"/>
              </w:rPr>
              <w:t>Листи до Міністерства регіонального розвитку, будівництва та житлово-комунального господарства України від 05.05.2016 №1477/23/2; від 17.05.2016 № 1582/23/2</w:t>
            </w:r>
          </w:p>
        </w:tc>
      </w:tr>
      <w:tr w:rsidR="00F93605" w:rsidRPr="00A94A7B">
        <w:trPr>
          <w:trHeight w:val="271"/>
        </w:trPr>
        <w:tc>
          <w:tcPr>
            <w:tcW w:w="535" w:type="dxa"/>
            <w:vAlign w:val="center"/>
          </w:tcPr>
          <w:p w:rsidR="00F93605" w:rsidRPr="00A94A7B" w:rsidRDefault="00F93605" w:rsidP="00907D08">
            <w:pPr>
              <w:jc w:val="center"/>
            </w:pPr>
            <w:r w:rsidRPr="00A94A7B">
              <w:t>18</w:t>
            </w:r>
          </w:p>
        </w:tc>
        <w:tc>
          <w:tcPr>
            <w:tcW w:w="6509" w:type="dxa"/>
            <w:gridSpan w:val="2"/>
          </w:tcPr>
          <w:p w:rsidR="00F93605" w:rsidRPr="00A94A7B" w:rsidRDefault="00F93605" w:rsidP="00907D08">
            <w:pPr>
              <w:ind w:firstLine="249"/>
              <w:jc w:val="both"/>
            </w:pPr>
            <w:r w:rsidRPr="00A94A7B">
              <w:t>Організація навчання з питань охорони праці визначених працівників апарату Держкомтелерадіо в навчальних закладах Держгірпромнагляду України</w:t>
            </w:r>
          </w:p>
        </w:tc>
        <w:tc>
          <w:tcPr>
            <w:tcW w:w="2311" w:type="dxa"/>
            <w:gridSpan w:val="5"/>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493B8E" w:rsidRDefault="00F93605" w:rsidP="009F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Pr>
                <w:sz w:val="20"/>
                <w:szCs w:val="20"/>
              </w:rPr>
              <w:t>Запитів щодо н</w:t>
            </w:r>
            <w:r w:rsidRPr="00493B8E">
              <w:rPr>
                <w:sz w:val="20"/>
                <w:szCs w:val="20"/>
              </w:rPr>
              <w:t xml:space="preserve">аправлення на навчання з питань охорони праці не </w:t>
            </w:r>
            <w:r>
              <w:rPr>
                <w:sz w:val="20"/>
                <w:szCs w:val="20"/>
              </w:rPr>
              <w:t>надходил</w:t>
            </w:r>
            <w:r w:rsidRPr="00493B8E">
              <w:rPr>
                <w:sz w:val="20"/>
                <w:szCs w:val="20"/>
              </w:rPr>
              <w:t>о</w:t>
            </w:r>
          </w:p>
        </w:tc>
      </w:tr>
      <w:tr w:rsidR="00F93605" w:rsidRPr="00A94A7B">
        <w:trPr>
          <w:trHeight w:val="271"/>
        </w:trPr>
        <w:tc>
          <w:tcPr>
            <w:tcW w:w="535" w:type="dxa"/>
            <w:vAlign w:val="center"/>
          </w:tcPr>
          <w:p w:rsidR="00F93605" w:rsidRPr="00A94A7B" w:rsidRDefault="00F93605" w:rsidP="00907D08">
            <w:pPr>
              <w:jc w:val="center"/>
            </w:pPr>
            <w:r w:rsidRPr="00A94A7B">
              <w:t>19</w:t>
            </w:r>
          </w:p>
        </w:tc>
        <w:tc>
          <w:tcPr>
            <w:tcW w:w="6509" w:type="dxa"/>
            <w:gridSpan w:val="2"/>
          </w:tcPr>
          <w:p w:rsidR="00F93605" w:rsidRPr="00A94A7B" w:rsidRDefault="00F93605" w:rsidP="00907D08">
            <w:pPr>
              <w:ind w:firstLine="249"/>
              <w:jc w:val="both"/>
            </w:pPr>
            <w:r w:rsidRPr="00A94A7B">
              <w:t xml:space="preserve">Проведення інструктажів з питань охорони праці та пожежної безпеки з новопризначеними працівниками Держкомтелерадіо </w:t>
            </w:r>
          </w:p>
        </w:tc>
        <w:tc>
          <w:tcPr>
            <w:tcW w:w="2311" w:type="dxa"/>
            <w:gridSpan w:val="5"/>
            <w:tcBorders>
              <w:bottom w:val="nil"/>
            </w:tcBorders>
          </w:tcPr>
          <w:p w:rsidR="00F93605" w:rsidRPr="00A94A7B" w:rsidRDefault="00F93605" w:rsidP="00907D08">
            <w:pPr>
              <w:pStyle w:val="aa"/>
              <w:jc w:val="center"/>
              <w:rPr>
                <w:sz w:val="20"/>
                <w:szCs w:val="20"/>
              </w:rPr>
            </w:pPr>
          </w:p>
        </w:tc>
        <w:tc>
          <w:tcPr>
            <w:tcW w:w="1445" w:type="dxa"/>
            <w:gridSpan w:val="5"/>
            <w:vAlign w:val="center"/>
          </w:tcPr>
          <w:p w:rsidR="00F93605" w:rsidRPr="00A94A7B" w:rsidRDefault="00F93605" w:rsidP="0022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17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Виконано.</w:t>
            </w:r>
            <w:r w:rsidRPr="00A94A7B">
              <w:rPr>
                <w:sz w:val="20"/>
                <w:szCs w:val="20"/>
              </w:rPr>
              <w:t xml:space="preserve"> Проведено інструктаж з 1 працівником</w:t>
            </w:r>
          </w:p>
        </w:tc>
      </w:tr>
      <w:tr w:rsidR="00F93605" w:rsidRPr="00A94A7B">
        <w:trPr>
          <w:trHeight w:val="271"/>
        </w:trPr>
        <w:tc>
          <w:tcPr>
            <w:tcW w:w="535" w:type="dxa"/>
            <w:vAlign w:val="center"/>
          </w:tcPr>
          <w:p w:rsidR="00F93605" w:rsidRPr="00A94A7B" w:rsidRDefault="00F93605" w:rsidP="00907D08">
            <w:pPr>
              <w:jc w:val="center"/>
            </w:pPr>
            <w:r w:rsidRPr="00A94A7B">
              <w:t>20</w:t>
            </w:r>
          </w:p>
        </w:tc>
        <w:tc>
          <w:tcPr>
            <w:tcW w:w="6509" w:type="dxa"/>
            <w:gridSpan w:val="2"/>
            <w:vAlign w:val="center"/>
          </w:tcPr>
          <w:p w:rsidR="00F93605" w:rsidRPr="00A94A7B" w:rsidRDefault="00F93605" w:rsidP="00907D08">
            <w:pPr>
              <w:shd w:val="clear" w:color="auto" w:fill="FFFFFF"/>
              <w:ind w:firstLine="249"/>
              <w:jc w:val="both"/>
            </w:pPr>
            <w:r w:rsidRPr="00A94A7B">
              <w:t>Технічне забезпечення функціонування наявних в Держкомтелерадіо засобів обчислювальної техніки</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sz w:val="20"/>
                <w:szCs w:val="20"/>
              </w:rPr>
            </w:pPr>
            <w:r w:rsidRPr="00A94A7B">
              <w:rPr>
                <w:b/>
                <w:bCs/>
                <w:sz w:val="20"/>
                <w:szCs w:val="20"/>
              </w:rPr>
              <w:t>Виконано.</w:t>
            </w:r>
          </w:p>
        </w:tc>
      </w:tr>
      <w:tr w:rsidR="00F93605" w:rsidRPr="00A94A7B">
        <w:trPr>
          <w:trHeight w:val="271"/>
        </w:trPr>
        <w:tc>
          <w:tcPr>
            <w:tcW w:w="535" w:type="dxa"/>
            <w:vAlign w:val="center"/>
          </w:tcPr>
          <w:p w:rsidR="00F93605" w:rsidRPr="00A94A7B" w:rsidRDefault="00F93605" w:rsidP="00907D08">
            <w:pPr>
              <w:jc w:val="center"/>
            </w:pPr>
            <w:r w:rsidRPr="00A94A7B">
              <w:t>21</w:t>
            </w:r>
          </w:p>
        </w:tc>
        <w:tc>
          <w:tcPr>
            <w:tcW w:w="6509" w:type="dxa"/>
            <w:gridSpan w:val="2"/>
            <w:vAlign w:val="center"/>
          </w:tcPr>
          <w:p w:rsidR="00F93605" w:rsidRPr="00A94A7B" w:rsidRDefault="00F93605" w:rsidP="00907D08">
            <w:pPr>
              <w:shd w:val="clear" w:color="auto" w:fill="FFFFFF"/>
              <w:ind w:firstLine="249"/>
              <w:jc w:val="both"/>
            </w:pPr>
            <w:r w:rsidRPr="00A94A7B">
              <w:t>Здійснення обслуговування серверного обладнання</w:t>
            </w:r>
          </w:p>
        </w:tc>
        <w:tc>
          <w:tcPr>
            <w:tcW w:w="2311" w:type="dxa"/>
            <w:gridSpan w:val="5"/>
            <w:tcBorders>
              <w:top w:val="nil"/>
            </w:tcBorders>
            <w:vAlign w:val="center"/>
          </w:tcPr>
          <w:p w:rsidR="00F93605" w:rsidRPr="00A94A7B" w:rsidRDefault="00F93605" w:rsidP="00907D08">
            <w:pPr>
              <w:pStyle w:val="aa"/>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впродовж </w:t>
            </w:r>
            <w:r w:rsidRPr="00A94A7B">
              <w:rPr>
                <w:sz w:val="20"/>
                <w:szCs w:val="20"/>
              </w:rPr>
              <w:lastRenderedPageBreak/>
              <w:t>року</w:t>
            </w:r>
          </w:p>
        </w:tc>
        <w:tc>
          <w:tcPr>
            <w:tcW w:w="4680" w:type="dxa"/>
            <w:gridSpan w:val="3"/>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lastRenderedPageBreak/>
              <w:t>Виконано.</w:t>
            </w:r>
          </w:p>
        </w:tc>
      </w:tr>
      <w:tr w:rsidR="00F93605" w:rsidRPr="00A94A7B">
        <w:trPr>
          <w:trHeight w:val="271"/>
        </w:trPr>
        <w:tc>
          <w:tcPr>
            <w:tcW w:w="535" w:type="dxa"/>
            <w:vAlign w:val="center"/>
          </w:tcPr>
          <w:p w:rsidR="00F93605" w:rsidRPr="00A94A7B" w:rsidRDefault="00F93605" w:rsidP="00907D08">
            <w:pPr>
              <w:jc w:val="both"/>
            </w:pPr>
            <w:r w:rsidRPr="00A94A7B">
              <w:lastRenderedPageBreak/>
              <w:t>22</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Проведення заходів щодо господарського утримання та забезпечення якісної сезонної експлуатації устаткування, теплових, електротехнічних мереж та мереж телефонного зв’язку адміністративного будинку Держкомтелерадіо </w:t>
            </w:r>
          </w:p>
        </w:tc>
        <w:tc>
          <w:tcPr>
            <w:tcW w:w="2311" w:type="dxa"/>
            <w:gridSpan w:val="5"/>
            <w:vAlign w:val="center"/>
          </w:tcPr>
          <w:p w:rsidR="00F93605" w:rsidRPr="00A94A7B" w:rsidRDefault="00F93605" w:rsidP="00907D08">
            <w:pPr>
              <w:pStyle w:val="HTML"/>
              <w:jc w:val="center"/>
              <w:rPr>
                <w:rFonts w:ascii="Times New Roman" w:hAnsi="Times New Roman" w:cs="Times New Roman"/>
                <w:color w:val="auto"/>
                <w:sz w:val="20"/>
                <w:szCs w:val="20"/>
                <w:lang w:val="uk-UA"/>
              </w:rPr>
            </w:pPr>
            <w:r w:rsidRPr="00A94A7B">
              <w:rPr>
                <w:rFonts w:ascii="Times New Roman" w:hAnsi="Times New Roman" w:cs="Times New Roman"/>
                <w:color w:val="auto"/>
                <w:sz w:val="20"/>
                <w:szCs w:val="20"/>
                <w:lang w:val="uk-UA"/>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Виконано.</w:t>
            </w:r>
          </w:p>
        </w:tc>
      </w:tr>
      <w:tr w:rsidR="00F93605" w:rsidRPr="00A94A7B">
        <w:trPr>
          <w:trHeight w:val="271"/>
        </w:trPr>
        <w:tc>
          <w:tcPr>
            <w:tcW w:w="535" w:type="dxa"/>
            <w:vAlign w:val="center"/>
          </w:tcPr>
          <w:p w:rsidR="00F93605" w:rsidRPr="00A94A7B" w:rsidRDefault="00F93605" w:rsidP="00907D08">
            <w:pPr>
              <w:jc w:val="both"/>
            </w:pPr>
            <w:r w:rsidRPr="00A94A7B">
              <w:t>23</w:t>
            </w:r>
          </w:p>
        </w:tc>
        <w:tc>
          <w:tcPr>
            <w:tcW w:w="6509" w:type="dxa"/>
            <w:gridSpan w:val="2"/>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Участь у підготовці проектів господарських договорів з питань, </w:t>
            </w:r>
            <w:r w:rsidRPr="00A94A7B">
              <w:rPr>
                <w:rStyle w:val="hps"/>
              </w:rPr>
              <w:t>віднесених</w:t>
            </w:r>
            <w:r w:rsidRPr="00A94A7B">
              <w:rPr>
                <w:rStyle w:val="shorttext"/>
              </w:rPr>
              <w:t xml:space="preserve"> </w:t>
            </w:r>
            <w:r w:rsidRPr="00A94A7B">
              <w:rPr>
                <w:rStyle w:val="hps"/>
              </w:rPr>
              <w:t>до компетенції</w:t>
            </w:r>
            <w:r w:rsidRPr="00A94A7B">
              <w:rPr>
                <w:rStyle w:val="shorttext"/>
              </w:rPr>
              <w:t xml:space="preserve"> </w:t>
            </w:r>
            <w:r w:rsidRPr="00A94A7B">
              <w:rPr>
                <w:rStyle w:val="hps"/>
              </w:rPr>
              <w:t>управління, та їх реалізації</w:t>
            </w:r>
          </w:p>
        </w:tc>
        <w:tc>
          <w:tcPr>
            <w:tcW w:w="2311" w:type="dxa"/>
            <w:gridSpan w:val="5"/>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Виконано.</w:t>
            </w:r>
          </w:p>
        </w:tc>
      </w:tr>
      <w:tr w:rsidR="00F93605" w:rsidRPr="00A94A7B">
        <w:trPr>
          <w:trHeight w:val="271"/>
        </w:trPr>
        <w:tc>
          <w:tcPr>
            <w:tcW w:w="535" w:type="dxa"/>
            <w:vMerge w:val="restart"/>
            <w:vAlign w:val="center"/>
          </w:tcPr>
          <w:p w:rsidR="00F93605" w:rsidRPr="00A94A7B" w:rsidRDefault="00F93605" w:rsidP="00907D08">
            <w:pPr>
              <w:jc w:val="center"/>
            </w:pPr>
            <w:r w:rsidRPr="00A94A7B">
              <w:t>24</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 звітно-аналітичних матеріалів:</w:t>
            </w:r>
          </w:p>
        </w:tc>
        <w:tc>
          <w:tcPr>
            <w:tcW w:w="2311" w:type="dxa"/>
            <w:gridSpan w:val="5"/>
            <w:tcBorders>
              <w:bottom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rPr>
            </w:pPr>
            <w:r w:rsidRPr="00A94A7B">
              <w:rPr>
                <w:i/>
                <w:iCs/>
              </w:rPr>
              <w:t>Державній службі України з надзвичайних ситуацій</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top w:val="nil"/>
              <w:bottom w:val="nil"/>
            </w:tcBorders>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 пожежі та їх наслідки</w:t>
            </w:r>
            <w:r w:rsidRPr="00A94A7B">
              <w:rPr>
                <w:i/>
                <w:iCs/>
              </w:rPr>
              <w:t xml:space="preserve"> (у разі їх виникнення)</w:t>
            </w:r>
            <w:r w:rsidRPr="00A94A7B">
              <w:t>;</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щомісячно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10 числа</w:t>
            </w:r>
          </w:p>
        </w:tc>
        <w:tc>
          <w:tcPr>
            <w:tcW w:w="4680" w:type="dxa"/>
            <w:gridSpan w:val="3"/>
            <w:tcBorders>
              <w:top w:val="nil"/>
            </w:tcBorders>
            <w:vAlign w:val="center"/>
          </w:tcPr>
          <w:p w:rsidR="00F93605" w:rsidRPr="00A94A7B" w:rsidRDefault="00F93605" w:rsidP="00A8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Виконано.</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 хід проведення технічної інвентаризації захисних споруд цивільного захисту;</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5 числа наступного місяця</w:t>
            </w:r>
          </w:p>
        </w:tc>
        <w:tc>
          <w:tcPr>
            <w:tcW w:w="4680" w:type="dxa"/>
            <w:gridSpan w:val="3"/>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 xml:space="preserve">Виконано. </w:t>
            </w:r>
            <w:r w:rsidRPr="00A94A7B">
              <w:rPr>
                <w:sz w:val="20"/>
                <w:szCs w:val="20"/>
              </w:rPr>
              <w:t>Листи від 21.12.2015 №5017/24/2, від 24.03.2016 № 928/24/2</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 стан укриття населення у фонді захисних споруд ЦЗ Держкомтелерадіо;</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1 грудня</w:t>
            </w:r>
          </w:p>
        </w:tc>
        <w:tc>
          <w:tcPr>
            <w:tcW w:w="4680" w:type="dxa"/>
            <w:gridSpan w:val="3"/>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 навчання керівного складу та фахівців Держкомтелерадіо, діяльність яких пов’язана з організацією і здійсненням заходів з питань цивільного захисту, в навчально-методичних центрах сфери цивільного захисту</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r w:rsidRPr="00A94A7B">
              <w:rPr>
                <w:sz w:val="20"/>
                <w:szCs w:val="20"/>
              </w:rPr>
              <w:t>відділ МТЗ, ОП та ПБ</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25 грудня</w:t>
            </w:r>
          </w:p>
        </w:tc>
        <w:tc>
          <w:tcPr>
            <w:tcW w:w="4680" w:type="dxa"/>
            <w:gridSpan w:val="3"/>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rPr>
            </w:pPr>
            <w:r w:rsidRPr="00A94A7B">
              <w:rPr>
                <w:i/>
                <w:iCs/>
              </w:rPr>
              <w:t>Державній службі інтелектуальної власності України</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про результати планової інвентаризації комп’ютерних програм, що використовуються в </w:t>
            </w:r>
            <w:proofErr w:type="spellStart"/>
            <w:r w:rsidRPr="00A94A7B">
              <w:t>апараті</w:t>
            </w:r>
            <w:proofErr w:type="spellEnd"/>
            <w:r w:rsidRPr="00A94A7B">
              <w:t xml:space="preserve"> Держкомтелерадіо та підвідомчими організаціями</w:t>
            </w:r>
          </w:p>
        </w:tc>
        <w:tc>
          <w:tcPr>
            <w:tcW w:w="2311" w:type="dxa"/>
            <w:gridSpan w:val="5"/>
            <w:tcBorders>
              <w:top w:val="nil"/>
            </w:tcBorders>
            <w:vAlign w:val="center"/>
          </w:tcPr>
          <w:p w:rsidR="00F93605" w:rsidRPr="00A94A7B" w:rsidRDefault="00F93605" w:rsidP="00907D08">
            <w:pPr>
              <w:pStyle w:val="aa"/>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31 березня</w:t>
            </w:r>
          </w:p>
        </w:tc>
        <w:tc>
          <w:tcPr>
            <w:tcW w:w="4680" w:type="dxa"/>
            <w:gridSpan w:val="3"/>
            <w:tcBorders>
              <w:top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 xml:space="preserve">Виконано. </w:t>
            </w:r>
            <w:r w:rsidRPr="00A94A7B">
              <w:rPr>
                <w:sz w:val="20"/>
                <w:szCs w:val="20"/>
              </w:rPr>
              <w:t>Лист від 29.03.2016 № 990/23/2</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spacing w:val="-8"/>
              </w:rPr>
            </w:pPr>
            <w:r w:rsidRPr="00A94A7B">
              <w:rPr>
                <w:i/>
                <w:iCs/>
                <w:spacing w:val="-8"/>
              </w:rPr>
              <w:t>Державній службі спеціального зв‘язку та захисту інформації України</w:t>
            </w:r>
          </w:p>
        </w:tc>
        <w:tc>
          <w:tcPr>
            <w:tcW w:w="2311" w:type="dxa"/>
            <w:gridSpan w:val="5"/>
            <w:tcBorders>
              <w:bottom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про інформаційні, телекомунікаційні та інформаційно-телекомунікаційні системи, запроваджені в Держкомтелерадіо </w:t>
            </w:r>
          </w:p>
        </w:tc>
        <w:tc>
          <w:tcPr>
            <w:tcW w:w="2311" w:type="dxa"/>
            <w:gridSpan w:val="5"/>
            <w:tcBorders>
              <w:top w:val="nil"/>
              <w:bottom w:val="nil"/>
            </w:tcBorders>
            <w:vAlign w:val="center"/>
          </w:tcPr>
          <w:p w:rsidR="00F93605" w:rsidRPr="00A94A7B" w:rsidRDefault="00F93605" w:rsidP="00907D08">
            <w:pPr>
              <w:pStyle w:val="HTML"/>
              <w:jc w:val="center"/>
              <w:rPr>
                <w:rFonts w:ascii="Times New Roman" w:hAnsi="Times New Roman" w:cs="Times New Roman"/>
                <w:color w:val="auto"/>
                <w:sz w:val="20"/>
                <w:szCs w:val="20"/>
                <w:lang w:val="uk-UA"/>
              </w:rPr>
            </w:pPr>
            <w:r w:rsidRPr="00A94A7B">
              <w:rPr>
                <w:rFonts w:ascii="Times New Roman" w:hAnsi="Times New Roman" w:cs="Times New Roman"/>
                <w:color w:val="auto"/>
                <w:sz w:val="20"/>
                <w:szCs w:val="20"/>
                <w:lang w:val="uk-UA"/>
              </w:rPr>
              <w:t>відділ МТЗ, ОП та ПБ</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 xml:space="preserve">до 30 січня </w:t>
            </w:r>
          </w:p>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31 липня</w:t>
            </w:r>
          </w:p>
        </w:tc>
        <w:tc>
          <w:tcPr>
            <w:tcW w:w="4680" w:type="dxa"/>
            <w:gridSpan w:val="3"/>
            <w:tcBorders>
              <w:top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 xml:space="preserve">Виконано. </w:t>
            </w:r>
            <w:r w:rsidRPr="00A94A7B">
              <w:rPr>
                <w:sz w:val="20"/>
                <w:szCs w:val="20"/>
              </w:rPr>
              <w:t>Лист від 25.01.2016 №2241/24/2</w:t>
            </w: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rPr>
            </w:pPr>
            <w:r w:rsidRPr="00A94A7B">
              <w:rPr>
                <w:i/>
                <w:iCs/>
              </w:rPr>
              <w:t>Головному управлінню статистики у м. Києві</w:t>
            </w:r>
          </w:p>
        </w:tc>
        <w:tc>
          <w:tcPr>
            <w:tcW w:w="2311" w:type="dxa"/>
            <w:gridSpan w:val="5"/>
            <w:tcBorders>
              <w:top w:val="nil"/>
              <w:bottom w:val="nil"/>
            </w:tcBorders>
            <w:vAlign w:val="center"/>
          </w:tcPr>
          <w:p w:rsidR="00F93605" w:rsidRPr="00A94A7B" w:rsidRDefault="00F93605" w:rsidP="00907D08">
            <w:pPr>
              <w:pStyle w:val="aa"/>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F93605" w:rsidRPr="00A94A7B">
        <w:trPr>
          <w:trHeight w:val="271"/>
        </w:trPr>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звітної інформації </w:t>
            </w:r>
            <w:r w:rsidRPr="00A94A7B">
              <w:rPr>
                <w:i/>
                <w:iCs/>
              </w:rPr>
              <w:t>(форма 7-тнв)</w:t>
            </w:r>
            <w:r w:rsidRPr="00A94A7B">
              <w:t xml:space="preserve"> про стан травматизму</w:t>
            </w:r>
          </w:p>
        </w:tc>
        <w:tc>
          <w:tcPr>
            <w:tcW w:w="2311" w:type="dxa"/>
            <w:gridSpan w:val="5"/>
            <w:tcBorders>
              <w:top w:val="nil"/>
            </w:tcBorders>
            <w:vAlign w:val="center"/>
          </w:tcPr>
          <w:p w:rsidR="00F93605" w:rsidRPr="00A94A7B" w:rsidRDefault="00F93605" w:rsidP="00907D08">
            <w:pPr>
              <w:pStyle w:val="aa"/>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до 20 лютого</w:t>
            </w:r>
          </w:p>
        </w:tc>
        <w:tc>
          <w:tcPr>
            <w:tcW w:w="4680" w:type="dxa"/>
            <w:gridSpan w:val="3"/>
            <w:tcBorders>
              <w:top w:val="nil"/>
            </w:tcBorders>
            <w:vAlign w:val="center"/>
          </w:tcPr>
          <w:p w:rsidR="00F93605" w:rsidRPr="00A94A7B" w:rsidRDefault="00F93605" w:rsidP="009C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A94A7B">
              <w:rPr>
                <w:b/>
                <w:bCs/>
                <w:sz w:val="20"/>
                <w:szCs w:val="20"/>
              </w:rPr>
              <w:t xml:space="preserve">Виконано. </w:t>
            </w:r>
            <w:r>
              <w:rPr>
                <w:sz w:val="20"/>
                <w:szCs w:val="20"/>
              </w:rPr>
              <w:t xml:space="preserve">Лист від 03.03.2016 </w:t>
            </w:r>
            <w:r w:rsidRPr="00A94A7B">
              <w:rPr>
                <w:sz w:val="20"/>
                <w:szCs w:val="20"/>
              </w:rPr>
              <w:t>№ 685/32/2</w:t>
            </w:r>
          </w:p>
        </w:tc>
      </w:tr>
      <w:tr w:rsidR="00F93605" w:rsidRPr="00A94A7B">
        <w:tc>
          <w:tcPr>
            <w:tcW w:w="15480" w:type="dxa"/>
            <w:gridSpan w:val="16"/>
            <w:vAlign w:val="center"/>
          </w:tcPr>
          <w:p w:rsidR="00F93605" w:rsidRPr="00A94A7B" w:rsidRDefault="00F93605" w:rsidP="00907D08">
            <w:pPr>
              <w:jc w:val="center"/>
              <w:rPr>
                <w:b/>
                <w:bCs/>
              </w:rPr>
            </w:pPr>
            <w:r w:rsidRPr="00A94A7B">
              <w:rPr>
                <w:b/>
                <w:bCs/>
              </w:rPr>
              <w:t>5.7. Управління внутрішнього аудиту</w:t>
            </w:r>
          </w:p>
        </w:tc>
      </w:tr>
      <w:tr w:rsidR="00F93605" w:rsidRPr="00A94A7B">
        <w:tc>
          <w:tcPr>
            <w:tcW w:w="535" w:type="dxa"/>
            <w:vAlign w:val="center"/>
          </w:tcPr>
          <w:p w:rsidR="00F93605" w:rsidRPr="00A94A7B" w:rsidRDefault="00F93605" w:rsidP="00907D08">
            <w:pPr>
              <w:jc w:val="center"/>
            </w:pPr>
            <w:r w:rsidRPr="00A94A7B">
              <w:t>1</w:t>
            </w:r>
          </w:p>
        </w:tc>
        <w:tc>
          <w:tcPr>
            <w:tcW w:w="6509" w:type="dxa"/>
            <w:gridSpan w:val="2"/>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 xml:space="preserve">Проведення контрольних заходів послідуючого контролю у формі фінансового аудиту, аудиту відповідності та аудиту ефективності на підприємствах, в установах та організаціях </w:t>
            </w:r>
            <w:r w:rsidRPr="00A94A7B">
              <w:rPr>
                <w:b w:val="0"/>
                <w:bCs w:val="0"/>
                <w:i w:val="0"/>
                <w:iCs w:val="0"/>
              </w:rPr>
              <w:lastRenderedPageBreak/>
              <w:t>сфери управління Держкомтелерадіо, проведення аудиту ефективності в структурних підрозділах Держкомтелерадіо відповідно до Плану діяльності управління внутрішнього аудиту на 2016 рік</w:t>
            </w:r>
          </w:p>
        </w:tc>
        <w:tc>
          <w:tcPr>
            <w:tcW w:w="2311" w:type="dxa"/>
            <w:gridSpan w:val="5"/>
            <w:tcBorders>
              <w:top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lastRenderedPageBreak/>
              <w:t>структурні підрозділи управління</w:t>
            </w: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6A0D70" w:rsidRDefault="00F93605" w:rsidP="00F372C0">
            <w:pPr>
              <w:jc w:val="both"/>
              <w:rPr>
                <w:sz w:val="20"/>
                <w:szCs w:val="20"/>
              </w:rPr>
            </w:pPr>
            <w:r w:rsidRPr="00A94A7B">
              <w:rPr>
                <w:b/>
                <w:bCs/>
                <w:sz w:val="20"/>
                <w:szCs w:val="20"/>
              </w:rPr>
              <w:t>Виконання триває.</w:t>
            </w:r>
            <w:r w:rsidRPr="00A94A7B">
              <w:rPr>
                <w:sz w:val="20"/>
                <w:szCs w:val="20"/>
              </w:rPr>
              <w:t xml:space="preserve"> Проведено фінансовий аудит та аудит відповідності в ДП «Державне спеціалізоване видавництво «Либідь» (наказ від 02.12.2015 № 369), в ДСП «</w:t>
            </w:r>
            <w:proofErr w:type="spellStart"/>
            <w:r w:rsidRPr="00A94A7B">
              <w:rPr>
                <w:sz w:val="20"/>
                <w:szCs w:val="20"/>
              </w:rPr>
              <w:t>Укртелефільм</w:t>
            </w:r>
            <w:proofErr w:type="spellEnd"/>
            <w:r w:rsidRPr="00A94A7B">
              <w:rPr>
                <w:sz w:val="20"/>
                <w:szCs w:val="20"/>
              </w:rPr>
              <w:t xml:space="preserve">» (наказ </w:t>
            </w:r>
            <w:r w:rsidRPr="00A94A7B">
              <w:rPr>
                <w:sz w:val="20"/>
                <w:szCs w:val="20"/>
              </w:rPr>
              <w:lastRenderedPageBreak/>
              <w:t xml:space="preserve">від 02.03.2016№59). </w:t>
            </w:r>
            <w:r w:rsidRPr="006A0D70">
              <w:rPr>
                <w:sz w:val="20"/>
                <w:szCs w:val="20"/>
              </w:rPr>
              <w:t>Триває фінансовий аудит та аудит відповідності в Національному видавництві дитячої літератури «Веселка» (наказ від 02.03.2016 №60), в Державному спеціалізованому автотранспортному підприємстві Держкомтелерадіо (наказ від 29.04.2016 № 96), в ДП</w:t>
            </w:r>
            <w:r w:rsidRPr="006A0D70">
              <w:rPr>
                <w:sz w:val="28"/>
                <w:szCs w:val="28"/>
              </w:rPr>
              <w:t xml:space="preserve"> </w:t>
            </w:r>
            <w:r w:rsidRPr="006A0D70">
              <w:rPr>
                <w:sz w:val="20"/>
                <w:szCs w:val="20"/>
              </w:rPr>
              <w:t xml:space="preserve">«Дирекція </w:t>
            </w:r>
            <w:proofErr w:type="spellStart"/>
            <w:r w:rsidRPr="006A0D70">
              <w:rPr>
                <w:sz w:val="20"/>
                <w:szCs w:val="20"/>
              </w:rPr>
              <w:t>фестивально</w:t>
            </w:r>
            <w:proofErr w:type="spellEnd"/>
            <w:r w:rsidRPr="006A0D70">
              <w:rPr>
                <w:sz w:val="20"/>
                <w:szCs w:val="20"/>
              </w:rPr>
              <w:t>-виставкової діяльності» (наказ від 24.05.2016 № 109).</w:t>
            </w:r>
          </w:p>
          <w:p w:rsidR="00F93605" w:rsidRPr="00A94A7B" w:rsidRDefault="00F93605" w:rsidP="00F372C0">
            <w:pPr>
              <w:jc w:val="both"/>
              <w:rPr>
                <w:sz w:val="20"/>
                <w:szCs w:val="20"/>
              </w:rPr>
            </w:pPr>
            <w:r w:rsidRPr="006A0D70">
              <w:rPr>
                <w:sz w:val="20"/>
                <w:szCs w:val="20"/>
              </w:rPr>
              <w:t>Триває фінансовий аудит та аудит відповідності в ДП «</w:t>
            </w:r>
            <w:proofErr w:type="spellStart"/>
            <w:r w:rsidRPr="006A0D70">
              <w:rPr>
                <w:sz w:val="20"/>
                <w:szCs w:val="20"/>
              </w:rPr>
              <w:t>Оздоровчо</w:t>
            </w:r>
            <w:proofErr w:type="spellEnd"/>
            <w:r w:rsidRPr="006A0D70">
              <w:rPr>
                <w:sz w:val="20"/>
                <w:szCs w:val="20"/>
              </w:rPr>
              <w:t>-лікувальний пансіонат «Ходорів» (наказ від 24.06.2016 № 122).</w:t>
            </w:r>
          </w:p>
        </w:tc>
      </w:tr>
      <w:tr w:rsidR="00F93605" w:rsidRPr="00A94A7B">
        <w:tc>
          <w:tcPr>
            <w:tcW w:w="535" w:type="dxa"/>
            <w:vAlign w:val="center"/>
          </w:tcPr>
          <w:p w:rsidR="00F93605" w:rsidRPr="00A94A7B" w:rsidRDefault="00F93605" w:rsidP="00907D08">
            <w:pPr>
              <w:jc w:val="center"/>
            </w:pPr>
            <w:r w:rsidRPr="00A94A7B">
              <w:lastRenderedPageBreak/>
              <w:t>2</w:t>
            </w:r>
          </w:p>
        </w:tc>
        <w:tc>
          <w:tcPr>
            <w:tcW w:w="6509" w:type="dxa"/>
            <w:gridSpan w:val="2"/>
            <w:vAlign w:val="center"/>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Проведення моніторингу врахування рекомендацій за результатами внутрішнього аудиту</w:t>
            </w:r>
          </w:p>
        </w:tc>
        <w:tc>
          <w:tcPr>
            <w:tcW w:w="2311"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A94A7B">
              <w:rPr>
                <w:spacing w:val="-6"/>
                <w:sz w:val="20"/>
                <w:szCs w:val="20"/>
              </w:rPr>
              <w:t>структурні підрозділи управління</w:t>
            </w: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A94A7B" w:rsidRDefault="00F93605" w:rsidP="00AA1236">
            <w:pPr>
              <w:jc w:val="both"/>
              <w:rPr>
                <w:sz w:val="20"/>
                <w:szCs w:val="20"/>
              </w:rPr>
            </w:pPr>
            <w:r w:rsidRPr="00A94A7B">
              <w:rPr>
                <w:b/>
                <w:bCs/>
                <w:sz w:val="20"/>
                <w:szCs w:val="20"/>
              </w:rPr>
              <w:t>Виконання триває.</w:t>
            </w:r>
            <w:r w:rsidRPr="00A94A7B">
              <w:rPr>
                <w:sz w:val="20"/>
                <w:szCs w:val="20"/>
              </w:rPr>
              <w:t xml:space="preserve"> Проводиться моніторинг</w:t>
            </w:r>
            <w:r w:rsidRPr="00A94A7B">
              <w:rPr>
                <w:b/>
                <w:bCs/>
                <w:i/>
                <w:iCs/>
                <w:sz w:val="20"/>
                <w:szCs w:val="20"/>
              </w:rPr>
              <w:t xml:space="preserve"> </w:t>
            </w:r>
            <w:r w:rsidRPr="00A94A7B">
              <w:rPr>
                <w:sz w:val="20"/>
                <w:szCs w:val="20"/>
              </w:rPr>
              <w:t>рекомендацій</w:t>
            </w:r>
            <w:r w:rsidRPr="00A94A7B">
              <w:rPr>
                <w:b/>
                <w:bCs/>
                <w:i/>
                <w:iCs/>
                <w:sz w:val="20"/>
                <w:szCs w:val="20"/>
              </w:rPr>
              <w:t xml:space="preserve"> </w:t>
            </w:r>
            <w:r w:rsidRPr="00A94A7B">
              <w:rPr>
                <w:sz w:val="20"/>
                <w:szCs w:val="20"/>
              </w:rPr>
              <w:t>за результатами внутрішніх аудитів, проведених на підвідомчих підприємства</w:t>
            </w:r>
            <w:r>
              <w:rPr>
                <w:sz w:val="20"/>
                <w:szCs w:val="20"/>
              </w:rPr>
              <w:t>х Держкомтелерадіо впродовж 201</w:t>
            </w:r>
            <w:r w:rsidRPr="006A0D70">
              <w:rPr>
                <w:sz w:val="20"/>
                <w:szCs w:val="20"/>
              </w:rPr>
              <w:t xml:space="preserve">6 </w:t>
            </w:r>
            <w:r w:rsidRPr="00A94A7B">
              <w:rPr>
                <w:sz w:val="20"/>
                <w:szCs w:val="20"/>
              </w:rPr>
              <w:t>року</w:t>
            </w:r>
          </w:p>
        </w:tc>
      </w:tr>
      <w:tr w:rsidR="00F93605" w:rsidRPr="00A94A7B">
        <w:tc>
          <w:tcPr>
            <w:tcW w:w="535" w:type="dxa"/>
            <w:vAlign w:val="center"/>
          </w:tcPr>
          <w:p w:rsidR="00F93605" w:rsidRPr="00A94A7B" w:rsidRDefault="00F93605" w:rsidP="00907D08">
            <w:pPr>
              <w:jc w:val="center"/>
            </w:pPr>
            <w:r w:rsidRPr="00A94A7B">
              <w:t>3</w:t>
            </w:r>
          </w:p>
        </w:tc>
        <w:tc>
          <w:tcPr>
            <w:tcW w:w="6509" w:type="dxa"/>
            <w:gridSpan w:val="2"/>
          </w:tcPr>
          <w:p w:rsidR="00F93605" w:rsidRPr="00A94A7B" w:rsidRDefault="00F93605" w:rsidP="00907D08">
            <w:pPr>
              <w:tabs>
                <w:tab w:val="num" w:pos="0"/>
              </w:tabs>
              <w:ind w:firstLine="249"/>
              <w:jc w:val="both"/>
            </w:pPr>
            <w:r w:rsidRPr="00A94A7B">
              <w:t>Узагальнення матеріалів ревізій і перевірок та здійснення аналізу стану усунення порушень і недоліків фінансової дисципліни, виявлених на підприємствах, в установах та організаціях сфери управління Держкомтелерадіо органами зовнішнього фінансового контролю</w:t>
            </w:r>
          </w:p>
        </w:tc>
        <w:tc>
          <w:tcPr>
            <w:tcW w:w="2311" w:type="dxa"/>
            <w:gridSpan w:val="5"/>
            <w:vAlign w:val="center"/>
          </w:tcPr>
          <w:p w:rsidR="00F93605" w:rsidRPr="00A94A7B" w:rsidRDefault="00F93605" w:rsidP="00907D08">
            <w:pPr>
              <w:tabs>
                <w:tab w:val="num" w:pos="0"/>
              </w:tabs>
              <w:jc w:val="center"/>
              <w:rPr>
                <w:sz w:val="20"/>
                <w:szCs w:val="20"/>
              </w:rPr>
            </w:pPr>
            <w:r w:rsidRPr="00A94A7B">
              <w:rPr>
                <w:sz w:val="20"/>
                <w:szCs w:val="20"/>
              </w:rPr>
              <w:t>відділ фінансового аудиту та аудиту відповідності</w:t>
            </w:r>
          </w:p>
        </w:tc>
        <w:tc>
          <w:tcPr>
            <w:tcW w:w="1445" w:type="dxa"/>
            <w:gridSpan w:val="5"/>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0C5F49">
            <w:pPr>
              <w:tabs>
                <w:tab w:val="num" w:pos="0"/>
              </w:tabs>
              <w:rPr>
                <w:b/>
                <w:bCs/>
                <w:sz w:val="20"/>
                <w:szCs w:val="20"/>
              </w:rPr>
            </w:pPr>
            <w:r w:rsidRPr="00A94A7B">
              <w:rPr>
                <w:b/>
                <w:bCs/>
                <w:sz w:val="20"/>
                <w:szCs w:val="20"/>
              </w:rPr>
              <w:t>Виконано</w:t>
            </w:r>
          </w:p>
        </w:tc>
      </w:tr>
      <w:tr w:rsidR="00F93605" w:rsidRPr="00A94A7B">
        <w:tc>
          <w:tcPr>
            <w:tcW w:w="535" w:type="dxa"/>
            <w:vAlign w:val="center"/>
          </w:tcPr>
          <w:p w:rsidR="00F93605" w:rsidRPr="00A94A7B" w:rsidRDefault="00F93605" w:rsidP="00907D08">
            <w:pPr>
              <w:jc w:val="center"/>
            </w:pPr>
            <w:r w:rsidRPr="00A94A7B">
              <w:t>4</w:t>
            </w:r>
          </w:p>
        </w:tc>
        <w:tc>
          <w:tcPr>
            <w:tcW w:w="6509" w:type="dxa"/>
            <w:gridSpan w:val="2"/>
          </w:tcPr>
          <w:p w:rsidR="00F93605" w:rsidRPr="00A94A7B" w:rsidRDefault="00F93605" w:rsidP="00907D08">
            <w:pPr>
              <w:ind w:firstLine="249"/>
              <w:jc w:val="both"/>
            </w:pPr>
            <w:r w:rsidRPr="00A94A7B">
              <w:t>Участь у проведенні технічної інвентаризації наявних у сфері управління Держкомтелерадіо захисних споруд цивільного захисту</w:t>
            </w:r>
          </w:p>
        </w:tc>
        <w:tc>
          <w:tcPr>
            <w:tcW w:w="2311"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A94A7B">
              <w:rPr>
                <w:sz w:val="20"/>
                <w:szCs w:val="20"/>
              </w:rPr>
              <w:t>відділ аудиту ефективності та управління державним майном</w:t>
            </w: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0C5F49">
            <w:pPr>
              <w:rPr>
                <w:sz w:val="20"/>
                <w:szCs w:val="20"/>
              </w:rPr>
            </w:pPr>
            <w:r w:rsidRPr="00A94A7B">
              <w:rPr>
                <w:sz w:val="20"/>
                <w:szCs w:val="20"/>
              </w:rPr>
              <w:t>У звітному періоді не залучалися</w:t>
            </w:r>
          </w:p>
        </w:tc>
      </w:tr>
      <w:tr w:rsidR="00F93605" w:rsidRPr="00A94A7B">
        <w:tc>
          <w:tcPr>
            <w:tcW w:w="535" w:type="dxa"/>
            <w:vAlign w:val="center"/>
          </w:tcPr>
          <w:p w:rsidR="00F93605" w:rsidRPr="00A94A7B" w:rsidRDefault="00F93605" w:rsidP="00907D08">
            <w:pPr>
              <w:jc w:val="center"/>
            </w:pPr>
            <w:r w:rsidRPr="00A94A7B">
              <w:t>5</w:t>
            </w:r>
          </w:p>
        </w:tc>
        <w:tc>
          <w:tcPr>
            <w:tcW w:w="6509" w:type="dxa"/>
            <w:gridSpan w:val="2"/>
            <w:vAlign w:val="center"/>
          </w:tcPr>
          <w:p w:rsidR="00F93605" w:rsidRPr="00A94A7B" w:rsidRDefault="00F93605" w:rsidP="00907D08">
            <w:pPr>
              <w:tabs>
                <w:tab w:val="num" w:pos="0"/>
              </w:tabs>
              <w:ind w:firstLine="249"/>
              <w:jc w:val="both"/>
              <w:rPr>
                <w:i/>
                <w:iCs/>
              </w:rPr>
            </w:pPr>
            <w:r w:rsidRPr="00A94A7B">
              <w:t xml:space="preserve">Здійснення поточного контролю за веденням фінансово-господарської діяльності підприємств, установ та організацій сфери управління Держкомтелерадіо </w:t>
            </w:r>
            <w:r w:rsidRPr="00A94A7B">
              <w:rPr>
                <w:i/>
                <w:iCs/>
              </w:rPr>
              <w:t>(в межах повноважень підрозділу)</w:t>
            </w:r>
          </w:p>
        </w:tc>
        <w:tc>
          <w:tcPr>
            <w:tcW w:w="2311" w:type="dxa"/>
            <w:gridSpan w:val="5"/>
            <w:vAlign w:val="center"/>
          </w:tcPr>
          <w:p w:rsidR="00F93605" w:rsidRPr="00A94A7B" w:rsidRDefault="00F93605" w:rsidP="00907D08">
            <w:pPr>
              <w:tabs>
                <w:tab w:val="num" w:pos="0"/>
              </w:tabs>
              <w:jc w:val="center"/>
              <w:rPr>
                <w:sz w:val="20"/>
                <w:szCs w:val="20"/>
              </w:rPr>
            </w:pPr>
          </w:p>
        </w:tc>
        <w:tc>
          <w:tcPr>
            <w:tcW w:w="1445" w:type="dxa"/>
            <w:gridSpan w:val="5"/>
            <w:vAlign w:val="center"/>
          </w:tcPr>
          <w:p w:rsidR="00F93605" w:rsidRPr="00A94A7B" w:rsidRDefault="00F93605" w:rsidP="00907D08">
            <w:pPr>
              <w:tabs>
                <w:tab w:val="num" w:pos="0"/>
              </w:tabs>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0C5F49">
            <w:pPr>
              <w:tabs>
                <w:tab w:val="num" w:pos="0"/>
              </w:tabs>
              <w:rPr>
                <w:b/>
                <w:bCs/>
                <w:sz w:val="20"/>
                <w:szCs w:val="20"/>
              </w:rPr>
            </w:pPr>
            <w:r w:rsidRPr="00A94A7B">
              <w:rPr>
                <w:b/>
                <w:bCs/>
                <w:sz w:val="20"/>
                <w:szCs w:val="20"/>
              </w:rPr>
              <w:t>Виконано</w:t>
            </w:r>
          </w:p>
        </w:tc>
      </w:tr>
      <w:tr w:rsidR="00F93605" w:rsidRPr="00A94A7B">
        <w:tc>
          <w:tcPr>
            <w:tcW w:w="535" w:type="dxa"/>
            <w:vMerge w:val="restart"/>
            <w:tcBorders>
              <w:bottom w:val="nil"/>
            </w:tcBorders>
            <w:vAlign w:val="center"/>
          </w:tcPr>
          <w:p w:rsidR="00F93605" w:rsidRPr="00A94A7B" w:rsidRDefault="00F93605" w:rsidP="00907D08">
            <w:pPr>
              <w:jc w:val="center"/>
            </w:pPr>
            <w:r w:rsidRPr="00A94A7B">
              <w:t>6</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Проведення аналізу поданих до Держкомтелерадіо матеріалів на:</w:t>
            </w:r>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списання, оренду, відчуження;</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фінансового аудиту та аудиту відповідності</w:t>
            </w: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top w:val="nil"/>
            </w:tcBorders>
          </w:tcPr>
          <w:p w:rsidR="00F93605" w:rsidRPr="00ED437C" w:rsidRDefault="00F93605" w:rsidP="00F3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b/>
                <w:bCs/>
                <w:sz w:val="20"/>
                <w:szCs w:val="20"/>
              </w:rPr>
              <w:t>Виконання триває.</w:t>
            </w:r>
            <w:r w:rsidRPr="00ED437C">
              <w:rPr>
                <w:sz w:val="20"/>
                <w:szCs w:val="20"/>
              </w:rPr>
              <w:t xml:space="preserve"> </w:t>
            </w:r>
            <w:r>
              <w:rPr>
                <w:sz w:val="20"/>
                <w:szCs w:val="20"/>
              </w:rPr>
              <w:t xml:space="preserve">Розглянуто: </w:t>
            </w:r>
            <w:r w:rsidRPr="00B514D9">
              <w:rPr>
                <w:sz w:val="20"/>
                <w:szCs w:val="20"/>
              </w:rPr>
              <w:t>1 звернення з питань списання; 14 звернень з питань оренди; 3 звернення з питань передачі майна</w:t>
            </w:r>
            <w:r w:rsidRPr="00ED437C">
              <w:rPr>
                <w:sz w:val="20"/>
                <w:szCs w:val="20"/>
                <w:u w:val="single"/>
              </w:rPr>
              <w:t xml:space="preserve"> </w:t>
            </w: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передачу об'єктів державної власності від одного підприємства, установи, організації сфери управління Держкомтелерадіо до іншого та із сфери управління Держкомтелерадіо до інших органів, уповноважених управляти державним майном, або в комунальну власність і навпаки; </w:t>
            </w:r>
          </w:p>
        </w:tc>
        <w:tc>
          <w:tcPr>
            <w:tcW w:w="2311" w:type="dxa"/>
            <w:gridSpan w:val="5"/>
            <w:tcBorders>
              <w:top w:val="nil"/>
              <w:bottom w:val="nil"/>
            </w:tcBorders>
          </w:tcPr>
          <w:p w:rsidR="00F93605" w:rsidRPr="00A94A7B" w:rsidRDefault="00F93605" w:rsidP="00A3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аудиту ефективності та управління державним майном</w:t>
            </w:r>
          </w:p>
        </w:tc>
        <w:tc>
          <w:tcPr>
            <w:tcW w:w="1445" w:type="dxa"/>
            <w:gridSpan w:val="5"/>
            <w:tcBorders>
              <w:top w:val="nil"/>
              <w:bottom w:val="nil"/>
            </w:tcBorders>
          </w:tcPr>
          <w:p w:rsidR="00F93605" w:rsidRPr="00A94A7B" w:rsidRDefault="00F93605" w:rsidP="00A3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Default="00F93605" w:rsidP="0080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b/>
                <w:bCs/>
                <w:sz w:val="20"/>
                <w:szCs w:val="20"/>
              </w:rPr>
              <w:t>Виконання триває.</w:t>
            </w:r>
            <w:r w:rsidRPr="00ED437C">
              <w:rPr>
                <w:sz w:val="20"/>
                <w:szCs w:val="20"/>
              </w:rPr>
              <w:t xml:space="preserve"> </w:t>
            </w:r>
            <w:r>
              <w:rPr>
                <w:sz w:val="20"/>
                <w:szCs w:val="20"/>
              </w:rPr>
              <w:t>Л</w:t>
            </w:r>
            <w:r w:rsidRPr="00ED437C">
              <w:rPr>
                <w:sz w:val="20"/>
                <w:szCs w:val="20"/>
              </w:rPr>
              <w:t>ист</w:t>
            </w:r>
            <w:r>
              <w:rPr>
                <w:sz w:val="20"/>
                <w:szCs w:val="20"/>
              </w:rPr>
              <w:t>и:</w:t>
            </w:r>
            <w:r w:rsidRPr="00ED437C">
              <w:rPr>
                <w:sz w:val="20"/>
                <w:szCs w:val="20"/>
              </w:rPr>
              <w:t xml:space="preserve"> від 05.02.2016 №381/31/9 ПАТ «ДАК «</w:t>
            </w:r>
            <w:proofErr w:type="spellStart"/>
            <w:r w:rsidRPr="00ED437C">
              <w:rPr>
                <w:sz w:val="20"/>
                <w:szCs w:val="20"/>
              </w:rPr>
              <w:t>Укрвидавполіграфія</w:t>
            </w:r>
            <w:proofErr w:type="spellEnd"/>
            <w:r w:rsidRPr="00ED437C">
              <w:rPr>
                <w:sz w:val="20"/>
                <w:szCs w:val="20"/>
              </w:rPr>
              <w:t>» та ПрАТ «Чернівецька обласна друкарня» ПАТ «ДАК «</w:t>
            </w:r>
            <w:proofErr w:type="spellStart"/>
            <w:r w:rsidRPr="00ED437C">
              <w:rPr>
                <w:sz w:val="20"/>
                <w:szCs w:val="20"/>
              </w:rPr>
              <w:t>Укрвидавполіграфія</w:t>
            </w:r>
            <w:proofErr w:type="spellEnd"/>
            <w:r w:rsidRPr="00ED437C">
              <w:rPr>
                <w:sz w:val="20"/>
                <w:szCs w:val="20"/>
              </w:rPr>
              <w:t>»</w:t>
            </w:r>
            <w:r>
              <w:rPr>
                <w:sz w:val="20"/>
                <w:szCs w:val="20"/>
              </w:rPr>
              <w:t>;</w:t>
            </w:r>
            <w:r w:rsidRPr="00ED437C">
              <w:rPr>
                <w:sz w:val="20"/>
                <w:szCs w:val="20"/>
              </w:rPr>
              <w:t xml:space="preserve"> від 14.01.2016 № 111/8/9 Кабінет</w:t>
            </w:r>
            <w:r>
              <w:rPr>
                <w:sz w:val="20"/>
                <w:szCs w:val="20"/>
              </w:rPr>
              <w:t>у</w:t>
            </w:r>
            <w:r w:rsidRPr="00ED437C">
              <w:rPr>
                <w:sz w:val="20"/>
                <w:szCs w:val="20"/>
              </w:rPr>
              <w:t xml:space="preserve"> Міністрів України і Міністерств</w:t>
            </w:r>
            <w:r>
              <w:rPr>
                <w:sz w:val="20"/>
                <w:szCs w:val="20"/>
              </w:rPr>
              <w:t>у</w:t>
            </w:r>
            <w:r w:rsidRPr="00ED437C">
              <w:rPr>
                <w:sz w:val="20"/>
                <w:szCs w:val="20"/>
              </w:rPr>
              <w:t xml:space="preserve"> фінансів України</w:t>
            </w:r>
            <w:r>
              <w:rPr>
                <w:sz w:val="20"/>
                <w:szCs w:val="20"/>
              </w:rPr>
              <w:t>;</w:t>
            </w:r>
            <w:r w:rsidRPr="00ED437C">
              <w:rPr>
                <w:sz w:val="20"/>
                <w:szCs w:val="20"/>
              </w:rPr>
              <w:t xml:space="preserve"> від 05.02.2016 №390/25/9 Прокуратур</w:t>
            </w:r>
            <w:r>
              <w:rPr>
                <w:sz w:val="20"/>
                <w:szCs w:val="20"/>
              </w:rPr>
              <w:t>і</w:t>
            </w:r>
            <w:r w:rsidRPr="00ED437C">
              <w:rPr>
                <w:sz w:val="20"/>
                <w:szCs w:val="20"/>
              </w:rPr>
              <w:t xml:space="preserve"> Київської області</w:t>
            </w:r>
            <w:r>
              <w:rPr>
                <w:sz w:val="20"/>
                <w:szCs w:val="20"/>
              </w:rPr>
              <w:t>;</w:t>
            </w:r>
            <w:r w:rsidRPr="00ED437C">
              <w:rPr>
                <w:sz w:val="20"/>
                <w:szCs w:val="20"/>
              </w:rPr>
              <w:t xml:space="preserve"> від 18.04.2016 № 1243/27/9 Департаменту культури виконавчого органу Київської міської ради (Київська міська державна </w:t>
            </w:r>
            <w:r w:rsidRPr="00ED437C">
              <w:rPr>
                <w:sz w:val="20"/>
                <w:szCs w:val="20"/>
              </w:rPr>
              <w:lastRenderedPageBreak/>
              <w:t>адміністрація)</w:t>
            </w:r>
            <w:r>
              <w:rPr>
                <w:sz w:val="20"/>
                <w:szCs w:val="20"/>
              </w:rPr>
              <w:t>;</w:t>
            </w:r>
            <w:r w:rsidRPr="00ED437C">
              <w:rPr>
                <w:sz w:val="20"/>
                <w:szCs w:val="20"/>
              </w:rPr>
              <w:t xml:space="preserve"> </w:t>
            </w:r>
            <w:r w:rsidRPr="00147041">
              <w:rPr>
                <w:sz w:val="20"/>
                <w:szCs w:val="20"/>
              </w:rPr>
              <w:t xml:space="preserve">від </w:t>
            </w:r>
            <w:r w:rsidRPr="00ED437C">
              <w:rPr>
                <w:sz w:val="20"/>
                <w:szCs w:val="20"/>
              </w:rPr>
              <w:t>13.05.2016 № 1551/29/9 та від 13.05.2016 № 1552/35/9 НТКУ</w:t>
            </w:r>
            <w:r>
              <w:rPr>
                <w:sz w:val="20"/>
                <w:szCs w:val="20"/>
              </w:rPr>
              <w:t>;</w:t>
            </w:r>
            <w:r w:rsidRPr="00ED437C">
              <w:rPr>
                <w:sz w:val="20"/>
                <w:szCs w:val="20"/>
              </w:rPr>
              <w:t xml:space="preserve"> від 17.06.2016 №1976/23/9 </w:t>
            </w:r>
            <w:proofErr w:type="spellStart"/>
            <w:r w:rsidRPr="00ED437C">
              <w:rPr>
                <w:sz w:val="20"/>
                <w:szCs w:val="20"/>
              </w:rPr>
              <w:t>Мінекономрозвитку</w:t>
            </w:r>
            <w:proofErr w:type="spellEnd"/>
            <w:r>
              <w:rPr>
                <w:sz w:val="20"/>
                <w:szCs w:val="20"/>
              </w:rPr>
              <w:t>;</w:t>
            </w:r>
            <w:r w:rsidRPr="00ED437C">
              <w:rPr>
                <w:sz w:val="20"/>
                <w:szCs w:val="20"/>
              </w:rPr>
              <w:t xml:space="preserve"> від 25.02.2016 №608/24/9 ФДМУ</w:t>
            </w:r>
            <w:r>
              <w:rPr>
                <w:sz w:val="20"/>
                <w:szCs w:val="20"/>
              </w:rPr>
              <w:t>;</w:t>
            </w:r>
            <w:r w:rsidRPr="00ED437C">
              <w:rPr>
                <w:sz w:val="20"/>
                <w:szCs w:val="20"/>
              </w:rPr>
              <w:t xml:space="preserve"> від 21.04.2016 №1299/32/9 ОЛП «Ходорів». від 02.07.2016 №2133/32/9 </w:t>
            </w:r>
            <w:r w:rsidRPr="00ED437C">
              <w:rPr>
                <w:rStyle w:val="rvts23"/>
                <w:sz w:val="20"/>
                <w:szCs w:val="20"/>
              </w:rPr>
              <w:t>Регіональному відділенню Фонду державного майна України по Київській області</w:t>
            </w:r>
            <w:r>
              <w:rPr>
                <w:rStyle w:val="rvts23"/>
                <w:sz w:val="20"/>
                <w:szCs w:val="20"/>
              </w:rPr>
              <w:t>;</w:t>
            </w:r>
            <w:r w:rsidRPr="00ED437C">
              <w:rPr>
                <w:sz w:val="20"/>
                <w:szCs w:val="20"/>
              </w:rPr>
              <w:t xml:space="preserve"> від 13.05.2016 № 1538/29/9 ДСП «</w:t>
            </w:r>
            <w:proofErr w:type="spellStart"/>
            <w:r w:rsidRPr="00ED437C">
              <w:rPr>
                <w:sz w:val="20"/>
                <w:szCs w:val="20"/>
              </w:rPr>
              <w:t>Укртелефільм</w:t>
            </w:r>
            <w:proofErr w:type="spellEnd"/>
            <w:r w:rsidRPr="00ED437C">
              <w:rPr>
                <w:sz w:val="20"/>
                <w:szCs w:val="20"/>
              </w:rPr>
              <w:t>»</w:t>
            </w:r>
            <w:r>
              <w:rPr>
                <w:sz w:val="20"/>
                <w:szCs w:val="20"/>
              </w:rPr>
              <w:t>;</w:t>
            </w:r>
            <w:r w:rsidRPr="00ED437C">
              <w:rPr>
                <w:sz w:val="20"/>
                <w:szCs w:val="20"/>
              </w:rPr>
              <w:t xml:space="preserve"> від 01.07.2016 № 2090/24/9 Фонду державного майна України</w:t>
            </w:r>
            <w:r>
              <w:rPr>
                <w:sz w:val="20"/>
                <w:szCs w:val="20"/>
              </w:rPr>
              <w:t>.</w:t>
            </w:r>
          </w:p>
          <w:p w:rsidR="00F93605" w:rsidRPr="00ED437C" w:rsidRDefault="00F93605" w:rsidP="0080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Pr>
                <w:sz w:val="20"/>
                <w:szCs w:val="20"/>
              </w:rPr>
              <w:t>Н</w:t>
            </w:r>
            <w:r w:rsidRPr="00ED437C">
              <w:rPr>
                <w:sz w:val="20"/>
                <w:szCs w:val="20"/>
              </w:rPr>
              <w:t>аказ Держкомтелерадіо від 12.01.2016 № 01-ОД/2 «Про внесення змін до спільного наказу НЕК та Держкомтелерадіо від 22.12.2015 № 62-ОД/386 щодо передач</w:t>
            </w:r>
            <w:r>
              <w:rPr>
                <w:sz w:val="20"/>
                <w:szCs w:val="20"/>
              </w:rPr>
              <w:t>і майна НЕК до Держкомтелерадіо;</w:t>
            </w:r>
          </w:p>
          <w:p w:rsidR="00F93605" w:rsidRPr="00ED437C" w:rsidRDefault="00F93605" w:rsidP="0080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sz w:val="20"/>
                <w:szCs w:val="20"/>
              </w:rPr>
              <w:t>наказ від 15.04.2016 № 82, відповідно до якого з балансу Держкомтелерадіо на баланс НТКУ передаються об’єкти державної власності</w:t>
            </w:r>
            <w:r>
              <w:rPr>
                <w:sz w:val="20"/>
                <w:szCs w:val="20"/>
              </w:rPr>
              <w:t xml:space="preserve"> та лист</w:t>
            </w:r>
            <w:r w:rsidRPr="00ED437C">
              <w:rPr>
                <w:sz w:val="20"/>
                <w:szCs w:val="20"/>
              </w:rPr>
              <w:t xml:space="preserve"> від 30.06.2016 № 2069/29/9 НТКУ </w:t>
            </w:r>
            <w:r>
              <w:rPr>
                <w:sz w:val="20"/>
                <w:szCs w:val="20"/>
              </w:rPr>
              <w:t>(</w:t>
            </w:r>
            <w:r w:rsidRPr="00ED437C">
              <w:rPr>
                <w:sz w:val="20"/>
                <w:szCs w:val="20"/>
              </w:rPr>
              <w:t>роз’яснення щодо виконання даного наказу</w:t>
            </w:r>
            <w:r>
              <w:rPr>
                <w:sz w:val="20"/>
                <w:szCs w:val="20"/>
              </w:rPr>
              <w:t>); проект наказу н</w:t>
            </w:r>
            <w:r w:rsidRPr="00ED437C">
              <w:rPr>
                <w:sz w:val="20"/>
                <w:szCs w:val="20"/>
              </w:rPr>
              <w:t xml:space="preserve">а лист Міністерства оборони України від 17.06.2016 № 220/5730 про передачу зі сфери управління Держкомтелерадіо до сфери управління </w:t>
            </w:r>
            <w:r w:rsidRPr="007248FE">
              <w:rPr>
                <w:rStyle w:val="spelle"/>
                <w:sz w:val="20"/>
                <w:szCs w:val="20"/>
              </w:rPr>
              <w:t>Міністерства</w:t>
            </w:r>
            <w:r w:rsidRPr="007248FE">
              <w:rPr>
                <w:rStyle w:val="af8"/>
                <w:color w:val="auto"/>
                <w:sz w:val="20"/>
                <w:szCs w:val="20"/>
                <w:u w:val="none"/>
              </w:rPr>
              <w:t xml:space="preserve"> оборони України</w:t>
            </w:r>
            <w:r>
              <w:rPr>
                <w:rStyle w:val="af8"/>
                <w:color w:val="auto"/>
                <w:sz w:val="20"/>
                <w:szCs w:val="20"/>
                <w:u w:val="none"/>
              </w:rPr>
              <w:t xml:space="preserve"> </w:t>
            </w:r>
            <w:r w:rsidRPr="00ED437C">
              <w:rPr>
                <w:sz w:val="20"/>
                <w:szCs w:val="20"/>
              </w:rPr>
              <w:t xml:space="preserve">об’єктів права державної власності. </w:t>
            </w: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приватизацію; </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аудиту ефективності та управління державним майном</w:t>
            </w: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Листом від 01.02.2016 №305/24/9 поінформовано ФДМУ про забезпечення виконання Указу Президента України від 19.03.2002 № 267 «Про організаційні заходи з підготовки об'єктів права державної власності до приватизації» та листом від 25.02.2016 № 607/24/9 - щодо включення суб’єктів господарювання та господарського товариства сфери управління Держкомтелерадіо до переліку об’єктів державної власності, що підлягають приватизації у 2016 році</w:t>
            </w: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ліквідацію (реорганізацію) юридичних осіб; </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Pr>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shd w:val="clear" w:color="auto" w:fill="FFFFFF"/>
              </w:rPr>
            </w:pPr>
            <w:r w:rsidRPr="00A94A7B">
              <w:rPr>
                <w:b/>
                <w:bCs/>
                <w:sz w:val="20"/>
                <w:szCs w:val="20"/>
              </w:rPr>
              <w:t>Виконання триває.</w:t>
            </w:r>
            <w:r w:rsidRPr="00A94A7B">
              <w:rPr>
                <w:sz w:val="20"/>
                <w:szCs w:val="20"/>
              </w:rPr>
              <w:t xml:space="preserve"> Підготовлено низку роз’яснень УСТФ </w:t>
            </w:r>
            <w:proofErr w:type="spellStart"/>
            <w:r w:rsidRPr="00A94A7B">
              <w:rPr>
                <w:sz w:val="20"/>
                <w:szCs w:val="20"/>
              </w:rPr>
              <w:t>Укртелефільм</w:t>
            </w:r>
            <w:proofErr w:type="spellEnd"/>
            <w:r w:rsidRPr="00A94A7B">
              <w:rPr>
                <w:sz w:val="20"/>
                <w:szCs w:val="20"/>
              </w:rPr>
              <w:t xml:space="preserve"> з питань реорганізації державного підприємства (листи від 31.03.2016 №1</w:t>
            </w:r>
            <w:r>
              <w:rPr>
                <w:sz w:val="20"/>
                <w:szCs w:val="20"/>
              </w:rPr>
              <w:t>035/17/9</w:t>
            </w:r>
            <w:r w:rsidRPr="00A94A7B">
              <w:rPr>
                <w:sz w:val="20"/>
                <w:szCs w:val="20"/>
              </w:rPr>
              <w:t>; від 23.02.2016 № 573/29/9</w:t>
            </w:r>
            <w:r w:rsidRPr="00A94A7B">
              <w:rPr>
                <w:rStyle w:val="rvts9"/>
                <w:sz w:val="20"/>
                <w:szCs w:val="20"/>
              </w:rPr>
              <w:t xml:space="preserve">; від </w:t>
            </w:r>
            <w:r w:rsidRPr="00A94A7B">
              <w:rPr>
                <w:sz w:val="20"/>
                <w:szCs w:val="20"/>
              </w:rPr>
              <w:t xml:space="preserve">14.03.2016 № 802/29/9 тощо). Підготовлено листи - відповіді на звернення ДФІ щодо неможливості проведення позапланової ревізії </w:t>
            </w:r>
            <w:proofErr w:type="spellStart"/>
            <w:r w:rsidRPr="00A94A7B">
              <w:rPr>
                <w:sz w:val="20"/>
                <w:szCs w:val="20"/>
              </w:rPr>
              <w:t>Укртелефільму</w:t>
            </w:r>
            <w:proofErr w:type="spellEnd"/>
            <w:r w:rsidRPr="00A94A7B">
              <w:rPr>
                <w:sz w:val="20"/>
                <w:szCs w:val="20"/>
              </w:rPr>
              <w:t xml:space="preserve"> (від 19.01.2016 № 162/24/9), щодо виходу відповідної ревізійної групи (від 12.03.2016 № 792/32/9), щодо реагування для забезпечення проведення позапланової ревізії (від 05.04.2016 </w:t>
            </w:r>
            <w:r w:rsidRPr="00A94A7B">
              <w:rPr>
                <w:sz w:val="20"/>
                <w:szCs w:val="20"/>
              </w:rPr>
              <w:lastRenderedPageBreak/>
              <w:t>№1103/24/9) та лист до МВС від 01.04.2016</w:t>
            </w:r>
            <w:r>
              <w:rPr>
                <w:sz w:val="20"/>
                <w:szCs w:val="20"/>
              </w:rPr>
              <w:t xml:space="preserve"> </w:t>
            </w:r>
            <w:r w:rsidRPr="00A94A7B">
              <w:rPr>
                <w:sz w:val="20"/>
                <w:szCs w:val="20"/>
              </w:rPr>
              <w:t xml:space="preserve">№1044/23/9 щодо </w:t>
            </w:r>
            <w:r w:rsidRPr="00A94A7B">
              <w:rPr>
                <w:sz w:val="20"/>
                <w:szCs w:val="20"/>
                <w:shd w:val="clear" w:color="auto" w:fill="FFFFFF"/>
              </w:rPr>
              <w:t xml:space="preserve">вчинення кримінального правопорушення членами трудового колективу </w:t>
            </w:r>
            <w:proofErr w:type="spellStart"/>
            <w:r w:rsidRPr="00A94A7B">
              <w:rPr>
                <w:sz w:val="20"/>
                <w:szCs w:val="20"/>
                <w:shd w:val="clear" w:color="auto" w:fill="FFFFFF"/>
              </w:rPr>
              <w:t>Укртелефільму</w:t>
            </w:r>
            <w:proofErr w:type="spellEnd"/>
            <w:r w:rsidRPr="00A94A7B">
              <w:rPr>
                <w:sz w:val="20"/>
                <w:szCs w:val="20"/>
                <w:shd w:val="clear" w:color="auto" w:fill="FFFFFF"/>
              </w:rPr>
              <w:t>.</w:t>
            </w:r>
          </w:p>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sz w:val="20"/>
                <w:szCs w:val="20"/>
                <w:shd w:val="clear" w:color="auto" w:fill="FFFFFF"/>
              </w:rPr>
              <w:t xml:space="preserve">Підготовлено та </w:t>
            </w:r>
            <w:proofErr w:type="spellStart"/>
            <w:r w:rsidRPr="00A94A7B">
              <w:rPr>
                <w:sz w:val="20"/>
                <w:szCs w:val="20"/>
                <w:shd w:val="clear" w:color="auto" w:fill="FFFFFF"/>
              </w:rPr>
              <w:t>внесено</w:t>
            </w:r>
            <w:proofErr w:type="spellEnd"/>
            <w:r w:rsidRPr="00A94A7B">
              <w:rPr>
                <w:sz w:val="20"/>
                <w:szCs w:val="20"/>
                <w:shd w:val="clear" w:color="auto" w:fill="FFFFFF"/>
              </w:rPr>
              <w:t xml:space="preserve"> зміни до наказів Держкомтелерадіо щодо реорганізацій телерадіоорганізацій сфери управління Держкомтелерадіо та державного підприємства УСТФ «</w:t>
            </w:r>
            <w:proofErr w:type="spellStart"/>
            <w:r w:rsidRPr="00A94A7B">
              <w:rPr>
                <w:sz w:val="20"/>
                <w:szCs w:val="20"/>
                <w:shd w:val="clear" w:color="auto" w:fill="FFFFFF"/>
              </w:rPr>
              <w:t>Укртелефільм</w:t>
            </w:r>
            <w:proofErr w:type="spellEnd"/>
            <w:r w:rsidRPr="00A94A7B">
              <w:rPr>
                <w:sz w:val="20"/>
                <w:szCs w:val="20"/>
                <w:shd w:val="clear" w:color="auto" w:fill="FFFFFF"/>
              </w:rPr>
              <w:t xml:space="preserve">»; забезпечено підготовку та прийняття наказів Держкомтелерадіо </w:t>
            </w:r>
            <w:r w:rsidRPr="00A94A7B">
              <w:rPr>
                <w:sz w:val="20"/>
                <w:szCs w:val="20"/>
              </w:rPr>
              <w:t xml:space="preserve">від 15.01.2016 № 6 - № 33 </w:t>
            </w:r>
            <w:r w:rsidRPr="00A94A7B">
              <w:rPr>
                <w:sz w:val="20"/>
                <w:szCs w:val="20"/>
                <w:shd w:val="clear" w:color="auto" w:fill="FFFFFF"/>
              </w:rPr>
              <w:t xml:space="preserve">про </w:t>
            </w:r>
            <w:r w:rsidRPr="00A94A7B">
              <w:rPr>
                <w:sz w:val="20"/>
                <w:szCs w:val="20"/>
              </w:rPr>
              <w:t>затвердження передавальних актів 28 ДТРК</w:t>
            </w:r>
          </w:p>
        </w:tc>
      </w:tr>
      <w:tr w:rsidR="00F93605" w:rsidRPr="00A94A7B">
        <w:tc>
          <w:tcPr>
            <w:tcW w:w="535" w:type="dxa"/>
            <w:vMerge w:val="restart"/>
            <w:tcBorders>
              <w:top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реєстрацію речових прав на державне майно та обмежень; </w:t>
            </w:r>
          </w:p>
        </w:tc>
        <w:tc>
          <w:tcPr>
            <w:tcW w:w="2311" w:type="dxa"/>
            <w:gridSpan w:val="5"/>
            <w:tcBorders>
              <w:top w:val="nil"/>
              <w:bottom w:val="nil"/>
            </w:tcBorders>
          </w:tcPr>
          <w:p w:rsidR="00F93605" w:rsidRPr="00A94A7B" w:rsidRDefault="00F93605" w:rsidP="0034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аудиту ефективності та управління державним майном</w:t>
            </w:r>
          </w:p>
        </w:tc>
        <w:tc>
          <w:tcPr>
            <w:tcW w:w="1445" w:type="dxa"/>
            <w:gridSpan w:val="5"/>
            <w:tcBorders>
              <w:top w:val="nil"/>
              <w:bottom w:val="nil"/>
            </w:tcBorders>
          </w:tcPr>
          <w:p w:rsidR="00F93605" w:rsidRPr="00A94A7B" w:rsidRDefault="00F93605" w:rsidP="0034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A57405"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shd w:val="clear" w:color="auto" w:fill="FFFFFF"/>
              </w:rPr>
            </w:pPr>
            <w:r w:rsidRPr="00A94A7B">
              <w:rPr>
                <w:b/>
                <w:bCs/>
                <w:sz w:val="20"/>
                <w:szCs w:val="20"/>
              </w:rPr>
              <w:t>Виконання триває.</w:t>
            </w:r>
            <w:r w:rsidRPr="00A94A7B">
              <w:rPr>
                <w:sz w:val="20"/>
                <w:szCs w:val="20"/>
              </w:rPr>
              <w:t xml:space="preserve"> </w:t>
            </w:r>
            <w:r>
              <w:rPr>
                <w:sz w:val="20"/>
                <w:szCs w:val="20"/>
              </w:rPr>
              <w:t>О</w:t>
            </w:r>
            <w:r w:rsidRPr="00A57405">
              <w:rPr>
                <w:sz w:val="20"/>
                <w:szCs w:val="20"/>
                <w:shd w:val="clear" w:color="auto" w:fill="FFFFFF"/>
              </w:rPr>
              <w:t>формлено довіреності щодо реєстрації речових прав на майно ДП Видавництво «Дніпро» (від 03.02.2016 № 331/31/9) та ДСП «</w:t>
            </w:r>
            <w:proofErr w:type="spellStart"/>
            <w:r w:rsidRPr="00A57405">
              <w:rPr>
                <w:sz w:val="20"/>
                <w:szCs w:val="20"/>
                <w:shd w:val="clear" w:color="auto" w:fill="FFFFFF"/>
              </w:rPr>
              <w:t>Укртелефільм</w:t>
            </w:r>
            <w:proofErr w:type="spellEnd"/>
            <w:r w:rsidRPr="00A57405">
              <w:rPr>
                <w:sz w:val="20"/>
                <w:szCs w:val="20"/>
                <w:shd w:val="clear" w:color="auto" w:fill="FFFFFF"/>
              </w:rPr>
              <w:t>» (від 02.03.2016 №666/29/9).</w:t>
            </w:r>
          </w:p>
          <w:p w:rsidR="00F93605" w:rsidRPr="00A57405"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shd w:val="clear" w:color="auto" w:fill="FFFFFF"/>
              </w:rPr>
            </w:pPr>
            <w:r w:rsidRPr="00A57405">
              <w:rPr>
                <w:sz w:val="20"/>
                <w:szCs w:val="20"/>
                <w:shd w:val="clear" w:color="auto" w:fill="FFFFFF"/>
              </w:rPr>
              <w:t xml:space="preserve">Складено акти приймання-передачі </w:t>
            </w:r>
            <w:proofErr w:type="spellStart"/>
            <w:r w:rsidRPr="00A57405">
              <w:rPr>
                <w:sz w:val="20"/>
                <w:szCs w:val="20"/>
                <w:shd w:val="clear" w:color="auto" w:fill="FFFFFF"/>
              </w:rPr>
              <w:t>Свідоцтв</w:t>
            </w:r>
            <w:proofErr w:type="spellEnd"/>
            <w:r w:rsidRPr="00A57405">
              <w:rPr>
                <w:sz w:val="20"/>
                <w:szCs w:val="20"/>
                <w:shd w:val="clear" w:color="auto" w:fill="FFFFFF"/>
              </w:rPr>
              <w:t xml:space="preserve"> про право власності на нерухоме майно з НРКУ (лист від 18.01.2016 №147/29/9) та Львівської ОДТРК (лист від 03.02.2016 № 322/29/9).</w:t>
            </w:r>
          </w:p>
          <w:p w:rsidR="00F93605" w:rsidRPr="00CF5DA5"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57405">
              <w:rPr>
                <w:sz w:val="20"/>
                <w:szCs w:val="20"/>
                <w:shd w:val="clear" w:color="auto" w:fill="FFFFFF"/>
              </w:rPr>
              <w:t xml:space="preserve">Продовжується робота щодо надання роз’яснень з припинення телерадіоорганізацій, реєстрації речових прав на нерухоме майно (листи від 12.05.2016 № 1526/29/9, від 12.05.2016 № 1525/29/9, від 19.04.2016 № 1268/29/9, від 19.04.2016 № 1258/29/9, від 04.04.2016 № 1048/29/9, від 04.04.2016 № 1049/29/9). Підготовлено супровідні листи від 04.05.2016 № 1450/29/9 Житомирській ОДТРК, від 22.04.2016 № 1306/29/9 Філії НТКУ «Львівська регіональна дирекція» до актів прийняття оригіналів </w:t>
            </w:r>
            <w:proofErr w:type="spellStart"/>
            <w:r w:rsidRPr="00A57405">
              <w:rPr>
                <w:sz w:val="20"/>
                <w:szCs w:val="20"/>
                <w:shd w:val="clear" w:color="auto" w:fill="FFFFFF"/>
              </w:rPr>
              <w:t>свідоцтв</w:t>
            </w:r>
            <w:proofErr w:type="spellEnd"/>
            <w:r w:rsidRPr="00A57405">
              <w:rPr>
                <w:sz w:val="20"/>
                <w:szCs w:val="20"/>
                <w:shd w:val="clear" w:color="auto" w:fill="FFFFFF"/>
              </w:rPr>
              <w:t xml:space="preserve"> речових прав</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укладення </w:t>
            </w:r>
            <w:r w:rsidRPr="00A94A7B">
              <w:rPr>
                <w:rStyle w:val="rvts23"/>
              </w:rPr>
              <w:t xml:space="preserve">договорів про спільну діяльність, договорів комісії, доручення та управління майном; </w:t>
            </w:r>
          </w:p>
        </w:tc>
        <w:tc>
          <w:tcPr>
            <w:tcW w:w="2311"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Pr>
          <w:p w:rsidR="00F93605" w:rsidRPr="00A57405"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shd w:val="clear" w:color="auto" w:fill="FFFFFF"/>
              </w:rPr>
            </w:pPr>
            <w:r w:rsidRPr="00A57405">
              <w:rPr>
                <w:sz w:val="20"/>
                <w:szCs w:val="20"/>
                <w:shd w:val="clear" w:color="auto" w:fill="FFFFFF"/>
              </w:rPr>
              <w:t xml:space="preserve">Пропозицій щодо укладення </w:t>
            </w:r>
            <w:r w:rsidRPr="00A57405">
              <w:rPr>
                <w:shd w:val="clear" w:color="auto" w:fill="FFFFFF"/>
              </w:rPr>
              <w:t>договорів про спільну діяльність</w:t>
            </w:r>
            <w:r w:rsidRPr="00A57405">
              <w:rPr>
                <w:sz w:val="20"/>
                <w:szCs w:val="20"/>
                <w:shd w:val="clear" w:color="auto" w:fill="FFFFFF"/>
              </w:rPr>
              <w:t xml:space="preserve"> від підприємств, установ та організацій сфери управління Держкомтелерадіо не надходило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погодження залучення державними підприємствами кредитів (позик), надання гарантій або поруки за такими зобов'язаннями; </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57405" w:rsidRDefault="00F93605" w:rsidP="003172A2">
            <w:pPr>
              <w:jc w:val="both"/>
              <w:rPr>
                <w:sz w:val="20"/>
                <w:szCs w:val="20"/>
                <w:shd w:val="clear" w:color="auto" w:fill="FFFFFF"/>
              </w:rPr>
            </w:pPr>
            <w:r w:rsidRPr="00A57405">
              <w:rPr>
                <w:sz w:val="20"/>
                <w:szCs w:val="20"/>
                <w:shd w:val="clear" w:color="auto" w:fill="FFFFFF"/>
              </w:rPr>
              <w:t>Запитів на погодження залучення державними підприємствами кредитів (позик), надання гарантій або поруки за такими зобов'язаннями не надходило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інші способи управління об’єктами державної власності на предмет відповідності їх нормативним актам та розпорядчим документам Держкомтелерадіо</w:t>
            </w:r>
          </w:p>
        </w:tc>
        <w:tc>
          <w:tcPr>
            <w:tcW w:w="2311"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top w:val="nil"/>
            </w:tcBorders>
          </w:tcPr>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w:t>
            </w:r>
            <w:r w:rsidRPr="00A57405">
              <w:rPr>
                <w:sz w:val="20"/>
                <w:szCs w:val="20"/>
                <w:shd w:val="clear" w:color="auto" w:fill="FFFFFF"/>
              </w:rPr>
              <w:t xml:space="preserve">На запит ФДМУ щодо подання відомостей про нерухоме майно за </w:t>
            </w:r>
            <w:proofErr w:type="spellStart"/>
            <w:r w:rsidRPr="00A57405">
              <w:rPr>
                <w:sz w:val="20"/>
                <w:szCs w:val="20"/>
                <w:shd w:val="clear" w:color="auto" w:fill="FFFFFF"/>
              </w:rPr>
              <w:t>адресою</w:t>
            </w:r>
            <w:proofErr w:type="spellEnd"/>
            <w:r w:rsidRPr="00A57405">
              <w:rPr>
                <w:sz w:val="20"/>
                <w:szCs w:val="20"/>
                <w:shd w:val="clear" w:color="auto" w:fill="FFFFFF"/>
              </w:rPr>
              <w:t>: м. Київ, вул. Б. Хмельницького, 46, управлінням листом від 19.01.2016 №148/24/9 надано запитувану інформацію</w:t>
            </w:r>
          </w:p>
        </w:tc>
      </w:tr>
      <w:tr w:rsidR="00F93605" w:rsidRPr="00A94A7B">
        <w:tc>
          <w:tcPr>
            <w:tcW w:w="535" w:type="dxa"/>
            <w:vMerge w:val="restart"/>
            <w:vAlign w:val="center"/>
          </w:tcPr>
          <w:p w:rsidR="00F93605" w:rsidRPr="00A94A7B" w:rsidRDefault="00F93605" w:rsidP="00907D08">
            <w:pPr>
              <w:jc w:val="center"/>
            </w:pPr>
            <w:r w:rsidRPr="00A94A7B">
              <w:lastRenderedPageBreak/>
              <w:t>7</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Здійснення:</w:t>
            </w:r>
          </w:p>
        </w:tc>
        <w:tc>
          <w:tcPr>
            <w:tcW w:w="2311"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A94A7B"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обліку об’єктів державної власності, що належать до сфери управління Держкомтелерадіо, внесення інформації щодо нерухомого майна до автоматизованої системи «Юридичні особи»;</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1445"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top w:val="nil"/>
            </w:tcBorders>
          </w:tcPr>
          <w:p w:rsidR="00F93605" w:rsidRPr="00CF5DA5"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CF5DA5">
              <w:rPr>
                <w:b/>
                <w:bCs/>
                <w:sz w:val="20"/>
                <w:szCs w:val="20"/>
              </w:rPr>
              <w:t>Виконання триває.</w:t>
            </w:r>
            <w:r w:rsidRPr="00CF5DA5">
              <w:rPr>
                <w:sz w:val="20"/>
                <w:szCs w:val="20"/>
              </w:rPr>
              <w:t xml:space="preserve"> Проводиться узагальнення інформації, яка надійшла від підприємств, установ та організацій сфери управління Держкомтелерадіо. Л</w:t>
            </w:r>
            <w:r w:rsidRPr="00CF5DA5">
              <w:rPr>
                <w:sz w:val="20"/>
                <w:szCs w:val="20"/>
                <w:lang w:eastAsia="uk-UA"/>
              </w:rPr>
              <w:t xml:space="preserve">исти до </w:t>
            </w:r>
            <w:r w:rsidRPr="00CF5DA5">
              <w:rPr>
                <w:sz w:val="22"/>
                <w:szCs w:val="22"/>
                <w:lang w:eastAsia="en-US"/>
              </w:rPr>
              <w:t>ФДМУ</w:t>
            </w:r>
            <w:r w:rsidRPr="00CF5DA5">
              <w:rPr>
                <w:sz w:val="20"/>
                <w:szCs w:val="20"/>
                <w:lang w:eastAsia="uk-UA"/>
              </w:rPr>
              <w:t xml:space="preserve"> від</w:t>
            </w:r>
            <w:r w:rsidRPr="00CF5DA5">
              <w:rPr>
                <w:sz w:val="20"/>
                <w:szCs w:val="20"/>
              </w:rPr>
              <w:t xml:space="preserve"> 15.04.2016 № 1231/24/9, від 26.04.2016 № 1353/24/9 та від 24.05.2016 №1673/24/9</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контролю за ефективним використанням та збереженням активів підприємств, установ та організацій сфери управління Держкомтелерадіо;</w:t>
            </w:r>
          </w:p>
        </w:tc>
        <w:tc>
          <w:tcPr>
            <w:tcW w:w="2311"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A94A7B">
              <w:rPr>
                <w:spacing w:val="-6"/>
                <w:sz w:val="20"/>
                <w:szCs w:val="20"/>
              </w:rPr>
              <w:t>структурні підрозділи управління</w:t>
            </w:r>
          </w:p>
        </w:tc>
        <w:tc>
          <w:tcPr>
            <w:tcW w:w="1445" w:type="dxa"/>
            <w:gridSpan w:val="5"/>
            <w:tcBorders>
              <w:top w:val="nil"/>
              <w:bottom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Pr>
          <w:p w:rsidR="00F93605" w:rsidRPr="00CF5DA5" w:rsidRDefault="00F93605" w:rsidP="003172A2">
            <w:pPr>
              <w:jc w:val="both"/>
              <w:rPr>
                <w:sz w:val="20"/>
                <w:szCs w:val="20"/>
              </w:rPr>
            </w:pPr>
            <w:r w:rsidRPr="00CF5DA5">
              <w:rPr>
                <w:b/>
                <w:bCs/>
                <w:sz w:val="20"/>
                <w:szCs w:val="20"/>
              </w:rPr>
              <w:t>Виконання триває.</w:t>
            </w:r>
            <w:r w:rsidRPr="00CF5DA5">
              <w:rPr>
                <w:sz w:val="20"/>
                <w:szCs w:val="20"/>
              </w:rPr>
              <w:t xml:space="preserve"> Щоквартально, в частині контролю за ефективним використанням та збереженням активів підвідомчих підприємств, установ та організацій сфери управління Держкомтелерадіо, проводиться збір та аналіз інформації підвідомчих організацій щодо стану використання ними приміщень, що належать до державної власності та зазначена інформація подається до ФДМУ. Л</w:t>
            </w:r>
            <w:r w:rsidRPr="00CF5DA5">
              <w:rPr>
                <w:sz w:val="20"/>
                <w:szCs w:val="20"/>
                <w:lang w:eastAsia="uk-UA"/>
              </w:rPr>
              <w:t xml:space="preserve">ист </w:t>
            </w:r>
            <w:r w:rsidRPr="00CF5DA5">
              <w:rPr>
                <w:sz w:val="22"/>
                <w:szCs w:val="22"/>
                <w:lang w:eastAsia="en-US"/>
              </w:rPr>
              <w:t>ФДМУ</w:t>
            </w:r>
            <w:r w:rsidRPr="00CF5DA5">
              <w:rPr>
                <w:sz w:val="20"/>
                <w:szCs w:val="20"/>
                <w:lang w:eastAsia="uk-UA"/>
              </w:rPr>
              <w:t xml:space="preserve"> від</w:t>
            </w:r>
            <w:r w:rsidRPr="00CF5DA5">
              <w:rPr>
                <w:sz w:val="20"/>
                <w:szCs w:val="20"/>
              </w:rPr>
              <w:t xml:space="preserve"> 15.04.2016 № 1233/24/9</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6"/>
              <w:jc w:val="both"/>
              <w:rPr>
                <w:spacing w:val="-6"/>
              </w:rPr>
            </w:pPr>
            <w:r w:rsidRPr="00A94A7B">
              <w:rPr>
                <w:spacing w:val="-6"/>
              </w:rPr>
              <w:t>контролю за проведенням реорганізації (ліквідації) підвідомчих підприємств, установ і організацій сфери управління Держкомтелерадіо;</w:t>
            </w:r>
          </w:p>
        </w:tc>
        <w:tc>
          <w:tcPr>
            <w:tcW w:w="2311"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p>
        </w:tc>
        <w:tc>
          <w:tcPr>
            <w:tcW w:w="1445" w:type="dxa"/>
            <w:gridSpan w:val="5"/>
            <w:tcBorders>
              <w:top w:val="nil"/>
              <w:bottom w:val="nil"/>
            </w:tcBorders>
            <w:vAlign w:val="center"/>
          </w:tcPr>
          <w:p w:rsidR="00F93605" w:rsidRPr="00A94A7B" w:rsidRDefault="00F93605" w:rsidP="00907D08">
            <w:pPr>
              <w:jc w:val="center"/>
              <w:rPr>
                <w:sz w:val="20"/>
                <w:szCs w:val="20"/>
              </w:rPr>
            </w:pPr>
          </w:p>
        </w:tc>
        <w:tc>
          <w:tcPr>
            <w:tcW w:w="4680" w:type="dxa"/>
            <w:gridSpan w:val="3"/>
          </w:tcPr>
          <w:p w:rsidR="00F93605" w:rsidRPr="00ED437C" w:rsidRDefault="00F93605" w:rsidP="003E4A8B">
            <w:pPr>
              <w:jc w:val="both"/>
              <w:rPr>
                <w:sz w:val="20"/>
                <w:szCs w:val="20"/>
              </w:rPr>
            </w:pPr>
            <w:r w:rsidRPr="00ED437C">
              <w:rPr>
                <w:b/>
                <w:bCs/>
                <w:sz w:val="20"/>
                <w:szCs w:val="20"/>
                <w:lang w:eastAsia="en-US"/>
              </w:rPr>
              <w:t>Виконується.</w:t>
            </w:r>
            <w:r w:rsidRPr="00ED437C">
              <w:rPr>
                <w:sz w:val="20"/>
                <w:szCs w:val="20"/>
                <w:lang w:eastAsia="en-US"/>
              </w:rPr>
              <w:t xml:space="preserve"> На виконання доручення КМУ від 22.05.2013 № 19401/1/1-13 щодо надання інформації </w:t>
            </w:r>
            <w:proofErr w:type="spellStart"/>
            <w:r w:rsidRPr="00ED437C">
              <w:rPr>
                <w:sz w:val="20"/>
                <w:szCs w:val="20"/>
                <w:lang w:eastAsia="uk-UA"/>
              </w:rPr>
              <w:t>Мінекономрозвитку</w:t>
            </w:r>
            <w:proofErr w:type="spellEnd"/>
            <w:r w:rsidRPr="00ED437C">
              <w:rPr>
                <w:sz w:val="20"/>
                <w:szCs w:val="20"/>
                <w:lang w:eastAsia="uk-UA"/>
              </w:rPr>
              <w:t xml:space="preserve"> України</w:t>
            </w:r>
            <w:r w:rsidRPr="00ED437C">
              <w:rPr>
                <w:sz w:val="20"/>
                <w:szCs w:val="20"/>
                <w:lang w:eastAsia="en-US"/>
              </w:rPr>
              <w:t xml:space="preserve"> управлінням проводиться щотижневе </w:t>
            </w:r>
            <w:r w:rsidRPr="00ED437C">
              <w:rPr>
                <w:sz w:val="20"/>
                <w:szCs w:val="20"/>
              </w:rPr>
              <w:t xml:space="preserve">узагальнюється інформація підприємств, установ та організацій сфери управління Держкомтелерадіо </w:t>
            </w:r>
            <w:r w:rsidRPr="00ED437C">
              <w:rPr>
                <w:sz w:val="20"/>
                <w:szCs w:val="20"/>
                <w:lang w:eastAsia="en-US"/>
              </w:rPr>
              <w:t xml:space="preserve">щодо стану процесу припинення/приватизації/передачі до комунальної власності об’єктів державної власності, які належать до </w:t>
            </w:r>
            <w:r w:rsidRPr="00ED437C">
              <w:rPr>
                <w:spacing w:val="-6"/>
                <w:sz w:val="20"/>
                <w:szCs w:val="20"/>
              </w:rPr>
              <w:t xml:space="preserve">сфери управління Держкомтелерадіо. Узагальнена інформація подається до </w:t>
            </w:r>
            <w:proofErr w:type="spellStart"/>
            <w:r w:rsidRPr="00ED437C">
              <w:rPr>
                <w:sz w:val="20"/>
                <w:szCs w:val="20"/>
                <w:lang w:eastAsia="uk-UA"/>
              </w:rPr>
              <w:t>Мінекономрозвитку</w:t>
            </w:r>
            <w:proofErr w:type="spellEnd"/>
            <w:r w:rsidRPr="00ED437C">
              <w:rPr>
                <w:sz w:val="20"/>
                <w:szCs w:val="20"/>
                <w:lang w:eastAsia="uk-UA"/>
              </w:rPr>
              <w:t xml:space="preserve"> України</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об’єктивної оцінки системи ефективності роботи керівників підприємств, установ та організацій сфери управління Держкомтелерадіо</w:t>
            </w:r>
          </w:p>
        </w:tc>
        <w:tc>
          <w:tcPr>
            <w:tcW w:w="2311"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Pr>
          <w:p w:rsidR="00F93605" w:rsidRPr="00ED437C"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b/>
                <w:bCs/>
                <w:sz w:val="20"/>
                <w:szCs w:val="20"/>
              </w:rPr>
              <w:t>Виконання триває.</w:t>
            </w:r>
            <w:r w:rsidRPr="00ED437C">
              <w:rPr>
                <w:sz w:val="20"/>
                <w:szCs w:val="20"/>
              </w:rPr>
              <w:t xml:space="preserve"> На </w:t>
            </w:r>
            <w:r w:rsidRPr="00ED437C">
              <w:rPr>
                <w:sz w:val="20"/>
                <w:szCs w:val="20"/>
                <w:lang w:eastAsia="uk-UA"/>
              </w:rPr>
              <w:t xml:space="preserve">виконання постанови КМУ від 19.06.2007 № 832 щодо надання звітності </w:t>
            </w:r>
            <w:proofErr w:type="spellStart"/>
            <w:r w:rsidRPr="00ED437C">
              <w:rPr>
                <w:sz w:val="20"/>
                <w:szCs w:val="20"/>
                <w:lang w:eastAsia="uk-UA"/>
              </w:rPr>
              <w:t>Мінекономрозвитку</w:t>
            </w:r>
            <w:proofErr w:type="spellEnd"/>
            <w:r w:rsidRPr="00ED437C">
              <w:rPr>
                <w:sz w:val="20"/>
                <w:szCs w:val="20"/>
                <w:lang w:eastAsia="uk-UA"/>
              </w:rPr>
              <w:t xml:space="preserve"> України управлінням щоквартально надаються інформаційно-аналітичні матеріали про ефективність управління суб’єктами господарювання сфери управління Держкомтелерадіо. Листи до </w:t>
            </w:r>
            <w:proofErr w:type="spellStart"/>
            <w:r w:rsidRPr="00ED437C">
              <w:rPr>
                <w:sz w:val="20"/>
                <w:szCs w:val="20"/>
                <w:lang w:eastAsia="uk-UA"/>
              </w:rPr>
              <w:t>Мінекономрозвитку</w:t>
            </w:r>
            <w:proofErr w:type="spellEnd"/>
            <w:r w:rsidRPr="00ED437C">
              <w:rPr>
                <w:sz w:val="20"/>
                <w:szCs w:val="20"/>
                <w:lang w:eastAsia="uk-UA"/>
              </w:rPr>
              <w:t xml:space="preserve"> України від 18.04.2016 № 1240/23/9 та від 16.05.2016 № 1573/23/9</w:t>
            </w:r>
          </w:p>
        </w:tc>
      </w:tr>
      <w:tr w:rsidR="00F93605" w:rsidRPr="00A94A7B">
        <w:tc>
          <w:tcPr>
            <w:tcW w:w="535" w:type="dxa"/>
            <w:vAlign w:val="center"/>
          </w:tcPr>
          <w:p w:rsidR="00F93605" w:rsidRPr="00A94A7B" w:rsidRDefault="00F93605" w:rsidP="00907D08">
            <w:pPr>
              <w:jc w:val="center"/>
            </w:pPr>
            <w:r w:rsidRPr="00A94A7B">
              <w:t>8</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Виявлення державного майна, яке тимчасово не використовується, та внесення пропозицій щодо умов його подальшого використання</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аудиту ефективності та управління державним майном</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ED437C"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b/>
                <w:bCs/>
                <w:sz w:val="20"/>
                <w:szCs w:val="20"/>
              </w:rPr>
              <w:t>Виконання триває.</w:t>
            </w:r>
            <w:r w:rsidRPr="00ED437C">
              <w:rPr>
                <w:sz w:val="20"/>
                <w:szCs w:val="20"/>
              </w:rPr>
              <w:t xml:space="preserve"> </w:t>
            </w:r>
            <w:r w:rsidRPr="00ED437C">
              <w:rPr>
                <w:sz w:val="20"/>
                <w:szCs w:val="20"/>
                <w:lang w:eastAsia="en-US"/>
              </w:rPr>
              <w:t xml:space="preserve">На виконання доручення КМУ від 06.03.2013 № 1552/6/1-09 щодо надання інформації ФДМУ управлінням щоквартально </w:t>
            </w:r>
            <w:r w:rsidRPr="00ED437C">
              <w:rPr>
                <w:sz w:val="20"/>
                <w:szCs w:val="20"/>
              </w:rPr>
              <w:t xml:space="preserve">узагальнюється інформація підприємств, установ та організацій сфери управління Держкомтелерадіо </w:t>
            </w:r>
            <w:r w:rsidRPr="00ED437C">
              <w:rPr>
                <w:sz w:val="20"/>
                <w:szCs w:val="20"/>
                <w:lang w:eastAsia="en-US"/>
              </w:rPr>
              <w:t xml:space="preserve">щодо об’єктів державної власності, які тимчасово </w:t>
            </w:r>
            <w:r w:rsidRPr="00ED437C">
              <w:rPr>
                <w:sz w:val="20"/>
                <w:szCs w:val="20"/>
                <w:lang w:eastAsia="en-US"/>
              </w:rPr>
              <w:lastRenderedPageBreak/>
              <w:t xml:space="preserve">не задіяні в господарській діяльності підвідомчих підприємств та можуть бути передані в оренду. </w:t>
            </w:r>
            <w:r w:rsidRPr="00ED437C">
              <w:rPr>
                <w:sz w:val="20"/>
                <w:szCs w:val="20"/>
                <w:lang w:eastAsia="uk-UA"/>
              </w:rPr>
              <w:t>Лист до</w:t>
            </w:r>
            <w:r w:rsidRPr="00ED437C">
              <w:rPr>
                <w:sz w:val="20"/>
                <w:szCs w:val="20"/>
                <w:lang w:eastAsia="en-US"/>
              </w:rPr>
              <w:t xml:space="preserve"> ФДМУ від 15.04.2016 № 1232/24/9</w:t>
            </w:r>
          </w:p>
        </w:tc>
      </w:tr>
      <w:tr w:rsidR="00F93605" w:rsidRPr="00A94A7B">
        <w:tc>
          <w:tcPr>
            <w:tcW w:w="535" w:type="dxa"/>
            <w:vAlign w:val="center"/>
          </w:tcPr>
          <w:p w:rsidR="00F93605" w:rsidRPr="00A94A7B" w:rsidRDefault="00F93605" w:rsidP="00907D08">
            <w:pPr>
              <w:jc w:val="center"/>
            </w:pPr>
            <w:r w:rsidRPr="00A94A7B">
              <w:lastRenderedPageBreak/>
              <w:t>9</w:t>
            </w:r>
          </w:p>
        </w:tc>
        <w:tc>
          <w:tcPr>
            <w:tcW w:w="6509" w:type="dxa"/>
            <w:gridSpan w:val="2"/>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Організація проведення щорічної інвентаризації державного майна підприємств, установ та організацій сфери управління Держкомтелерадіо, узагальнення отриманих матеріалів</w:t>
            </w:r>
          </w:p>
        </w:tc>
        <w:tc>
          <w:tcPr>
            <w:tcW w:w="2311"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відділ аудиту ефективності та управління державним майном</w:t>
            </w: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Pr>
          <w:p w:rsidR="00F93605" w:rsidRPr="00ED437C"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D437C">
              <w:rPr>
                <w:b/>
                <w:bCs/>
                <w:sz w:val="20"/>
                <w:szCs w:val="20"/>
              </w:rPr>
              <w:t>Виконання триває.</w:t>
            </w:r>
            <w:r w:rsidRPr="00ED437C">
              <w:rPr>
                <w:sz w:val="20"/>
                <w:szCs w:val="20"/>
              </w:rPr>
              <w:t xml:space="preserve"> Продовжується робота щодо збору інформації та документів стосовно юридичних осіб, які діяли на території УРСР і були включені до Загальносоюзного класифікатора підприємств та організацій (ЗКПО), які на даний час перебувають на обліку в органах державної статистики та також віднесені до сфери управління Держкомтелерадіо</w:t>
            </w:r>
          </w:p>
        </w:tc>
      </w:tr>
      <w:tr w:rsidR="00F93605" w:rsidRPr="00A94A7B">
        <w:tc>
          <w:tcPr>
            <w:tcW w:w="535" w:type="dxa"/>
            <w:vMerge w:val="restart"/>
            <w:vAlign w:val="center"/>
          </w:tcPr>
          <w:p w:rsidR="00F93605" w:rsidRPr="00A94A7B" w:rsidRDefault="00F93605" w:rsidP="00907D08">
            <w:pPr>
              <w:jc w:val="center"/>
            </w:pPr>
            <w:r w:rsidRPr="00A94A7B">
              <w:t>10</w:t>
            </w:r>
          </w:p>
        </w:tc>
        <w:tc>
          <w:tcPr>
            <w:tcW w:w="6509" w:type="dxa"/>
            <w:gridSpan w:val="2"/>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Розробка та затвердження:</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ED437C" w:rsidRDefault="00F93605" w:rsidP="0031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Порядку списання нематеріальних активів підприємств, установ та організацій сфери управління Держкомтелерадіо;</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pacing w:val="-6"/>
                <w:sz w:val="20"/>
                <w:szCs w:val="20"/>
              </w:rPr>
              <w:t>структурні підрозділи управління</w:t>
            </w:r>
          </w:p>
        </w:tc>
        <w:tc>
          <w:tcPr>
            <w:tcW w:w="1445" w:type="dxa"/>
            <w:gridSpan w:val="5"/>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І півріччя</w:t>
            </w:r>
          </w:p>
        </w:tc>
        <w:tc>
          <w:tcPr>
            <w:tcW w:w="4680" w:type="dxa"/>
            <w:gridSpan w:val="3"/>
            <w:tcBorders>
              <w:top w:val="nil"/>
            </w:tcBorders>
            <w:vAlign w:val="center"/>
          </w:tcPr>
          <w:p w:rsidR="00F93605" w:rsidRPr="00ED437C" w:rsidRDefault="00F93605" w:rsidP="009C2A80">
            <w:r w:rsidRPr="00ED437C">
              <w:rPr>
                <w:b/>
                <w:bCs/>
                <w:sz w:val="20"/>
                <w:szCs w:val="20"/>
              </w:rPr>
              <w:t>Виконується</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Методичних рекомендацій щодо вивчення фінансового стану підприємств та виявлення у тому числі його ознак неплатоспроможності </w:t>
            </w:r>
            <w:r w:rsidRPr="00A94A7B">
              <w:rPr>
                <w:i/>
                <w:iCs/>
              </w:rPr>
              <w:t>(приховування банкрутства, фіктивне банкрутство, доведення до банкрутства тощо)</w:t>
            </w:r>
            <w:r w:rsidRPr="00A94A7B">
              <w:t>;</w:t>
            </w:r>
          </w:p>
        </w:tc>
        <w:tc>
          <w:tcPr>
            <w:tcW w:w="2311"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45"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ІІ півріччя</w:t>
            </w:r>
          </w:p>
        </w:tc>
        <w:tc>
          <w:tcPr>
            <w:tcW w:w="4680" w:type="dxa"/>
            <w:gridSpan w:val="3"/>
            <w:vAlign w:val="center"/>
          </w:tcPr>
          <w:p w:rsidR="00F93605" w:rsidRPr="00ED437C" w:rsidRDefault="00F93605" w:rsidP="009C2A80"/>
        </w:tc>
      </w:tr>
      <w:tr w:rsidR="00F93605" w:rsidRPr="00A94A7B">
        <w:tc>
          <w:tcPr>
            <w:tcW w:w="535" w:type="dxa"/>
            <w:vMerge w:val="restart"/>
            <w:tcBorders>
              <w:bottom w:val="nil"/>
            </w:tcBorders>
            <w:vAlign w:val="center"/>
          </w:tcPr>
          <w:p w:rsidR="00F93605" w:rsidRPr="00A94A7B" w:rsidRDefault="00F93605" w:rsidP="00907D08">
            <w:pPr>
              <w:jc w:val="center"/>
            </w:pPr>
            <w:r w:rsidRPr="00A94A7B">
              <w:t>11</w:t>
            </w:r>
          </w:p>
        </w:tc>
        <w:tc>
          <w:tcPr>
            <w:tcW w:w="6509" w:type="dxa"/>
            <w:gridSpan w:val="2"/>
            <w:tcBorders>
              <w:bottom w:val="nil"/>
            </w:tcBorders>
          </w:tcPr>
          <w:p w:rsidR="00F93605" w:rsidRPr="00A94A7B" w:rsidRDefault="00F93605" w:rsidP="00907D08">
            <w:pPr>
              <w:shd w:val="clear" w:color="auto" w:fill="FFFFFF"/>
              <w:autoSpaceDE w:val="0"/>
              <w:autoSpaceDN w:val="0"/>
              <w:adjustRightInd w:val="0"/>
              <w:ind w:firstLine="263"/>
              <w:jc w:val="both"/>
            </w:pPr>
            <w:r w:rsidRPr="00A94A7B">
              <w:t xml:space="preserve">Підготовка та подання звітних матеріалів </w:t>
            </w:r>
            <w:r w:rsidRPr="00A94A7B">
              <w:rPr>
                <w:i/>
                <w:iCs/>
              </w:rPr>
              <w:t>Державній фінансовій інспекції України</w:t>
            </w:r>
            <w:r w:rsidRPr="00A94A7B">
              <w:t>:</w:t>
            </w:r>
          </w:p>
        </w:tc>
        <w:tc>
          <w:tcPr>
            <w:tcW w:w="2311" w:type="dxa"/>
            <w:gridSpan w:val="5"/>
            <w:tcBorders>
              <w:bottom w:val="nil"/>
            </w:tcBorders>
          </w:tcPr>
          <w:p w:rsidR="00F93605" w:rsidRPr="00A94A7B" w:rsidRDefault="00F93605" w:rsidP="00907D08">
            <w:pPr>
              <w:shd w:val="clear" w:color="auto" w:fill="FFFFFF"/>
              <w:autoSpaceDE w:val="0"/>
              <w:autoSpaceDN w:val="0"/>
              <w:adjustRightInd w:val="0"/>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ED437C" w:rsidRDefault="00F93605" w:rsidP="007E0298">
            <w:pPr>
              <w:jc w:val="both"/>
              <w:rPr>
                <w:sz w:val="20"/>
                <w:szCs w:val="20"/>
              </w:rPr>
            </w:pP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shd w:val="clear" w:color="auto" w:fill="FFFFFF"/>
              <w:autoSpaceDE w:val="0"/>
              <w:autoSpaceDN w:val="0"/>
              <w:adjustRightInd w:val="0"/>
              <w:ind w:firstLine="280"/>
              <w:jc w:val="both"/>
            </w:pPr>
            <w:r w:rsidRPr="00A94A7B">
              <w:t>за 2015 рік;</w:t>
            </w:r>
          </w:p>
        </w:tc>
        <w:tc>
          <w:tcPr>
            <w:tcW w:w="2311" w:type="dxa"/>
            <w:gridSpan w:val="5"/>
            <w:tcBorders>
              <w:top w:val="nil"/>
              <w:bottom w:val="nil"/>
            </w:tcBorders>
            <w:vAlign w:val="center"/>
          </w:tcPr>
          <w:p w:rsidR="00F93605" w:rsidRPr="00A94A7B" w:rsidRDefault="00F93605" w:rsidP="00907D08">
            <w:pPr>
              <w:shd w:val="clear" w:color="auto" w:fill="FFFFFF"/>
              <w:autoSpaceDE w:val="0"/>
              <w:autoSpaceDN w:val="0"/>
              <w:adjustRightInd w:val="0"/>
              <w:jc w:val="center"/>
              <w:rPr>
                <w:spacing w:val="-6"/>
                <w:sz w:val="20"/>
                <w:szCs w:val="20"/>
              </w:rPr>
            </w:pPr>
            <w:r w:rsidRPr="00A94A7B">
              <w:rPr>
                <w:spacing w:val="-6"/>
                <w:sz w:val="20"/>
                <w:szCs w:val="20"/>
              </w:rPr>
              <w:t>структурні підрозділи управління</w:t>
            </w: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до 20 січня</w:t>
            </w:r>
          </w:p>
        </w:tc>
        <w:tc>
          <w:tcPr>
            <w:tcW w:w="4680" w:type="dxa"/>
            <w:gridSpan w:val="3"/>
            <w:tcBorders>
              <w:top w:val="nil"/>
            </w:tcBorders>
            <w:vAlign w:val="center"/>
          </w:tcPr>
          <w:p w:rsidR="00F93605" w:rsidRPr="00ED437C" w:rsidRDefault="00F93605" w:rsidP="007E0298">
            <w:pPr>
              <w:jc w:val="both"/>
              <w:rPr>
                <w:sz w:val="20"/>
                <w:szCs w:val="20"/>
              </w:rPr>
            </w:pPr>
            <w:r w:rsidRPr="00ED437C">
              <w:rPr>
                <w:b/>
                <w:bCs/>
                <w:sz w:val="20"/>
                <w:szCs w:val="20"/>
              </w:rPr>
              <w:t>Виконано.</w:t>
            </w:r>
            <w:r w:rsidRPr="00ED437C">
              <w:rPr>
                <w:sz w:val="20"/>
                <w:szCs w:val="20"/>
              </w:rPr>
              <w:t xml:space="preserve"> Лист від 20.01.2016 164/24/9 направлено </w:t>
            </w:r>
            <w:proofErr w:type="spellStart"/>
            <w:r w:rsidRPr="00ED437C">
              <w:rPr>
                <w:sz w:val="20"/>
                <w:szCs w:val="20"/>
              </w:rPr>
              <w:t>Держфінінспекції</w:t>
            </w:r>
            <w:proofErr w:type="spellEnd"/>
            <w:r w:rsidRPr="00ED437C">
              <w:rPr>
                <w:sz w:val="20"/>
                <w:szCs w:val="20"/>
              </w:rPr>
              <w:t xml:space="preserve"> України </w:t>
            </w:r>
          </w:p>
        </w:tc>
      </w:tr>
      <w:tr w:rsidR="00F93605" w:rsidRPr="00A94A7B">
        <w:tc>
          <w:tcPr>
            <w:tcW w:w="535" w:type="dxa"/>
            <w:vMerge/>
            <w:tcBorders>
              <w:bottom w:val="nil"/>
            </w:tcBorders>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shd w:val="clear" w:color="auto" w:fill="FFFFFF"/>
              <w:autoSpaceDE w:val="0"/>
              <w:autoSpaceDN w:val="0"/>
              <w:adjustRightInd w:val="0"/>
              <w:ind w:firstLine="280"/>
              <w:jc w:val="both"/>
            </w:pPr>
            <w:r w:rsidRPr="00A94A7B">
              <w:t>за І півріччя 2016 року</w:t>
            </w:r>
          </w:p>
        </w:tc>
        <w:tc>
          <w:tcPr>
            <w:tcW w:w="2311" w:type="dxa"/>
            <w:gridSpan w:val="5"/>
            <w:tcBorders>
              <w:top w:val="nil"/>
            </w:tcBorders>
          </w:tcPr>
          <w:p w:rsidR="00F93605" w:rsidRPr="00A94A7B" w:rsidRDefault="00F93605" w:rsidP="00907D08">
            <w:pPr>
              <w:shd w:val="clear" w:color="auto" w:fill="FFFFFF"/>
              <w:autoSpaceDE w:val="0"/>
              <w:autoSpaceDN w:val="0"/>
              <w:adjustRightInd w:val="0"/>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до 20 липня</w:t>
            </w:r>
          </w:p>
        </w:tc>
        <w:tc>
          <w:tcPr>
            <w:tcW w:w="4680" w:type="dxa"/>
            <w:gridSpan w:val="3"/>
            <w:vAlign w:val="center"/>
          </w:tcPr>
          <w:p w:rsidR="00F93605" w:rsidRPr="00ED437C" w:rsidRDefault="00F93605" w:rsidP="009C2A80">
            <w:pPr>
              <w:rPr>
                <w:sz w:val="20"/>
                <w:szCs w:val="20"/>
              </w:rPr>
            </w:pPr>
          </w:p>
        </w:tc>
      </w:tr>
      <w:tr w:rsidR="00F93605" w:rsidRPr="00A94A7B">
        <w:tc>
          <w:tcPr>
            <w:tcW w:w="535" w:type="dxa"/>
            <w:vMerge w:val="restart"/>
            <w:vAlign w:val="center"/>
          </w:tcPr>
          <w:p w:rsidR="00F93605" w:rsidRPr="00A94A7B" w:rsidRDefault="00F93605" w:rsidP="00907D08">
            <w:pPr>
              <w:jc w:val="center"/>
            </w:pPr>
            <w:r w:rsidRPr="00A94A7B">
              <w:t>12</w:t>
            </w:r>
          </w:p>
        </w:tc>
        <w:tc>
          <w:tcPr>
            <w:tcW w:w="6509" w:type="dxa"/>
            <w:gridSpan w:val="2"/>
            <w:tcBorders>
              <w:bottom w:val="nil"/>
            </w:tcBorders>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Розробка та погодження з Державною фінансовою інспекцією України Плану діяльності управління внутрішнього аудиту:</w:t>
            </w:r>
          </w:p>
        </w:tc>
        <w:tc>
          <w:tcPr>
            <w:tcW w:w="2311" w:type="dxa"/>
            <w:gridSpan w:val="5"/>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ED437C" w:rsidRDefault="00F93605" w:rsidP="009C2A80">
            <w:pP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на ІІ півріччя 2016 року;</w:t>
            </w:r>
          </w:p>
        </w:tc>
        <w:tc>
          <w:tcPr>
            <w:tcW w:w="2311"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A94A7B">
              <w:rPr>
                <w:spacing w:val="-6"/>
                <w:sz w:val="20"/>
                <w:szCs w:val="20"/>
              </w:rPr>
              <w:t>структурні підрозділи управління</w:t>
            </w: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до 15 червня</w:t>
            </w:r>
          </w:p>
        </w:tc>
        <w:tc>
          <w:tcPr>
            <w:tcW w:w="4680" w:type="dxa"/>
            <w:gridSpan w:val="3"/>
            <w:tcBorders>
              <w:top w:val="nil"/>
            </w:tcBorders>
            <w:vAlign w:val="center"/>
          </w:tcPr>
          <w:p w:rsidR="00F93605" w:rsidRPr="00ED437C" w:rsidRDefault="00F93605" w:rsidP="007E0298">
            <w:pPr>
              <w:jc w:val="both"/>
            </w:pPr>
            <w:r w:rsidRPr="00ED437C">
              <w:rPr>
                <w:b/>
                <w:bCs/>
                <w:sz w:val="20"/>
                <w:szCs w:val="20"/>
              </w:rPr>
              <w:t>Виконано.</w:t>
            </w:r>
            <w:r w:rsidRPr="00ED437C">
              <w:rPr>
                <w:sz w:val="20"/>
                <w:szCs w:val="20"/>
              </w:rPr>
              <w:t xml:space="preserve"> Погоджено з Державною аудиторською службою України План діяльності управління внутрішнього аудиту на ІІ півріччя 2016 року</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bCs w:val="0"/>
                <w:i w:val="0"/>
                <w:iCs w:val="0"/>
              </w:rPr>
            </w:pPr>
            <w:r w:rsidRPr="00A94A7B">
              <w:rPr>
                <w:b w:val="0"/>
                <w:bCs w:val="0"/>
                <w:i w:val="0"/>
                <w:iCs w:val="0"/>
              </w:rPr>
              <w:t>на І півріччя 2017 року</w:t>
            </w:r>
          </w:p>
        </w:tc>
        <w:tc>
          <w:tcPr>
            <w:tcW w:w="2311" w:type="dxa"/>
            <w:gridSpan w:val="5"/>
            <w:tcBorders>
              <w:top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до 14 грудня</w:t>
            </w:r>
          </w:p>
        </w:tc>
        <w:tc>
          <w:tcPr>
            <w:tcW w:w="4680" w:type="dxa"/>
            <w:gridSpan w:val="3"/>
            <w:vAlign w:val="center"/>
          </w:tcPr>
          <w:p w:rsidR="00F93605" w:rsidRPr="00A94A7B" w:rsidRDefault="00F93605" w:rsidP="003172A2">
            <w:pPr>
              <w:jc w:val="center"/>
            </w:pPr>
          </w:p>
        </w:tc>
      </w:tr>
      <w:tr w:rsidR="00F93605" w:rsidRPr="00A94A7B">
        <w:tc>
          <w:tcPr>
            <w:tcW w:w="15480" w:type="dxa"/>
            <w:gridSpan w:val="16"/>
            <w:vAlign w:val="center"/>
          </w:tcPr>
          <w:p w:rsidR="00F93605" w:rsidRPr="00A94A7B" w:rsidRDefault="00F93605" w:rsidP="00907D08">
            <w:pPr>
              <w:jc w:val="center"/>
              <w:rPr>
                <w:b/>
                <w:bCs/>
              </w:rPr>
            </w:pPr>
            <w:r w:rsidRPr="00A94A7B">
              <w:rPr>
                <w:b/>
                <w:bCs/>
              </w:rPr>
              <w:t>5.8. Юридичний відділ</w:t>
            </w:r>
          </w:p>
        </w:tc>
      </w:tr>
      <w:tr w:rsidR="00F93605" w:rsidRPr="00A94A7B">
        <w:tc>
          <w:tcPr>
            <w:tcW w:w="535" w:type="dxa"/>
            <w:vAlign w:val="center"/>
          </w:tcPr>
          <w:p w:rsidR="00F93605" w:rsidRPr="00A94A7B" w:rsidRDefault="00F93605" w:rsidP="00907D08">
            <w:pPr>
              <w:jc w:val="center"/>
            </w:pPr>
            <w:r w:rsidRPr="00A94A7B">
              <w:t>1</w:t>
            </w:r>
          </w:p>
        </w:tc>
        <w:tc>
          <w:tcPr>
            <w:tcW w:w="6509" w:type="dxa"/>
            <w:gridSpan w:val="2"/>
          </w:tcPr>
          <w:p w:rsidR="00F93605" w:rsidRPr="00A94A7B" w:rsidRDefault="00F93605" w:rsidP="00907D08">
            <w:pPr>
              <w:ind w:firstLine="249"/>
              <w:jc w:val="both"/>
            </w:pPr>
            <w:r w:rsidRPr="00A94A7B">
              <w:t xml:space="preserve">Аналіз документів щодо внесення до реєстру видавців, виготовлювачів і розповсюджувачів видавничої продукції </w:t>
            </w:r>
            <w:r w:rsidRPr="00A94A7B">
              <w:rPr>
                <w:i/>
                <w:iCs/>
              </w:rPr>
              <w:t xml:space="preserve">(заяв, </w:t>
            </w:r>
            <w:proofErr w:type="spellStart"/>
            <w:r w:rsidRPr="00A94A7B">
              <w:rPr>
                <w:i/>
                <w:iCs/>
              </w:rPr>
              <w:t>правоустановчих</w:t>
            </w:r>
            <w:proofErr w:type="spellEnd"/>
            <w:r w:rsidRPr="00A94A7B">
              <w:rPr>
                <w:i/>
                <w:iCs/>
              </w:rPr>
              <w:t xml:space="preserve"> документів)</w:t>
            </w:r>
          </w:p>
        </w:tc>
        <w:tc>
          <w:tcPr>
            <w:tcW w:w="2311" w:type="dxa"/>
            <w:gridSpan w:val="5"/>
            <w:tcBorders>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1F723D">
            <w:pPr>
              <w:jc w:val="both"/>
              <w:rPr>
                <w:sz w:val="20"/>
                <w:szCs w:val="20"/>
              </w:rPr>
            </w:pPr>
            <w:r w:rsidRPr="00A94A7B">
              <w:rPr>
                <w:b/>
                <w:bCs/>
                <w:sz w:val="20"/>
                <w:szCs w:val="20"/>
              </w:rPr>
              <w:t>Виконується</w:t>
            </w:r>
            <w:r w:rsidRPr="00A94A7B">
              <w:rPr>
                <w:sz w:val="20"/>
                <w:szCs w:val="20"/>
              </w:rPr>
              <w:t xml:space="preserve"> в міру надходження документів </w:t>
            </w:r>
          </w:p>
        </w:tc>
      </w:tr>
      <w:tr w:rsidR="00F93605" w:rsidRPr="00A94A7B">
        <w:tc>
          <w:tcPr>
            <w:tcW w:w="535" w:type="dxa"/>
            <w:vAlign w:val="center"/>
          </w:tcPr>
          <w:p w:rsidR="00F93605" w:rsidRPr="00A94A7B" w:rsidRDefault="00F93605" w:rsidP="00907D08">
            <w:pPr>
              <w:jc w:val="center"/>
            </w:pPr>
            <w:r w:rsidRPr="00A94A7B">
              <w:t>2</w:t>
            </w:r>
          </w:p>
        </w:tc>
        <w:tc>
          <w:tcPr>
            <w:tcW w:w="6509" w:type="dxa"/>
            <w:gridSpan w:val="2"/>
          </w:tcPr>
          <w:p w:rsidR="00F93605" w:rsidRPr="00A94A7B" w:rsidRDefault="00F93605" w:rsidP="00907D08">
            <w:pPr>
              <w:ind w:firstLine="249"/>
              <w:jc w:val="both"/>
            </w:pPr>
            <w:r w:rsidRPr="00A94A7B">
              <w:t>Представництво інтересів Держкомтелерадіо в судах та інших органах під час розгляду правових питань і спорів</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896716">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Align w:val="center"/>
          </w:tcPr>
          <w:p w:rsidR="00F93605" w:rsidRPr="00A94A7B" w:rsidRDefault="00F93605" w:rsidP="00907D08">
            <w:pPr>
              <w:jc w:val="center"/>
            </w:pPr>
            <w:r w:rsidRPr="00A94A7B">
              <w:t>3</w:t>
            </w:r>
          </w:p>
        </w:tc>
        <w:tc>
          <w:tcPr>
            <w:tcW w:w="6509" w:type="dxa"/>
            <w:gridSpan w:val="2"/>
          </w:tcPr>
          <w:p w:rsidR="00F93605" w:rsidRPr="00A94A7B" w:rsidRDefault="00F93605" w:rsidP="00907D08">
            <w:pPr>
              <w:ind w:firstLine="249"/>
              <w:jc w:val="both"/>
            </w:pPr>
            <w:r w:rsidRPr="00A94A7B">
              <w:t>Розгляд листів, звернень, скарг громадян, підприємств, установ і організацій з питань, що належать до компетенції відділу</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896716">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r w:rsidRPr="00A94A7B">
              <w:lastRenderedPageBreak/>
              <w:t>4</w:t>
            </w:r>
          </w:p>
        </w:tc>
        <w:tc>
          <w:tcPr>
            <w:tcW w:w="6509" w:type="dxa"/>
            <w:gridSpan w:val="2"/>
            <w:tcBorders>
              <w:bottom w:val="nil"/>
            </w:tcBorders>
          </w:tcPr>
          <w:p w:rsidR="00F93605" w:rsidRPr="00A94A7B" w:rsidRDefault="00F93605" w:rsidP="00907D08">
            <w:pPr>
              <w:ind w:firstLine="249"/>
              <w:jc w:val="both"/>
            </w:pPr>
            <w:r w:rsidRPr="00A94A7B">
              <w:t>Участь у:</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896716">
            <w:pP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 xml:space="preserve">підготовці проектів актів законодавства, міжнародних договорів, господарських договорів </w:t>
            </w:r>
            <w:r w:rsidRPr="00A94A7B">
              <w:rPr>
                <w:i/>
                <w:iCs/>
              </w:rPr>
              <w:t>(контрактів)</w:t>
            </w:r>
            <w:r w:rsidRPr="00A94A7B">
              <w:t>, розгляд проектів нормативних актів, які надійшли для погодження, з питань, що належать до компетенції Держкомтелерадіо, підготовка проектів письмових висновків чи зауважень до них;</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A94A7B" w:rsidRDefault="00F93605" w:rsidP="00E7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b/>
                <w:bCs/>
                <w:sz w:val="20"/>
                <w:szCs w:val="20"/>
              </w:rPr>
              <w:t>Виконання триває.</w:t>
            </w:r>
            <w:r w:rsidRPr="00A94A7B">
              <w:rPr>
                <w:sz w:val="20"/>
                <w:szCs w:val="20"/>
              </w:rPr>
              <w:t xml:space="preserve"> </w:t>
            </w:r>
            <w:r w:rsidRPr="001B5211">
              <w:rPr>
                <w:color w:val="000000"/>
                <w:sz w:val="20"/>
                <w:szCs w:val="20"/>
              </w:rPr>
              <w:t>Взято участь у розробці 38 проектів нормативно-правових актів: 8 – проектів Законів України, 4 указ</w:t>
            </w:r>
            <w:r>
              <w:rPr>
                <w:color w:val="000000"/>
                <w:sz w:val="20"/>
                <w:szCs w:val="20"/>
              </w:rPr>
              <w:t>ів</w:t>
            </w:r>
            <w:r w:rsidRPr="001B5211">
              <w:rPr>
                <w:color w:val="000000"/>
                <w:sz w:val="20"/>
                <w:szCs w:val="20"/>
              </w:rPr>
              <w:t xml:space="preserve"> Президента України, які схвалені Урядом; 20 актів КМУ, з яких 2 постанови та 1 розпорядження схвалено; 17 – на доо</w:t>
            </w:r>
            <w:r>
              <w:rPr>
                <w:color w:val="000000"/>
                <w:sz w:val="20"/>
                <w:szCs w:val="20"/>
              </w:rPr>
              <w:t xml:space="preserve">працюванні в Держкомтелерадіо; </w:t>
            </w:r>
            <w:r w:rsidRPr="001B5211">
              <w:rPr>
                <w:color w:val="000000"/>
                <w:sz w:val="20"/>
                <w:szCs w:val="20"/>
              </w:rPr>
              <w:t>6 наказів, 5 з яких зареєстровано у Міністерстві юстиції України.</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ind w:firstLine="249"/>
              <w:jc w:val="both"/>
            </w:pPr>
            <w:r w:rsidRPr="00A94A7B">
              <w:t>перевірках фінансово-господарської діяльності підприємств, установ та організацій сфери управління Держкомтелерадіо спільно з управлінням внутрішнього аудиту</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E701EE">
            <w:pPr>
              <w:jc w:val="both"/>
              <w:rPr>
                <w:sz w:val="20"/>
                <w:szCs w:val="20"/>
              </w:rPr>
            </w:pPr>
            <w:r w:rsidRPr="00A94A7B">
              <w:rPr>
                <w:b/>
                <w:bCs/>
                <w:sz w:val="20"/>
                <w:szCs w:val="20"/>
              </w:rPr>
              <w:t>Виконання триває.</w:t>
            </w:r>
            <w:r w:rsidRPr="00A94A7B">
              <w:rPr>
                <w:sz w:val="20"/>
                <w:szCs w:val="20"/>
              </w:rPr>
              <w:t xml:space="preserve"> У І </w:t>
            </w:r>
            <w:r>
              <w:rPr>
                <w:sz w:val="20"/>
                <w:szCs w:val="20"/>
              </w:rPr>
              <w:t xml:space="preserve">півріччі </w:t>
            </w:r>
            <w:r w:rsidRPr="00A94A7B">
              <w:rPr>
                <w:sz w:val="20"/>
                <w:szCs w:val="20"/>
              </w:rPr>
              <w:t xml:space="preserve">2016 року взято </w:t>
            </w:r>
            <w:r w:rsidRPr="00896716">
              <w:rPr>
                <w:sz w:val="20"/>
                <w:szCs w:val="20"/>
              </w:rPr>
              <w:t>участь у проведенні комплексного аудиту Державного спеціалізован</w:t>
            </w:r>
            <w:r>
              <w:rPr>
                <w:sz w:val="20"/>
                <w:szCs w:val="20"/>
              </w:rPr>
              <w:t>ого підприємства «</w:t>
            </w:r>
            <w:proofErr w:type="spellStart"/>
            <w:r>
              <w:rPr>
                <w:sz w:val="20"/>
                <w:szCs w:val="20"/>
              </w:rPr>
              <w:t>Укртелефільм</w:t>
            </w:r>
            <w:proofErr w:type="spellEnd"/>
            <w:r>
              <w:rPr>
                <w:sz w:val="20"/>
                <w:szCs w:val="20"/>
              </w:rPr>
              <w:t xml:space="preserve">»; Державного підприємства </w:t>
            </w:r>
            <w:r w:rsidRPr="00AF4156">
              <w:rPr>
                <w:sz w:val="20"/>
                <w:szCs w:val="20"/>
              </w:rPr>
              <w:t>«Спеціалізоване видавництво «Либідь»</w:t>
            </w:r>
            <w:r>
              <w:rPr>
                <w:sz w:val="20"/>
                <w:szCs w:val="20"/>
              </w:rPr>
              <w:t xml:space="preserve">; </w:t>
            </w:r>
            <w:r w:rsidRPr="00AF4156">
              <w:rPr>
                <w:sz w:val="20"/>
                <w:szCs w:val="20"/>
              </w:rPr>
              <w:t>Національн</w:t>
            </w:r>
            <w:r>
              <w:rPr>
                <w:sz w:val="20"/>
                <w:szCs w:val="20"/>
              </w:rPr>
              <w:t>ого</w:t>
            </w:r>
            <w:r w:rsidRPr="00AF4156">
              <w:rPr>
                <w:sz w:val="20"/>
                <w:szCs w:val="20"/>
              </w:rPr>
              <w:t xml:space="preserve"> видавництв</w:t>
            </w:r>
            <w:r>
              <w:rPr>
                <w:sz w:val="20"/>
                <w:szCs w:val="20"/>
              </w:rPr>
              <w:t>а</w:t>
            </w:r>
            <w:r w:rsidRPr="00AF4156">
              <w:rPr>
                <w:sz w:val="20"/>
                <w:szCs w:val="20"/>
              </w:rPr>
              <w:t xml:space="preserve"> дитячої літератури «Веселка»</w:t>
            </w:r>
            <w:r>
              <w:rPr>
                <w:sz w:val="20"/>
                <w:szCs w:val="20"/>
              </w:rPr>
              <w:t xml:space="preserve">; </w:t>
            </w:r>
            <w:r w:rsidRPr="00AF4156">
              <w:rPr>
                <w:sz w:val="20"/>
                <w:szCs w:val="20"/>
              </w:rPr>
              <w:t>Державн</w:t>
            </w:r>
            <w:r>
              <w:rPr>
                <w:sz w:val="20"/>
                <w:szCs w:val="20"/>
              </w:rPr>
              <w:t>ого</w:t>
            </w:r>
            <w:r w:rsidRPr="00AF4156">
              <w:rPr>
                <w:sz w:val="20"/>
                <w:szCs w:val="20"/>
              </w:rPr>
              <w:t xml:space="preserve"> спеціалізован</w:t>
            </w:r>
            <w:r>
              <w:rPr>
                <w:sz w:val="20"/>
                <w:szCs w:val="20"/>
              </w:rPr>
              <w:t>ого</w:t>
            </w:r>
            <w:r w:rsidRPr="00AF4156">
              <w:rPr>
                <w:sz w:val="20"/>
                <w:szCs w:val="20"/>
              </w:rPr>
              <w:t xml:space="preserve"> автотранспортн</w:t>
            </w:r>
            <w:r>
              <w:rPr>
                <w:sz w:val="20"/>
                <w:szCs w:val="20"/>
              </w:rPr>
              <w:t>ого</w:t>
            </w:r>
            <w:r w:rsidRPr="00AF4156">
              <w:rPr>
                <w:sz w:val="20"/>
                <w:szCs w:val="20"/>
              </w:rPr>
              <w:t xml:space="preserve"> підприємств</w:t>
            </w:r>
            <w:r>
              <w:rPr>
                <w:sz w:val="20"/>
                <w:szCs w:val="20"/>
              </w:rPr>
              <w:t>а</w:t>
            </w:r>
            <w:r w:rsidRPr="00AF4156">
              <w:rPr>
                <w:sz w:val="20"/>
                <w:szCs w:val="20"/>
              </w:rPr>
              <w:t xml:space="preserve"> Держкомтелерадіо</w:t>
            </w:r>
          </w:p>
        </w:tc>
      </w:tr>
      <w:tr w:rsidR="00F93605" w:rsidRPr="00A94A7B">
        <w:tc>
          <w:tcPr>
            <w:tcW w:w="535" w:type="dxa"/>
            <w:vAlign w:val="center"/>
          </w:tcPr>
          <w:p w:rsidR="00F93605" w:rsidRPr="00A94A7B" w:rsidRDefault="00F93605" w:rsidP="00907D08">
            <w:pPr>
              <w:jc w:val="center"/>
            </w:pPr>
            <w:r w:rsidRPr="00A94A7B">
              <w:t>5</w:t>
            </w:r>
          </w:p>
        </w:tc>
        <w:tc>
          <w:tcPr>
            <w:tcW w:w="6509" w:type="dxa"/>
            <w:gridSpan w:val="2"/>
          </w:tcPr>
          <w:p w:rsidR="00F93605" w:rsidRPr="00A94A7B" w:rsidRDefault="00F93605" w:rsidP="00907D08">
            <w:pPr>
              <w:ind w:firstLine="249"/>
              <w:jc w:val="both"/>
              <w:rPr>
                <w:spacing w:val="-4"/>
              </w:rPr>
            </w:pPr>
            <w:r w:rsidRPr="00A94A7B">
              <w:rPr>
                <w:spacing w:val="-4"/>
              </w:rPr>
              <w:t>Забезпечення правильного застосування законодавства у Держкомтелерадіо та підвідомчих підприємствах, установах та організаціях (погодження проектів договорів, доручень, статутів, тощо)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896716">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r w:rsidRPr="00A94A7B">
              <w:t>6</w:t>
            </w:r>
          </w:p>
        </w:tc>
        <w:tc>
          <w:tcPr>
            <w:tcW w:w="6509" w:type="dxa"/>
            <w:gridSpan w:val="2"/>
            <w:tcBorders>
              <w:bottom w:val="nil"/>
            </w:tcBorders>
          </w:tcPr>
          <w:p w:rsidR="00F93605" w:rsidRPr="00A94A7B" w:rsidRDefault="00F93605" w:rsidP="00907D08">
            <w:pPr>
              <w:ind w:firstLine="275"/>
              <w:jc w:val="both"/>
            </w:pPr>
            <w:r w:rsidRPr="00A94A7B">
              <w:t>Проведення:</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896716">
            <w:pP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75"/>
              <w:jc w:val="both"/>
            </w:pPr>
            <w:r w:rsidRPr="00A94A7B">
              <w:t>перевірок правової роботи юридичних служб підприємств, установ та організацій, що належать до сфери управління Держкомтелерадіо;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A94A7B" w:rsidRDefault="00F93605" w:rsidP="00F3662B">
            <w:pPr>
              <w:jc w:val="both"/>
              <w:rPr>
                <w:sz w:val="20"/>
                <w:szCs w:val="20"/>
              </w:rPr>
            </w:pPr>
            <w:r>
              <w:rPr>
                <w:sz w:val="20"/>
                <w:szCs w:val="20"/>
              </w:rPr>
              <w:t xml:space="preserve">У звітному періоді </w:t>
            </w:r>
            <w:r w:rsidRPr="00A94A7B">
              <w:rPr>
                <w:sz w:val="20"/>
                <w:szCs w:val="20"/>
              </w:rPr>
              <w:t xml:space="preserve">перевірки правової роботи юридичних служб підприємств, установ та організацій, що належать до сфери управління Держкомтелерадіо, не </w:t>
            </w:r>
            <w:r>
              <w:rPr>
                <w:sz w:val="20"/>
                <w:szCs w:val="20"/>
              </w:rPr>
              <w:t>проводилися. Надалі робота здійснюватиметься згідно Графіку,</w:t>
            </w:r>
            <w:r w:rsidRPr="00FC0893">
              <w:rPr>
                <w:sz w:val="20"/>
                <w:szCs w:val="20"/>
              </w:rPr>
              <w:t xml:space="preserve"> затвердженого наказом Держкомтелерадіо</w:t>
            </w:r>
            <w:r>
              <w:rPr>
                <w:sz w:val="20"/>
                <w:szCs w:val="20"/>
              </w:rPr>
              <w:t xml:space="preserve"> від 11.04.2016 № 70.</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75"/>
              <w:jc w:val="both"/>
            </w:pPr>
            <w:r w:rsidRPr="00A94A7B">
              <w:t xml:space="preserve">юридичних та </w:t>
            </w:r>
            <w:proofErr w:type="spellStart"/>
            <w:r w:rsidRPr="00A94A7B">
              <w:t>антидискримінаційних</w:t>
            </w:r>
            <w:proofErr w:type="spellEnd"/>
            <w:r w:rsidRPr="00A94A7B">
              <w:t xml:space="preserve"> експертиз проектів нормативно-правових актів, розроблених структурними підрозділами Держкомтелерадіо;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58484B">
            <w:pPr>
              <w:jc w:val="both"/>
              <w:rPr>
                <w:sz w:val="20"/>
                <w:szCs w:val="20"/>
              </w:rPr>
            </w:pPr>
            <w:r w:rsidRPr="00A94A7B">
              <w:rPr>
                <w:b/>
                <w:bCs/>
                <w:sz w:val="20"/>
                <w:szCs w:val="20"/>
              </w:rPr>
              <w:t>Виконано.</w:t>
            </w:r>
            <w:r w:rsidRPr="00A94A7B">
              <w:rPr>
                <w:sz w:val="20"/>
                <w:szCs w:val="20"/>
              </w:rPr>
              <w:t xml:space="preserve"> Проведено 3</w:t>
            </w:r>
            <w:r>
              <w:rPr>
                <w:sz w:val="20"/>
                <w:szCs w:val="20"/>
              </w:rPr>
              <w:t>4</w:t>
            </w:r>
            <w:r w:rsidRPr="00A94A7B">
              <w:rPr>
                <w:sz w:val="20"/>
                <w:szCs w:val="20"/>
              </w:rPr>
              <w:t xml:space="preserve"> експертизи (юридична та </w:t>
            </w:r>
            <w:proofErr w:type="spellStart"/>
            <w:r w:rsidRPr="00A94A7B">
              <w:rPr>
                <w:sz w:val="20"/>
                <w:szCs w:val="20"/>
              </w:rPr>
              <w:t>антидискримінаційна</w:t>
            </w:r>
            <w:proofErr w:type="spellEnd"/>
            <w:r w:rsidRPr="00A94A7B">
              <w:rPr>
                <w:sz w:val="20"/>
                <w:szCs w:val="20"/>
              </w:rPr>
              <w:t>) проектів нормативно-правових актів, розроблених структурними підрозділами Держкомтелерадіо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tabs>
                <w:tab w:val="left" w:pos="1170"/>
              </w:tabs>
              <w:ind w:firstLine="275"/>
              <w:jc w:val="both"/>
            </w:pPr>
            <w:r w:rsidRPr="00A94A7B">
              <w:t xml:space="preserve">аналізу матеріалів, що надійшли від правоохоронних і      контролюючих органів, результатів претензійної і позовної роботи, даних статистичної звітності, що характеризують стан законності в діяльності Держкомтелерадіо </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896716">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r w:rsidRPr="00A94A7B">
              <w:t>7</w:t>
            </w:r>
          </w:p>
        </w:tc>
        <w:tc>
          <w:tcPr>
            <w:tcW w:w="6509" w:type="dxa"/>
            <w:gridSpan w:val="2"/>
            <w:tcBorders>
              <w:bottom w:val="nil"/>
            </w:tcBorders>
          </w:tcPr>
          <w:p w:rsidR="00F93605" w:rsidRPr="00A94A7B" w:rsidRDefault="00F93605" w:rsidP="00907D08">
            <w:pPr>
              <w:tabs>
                <w:tab w:val="left" w:pos="1170"/>
              </w:tabs>
              <w:ind w:firstLine="249"/>
              <w:jc w:val="both"/>
            </w:pPr>
            <w:r w:rsidRPr="00A94A7B">
              <w:t>Підготовка:</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896716">
            <w:pPr>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tabs>
                <w:tab w:val="left" w:pos="1170"/>
              </w:tabs>
              <w:ind w:firstLine="249"/>
              <w:jc w:val="both"/>
            </w:pPr>
            <w:r w:rsidRPr="00A94A7B">
              <w:t>матеріалів до розгляду на засіданнях колегії Держкомтелерадіо;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tcBorders>
            <w:vAlign w:val="center"/>
          </w:tcPr>
          <w:p w:rsidR="00F93605" w:rsidRPr="00A94A7B" w:rsidRDefault="00F93605" w:rsidP="002151FB">
            <w:pPr>
              <w:rPr>
                <w:sz w:val="20"/>
                <w:szCs w:val="20"/>
              </w:rPr>
            </w:pPr>
            <w:r w:rsidRPr="00A94A7B">
              <w:rPr>
                <w:b/>
                <w:bCs/>
                <w:sz w:val="20"/>
                <w:szCs w:val="20"/>
              </w:rPr>
              <w:t>Виконується</w:t>
            </w:r>
            <w:r w:rsidRPr="00A94A7B">
              <w:rPr>
                <w:sz w:val="20"/>
                <w:szCs w:val="20"/>
              </w:rPr>
              <w:t xml:space="preserve"> </w:t>
            </w:r>
            <w:r>
              <w:rPr>
                <w:sz w:val="20"/>
                <w:szCs w:val="20"/>
              </w:rPr>
              <w:t>у разі потреби</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Default="00F93605" w:rsidP="00907D08">
            <w:pPr>
              <w:tabs>
                <w:tab w:val="left" w:pos="1170"/>
              </w:tabs>
              <w:ind w:firstLine="249"/>
              <w:jc w:val="both"/>
            </w:pPr>
            <w:r w:rsidRPr="00A94A7B">
              <w:t xml:space="preserve">матеріалів </w:t>
            </w:r>
            <w:r w:rsidRPr="00A94A7B">
              <w:rPr>
                <w:i/>
                <w:iCs/>
              </w:rPr>
              <w:t>(службових записок, наказів тощо)</w:t>
            </w:r>
            <w:r w:rsidRPr="00A94A7B">
              <w:t xml:space="preserve"> за</w:t>
            </w:r>
          </w:p>
          <w:p w:rsidR="00F93605" w:rsidRDefault="00F93605" w:rsidP="00907D08">
            <w:pPr>
              <w:tabs>
                <w:tab w:val="left" w:pos="1170"/>
              </w:tabs>
              <w:ind w:firstLine="249"/>
              <w:jc w:val="both"/>
            </w:pPr>
          </w:p>
          <w:p w:rsidR="00F93605" w:rsidRPr="00A94A7B" w:rsidRDefault="00F93605" w:rsidP="0042444D">
            <w:pPr>
              <w:tabs>
                <w:tab w:val="left" w:pos="1170"/>
              </w:tabs>
              <w:jc w:val="both"/>
            </w:pPr>
            <w:r w:rsidRPr="00A94A7B">
              <w:lastRenderedPageBreak/>
              <w:t>наслідками перевірок, ревізій, інвентаризацій, надання правових висновків за фактами виявлених правопорушень;</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Default="00F93605" w:rsidP="00907D08">
            <w:pPr>
              <w:jc w:val="center"/>
              <w:rPr>
                <w:sz w:val="20"/>
                <w:szCs w:val="20"/>
              </w:rPr>
            </w:pPr>
            <w:r w:rsidRPr="00A94A7B">
              <w:rPr>
                <w:sz w:val="20"/>
                <w:szCs w:val="20"/>
              </w:rPr>
              <w:t xml:space="preserve">впродовж </w:t>
            </w:r>
          </w:p>
          <w:p w:rsidR="00F93605" w:rsidRDefault="00F93605" w:rsidP="00907D08">
            <w:pPr>
              <w:jc w:val="center"/>
              <w:rPr>
                <w:sz w:val="20"/>
                <w:szCs w:val="20"/>
              </w:rPr>
            </w:pPr>
          </w:p>
          <w:p w:rsidR="00F93605" w:rsidRPr="00A94A7B" w:rsidRDefault="00F93605" w:rsidP="00907D08">
            <w:pPr>
              <w:jc w:val="center"/>
              <w:rPr>
                <w:sz w:val="20"/>
                <w:szCs w:val="20"/>
              </w:rPr>
            </w:pPr>
            <w:r w:rsidRPr="00A94A7B">
              <w:rPr>
                <w:sz w:val="20"/>
                <w:szCs w:val="20"/>
              </w:rPr>
              <w:lastRenderedPageBreak/>
              <w:t>року</w:t>
            </w:r>
          </w:p>
        </w:tc>
        <w:tc>
          <w:tcPr>
            <w:tcW w:w="4680" w:type="dxa"/>
            <w:gridSpan w:val="3"/>
            <w:vAlign w:val="center"/>
          </w:tcPr>
          <w:p w:rsidR="00F93605" w:rsidRDefault="00F93605" w:rsidP="00D43992">
            <w:pPr>
              <w:jc w:val="both"/>
              <w:rPr>
                <w:sz w:val="20"/>
                <w:szCs w:val="20"/>
              </w:rPr>
            </w:pPr>
            <w:r w:rsidRPr="00A94A7B">
              <w:rPr>
                <w:sz w:val="20"/>
                <w:szCs w:val="20"/>
              </w:rPr>
              <w:lastRenderedPageBreak/>
              <w:t>У зв’язку з відсутністю запланованих перевірок</w:t>
            </w:r>
          </w:p>
          <w:p w:rsidR="00F93605" w:rsidRDefault="00F93605" w:rsidP="00D43992">
            <w:pPr>
              <w:jc w:val="both"/>
              <w:rPr>
                <w:sz w:val="20"/>
                <w:szCs w:val="20"/>
              </w:rPr>
            </w:pPr>
          </w:p>
          <w:p w:rsidR="00F93605" w:rsidRPr="00A94A7B" w:rsidRDefault="00F93605" w:rsidP="00D43992">
            <w:pPr>
              <w:jc w:val="both"/>
              <w:rPr>
                <w:sz w:val="20"/>
                <w:szCs w:val="20"/>
              </w:rPr>
            </w:pPr>
            <w:r w:rsidRPr="00A94A7B">
              <w:rPr>
                <w:sz w:val="20"/>
                <w:szCs w:val="20"/>
              </w:rPr>
              <w:lastRenderedPageBreak/>
              <w:t xml:space="preserve"> правової роботи юридичних служб підприємств, установ та організацій, що належать до сфери управління Держкомтелерадіо </w:t>
            </w:r>
            <w:r>
              <w:rPr>
                <w:sz w:val="20"/>
                <w:szCs w:val="20"/>
              </w:rPr>
              <w:t>матеріали</w:t>
            </w:r>
            <w:r w:rsidRPr="00A94A7B">
              <w:rPr>
                <w:sz w:val="20"/>
                <w:szCs w:val="20"/>
              </w:rPr>
              <w:t xml:space="preserve"> не надавалися</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tabs>
                <w:tab w:val="left" w:pos="1170"/>
              </w:tabs>
              <w:ind w:firstLine="249"/>
              <w:jc w:val="both"/>
            </w:pPr>
            <w:r w:rsidRPr="00A94A7B">
              <w:t xml:space="preserve">пропозицій структурним підрозділам апарату Держкомтелерадіо </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7E0298">
            <w:pPr>
              <w:jc w:val="both"/>
              <w:rPr>
                <w:sz w:val="20"/>
                <w:szCs w:val="20"/>
              </w:rPr>
            </w:pPr>
            <w:r w:rsidRPr="00A94A7B">
              <w:rPr>
                <w:b/>
                <w:bCs/>
                <w:sz w:val="20"/>
                <w:szCs w:val="20"/>
              </w:rPr>
              <w:t>Виконано.</w:t>
            </w:r>
            <w:r w:rsidRPr="00A94A7B">
              <w:rPr>
                <w:sz w:val="20"/>
                <w:szCs w:val="20"/>
              </w:rPr>
              <w:t xml:space="preserve"> Підготовлено </w:t>
            </w:r>
            <w:r>
              <w:rPr>
                <w:sz w:val="20"/>
                <w:szCs w:val="20"/>
              </w:rPr>
              <w:t>93 пропозиції</w:t>
            </w:r>
            <w:r w:rsidRPr="00A94A7B">
              <w:rPr>
                <w:sz w:val="20"/>
                <w:szCs w:val="20"/>
              </w:rPr>
              <w:t>.</w:t>
            </w:r>
          </w:p>
        </w:tc>
      </w:tr>
      <w:tr w:rsidR="00F93605" w:rsidRPr="00A94A7B">
        <w:tc>
          <w:tcPr>
            <w:tcW w:w="535" w:type="dxa"/>
            <w:vAlign w:val="center"/>
          </w:tcPr>
          <w:p w:rsidR="00F93605" w:rsidRPr="00A94A7B" w:rsidRDefault="00F93605" w:rsidP="00907D08">
            <w:pPr>
              <w:jc w:val="center"/>
            </w:pPr>
            <w:r w:rsidRPr="00A94A7B">
              <w:t>8</w:t>
            </w:r>
          </w:p>
        </w:tc>
        <w:tc>
          <w:tcPr>
            <w:tcW w:w="6509" w:type="dxa"/>
            <w:gridSpan w:val="2"/>
          </w:tcPr>
          <w:p w:rsidR="00F93605" w:rsidRPr="00A94A7B" w:rsidRDefault="00F93605" w:rsidP="00907D08">
            <w:pPr>
              <w:ind w:firstLine="249"/>
              <w:jc w:val="both"/>
            </w:pPr>
            <w:r w:rsidRPr="00A94A7B">
              <w:t xml:space="preserve">Здійснення методичного керівництва правовою роботою підвідомчих організацій </w:t>
            </w:r>
            <w:r w:rsidRPr="00A94A7B">
              <w:rPr>
                <w:i/>
                <w:iCs/>
              </w:rPr>
              <w:t>(надання консультацій, роз’яснень тощо)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7E0298">
            <w:pPr>
              <w:jc w:val="both"/>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tcBorders>
              <w:bottom w:val="nil"/>
            </w:tcBorders>
            <w:vAlign w:val="center"/>
          </w:tcPr>
          <w:p w:rsidR="00F93605" w:rsidRPr="00A94A7B" w:rsidRDefault="00F93605" w:rsidP="00907D08">
            <w:pPr>
              <w:jc w:val="center"/>
            </w:pPr>
            <w:r w:rsidRPr="00A94A7B">
              <w:t>9</w:t>
            </w:r>
          </w:p>
        </w:tc>
        <w:tc>
          <w:tcPr>
            <w:tcW w:w="6509" w:type="dxa"/>
            <w:gridSpan w:val="2"/>
            <w:tcBorders>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 xml:space="preserve">Узагальнення звітної інформації підвідомчих підприємств, установ та організацій про: </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7E0298">
            <w:pPr>
              <w:jc w:val="both"/>
              <w:rPr>
                <w:sz w:val="20"/>
                <w:szCs w:val="20"/>
              </w:rPr>
            </w:pPr>
          </w:p>
        </w:tc>
      </w:tr>
      <w:tr w:rsidR="00F93605" w:rsidRPr="00A94A7B">
        <w:tc>
          <w:tcPr>
            <w:tcW w:w="535" w:type="dxa"/>
            <w:tcBorders>
              <w:top w:val="nil"/>
              <w:bottom w:val="nil"/>
            </w:tcBorders>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стан претензійно-позовної роботи та кадрового забезпечення юридичної служби;</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pStyle w:val="a8"/>
              <w:jc w:val="center"/>
              <w:rPr>
                <w:sz w:val="20"/>
                <w:szCs w:val="20"/>
              </w:rPr>
            </w:pPr>
            <w:r w:rsidRPr="00A94A7B">
              <w:rPr>
                <w:sz w:val="20"/>
                <w:szCs w:val="20"/>
              </w:rPr>
              <w:t xml:space="preserve">до 5 квітня, 20 червня, </w:t>
            </w:r>
          </w:p>
          <w:p w:rsidR="00F93605" w:rsidRPr="00A94A7B" w:rsidRDefault="00F93605" w:rsidP="00907D08">
            <w:pPr>
              <w:pStyle w:val="a8"/>
              <w:jc w:val="center"/>
              <w:rPr>
                <w:sz w:val="20"/>
                <w:szCs w:val="20"/>
              </w:rPr>
            </w:pPr>
            <w:r w:rsidRPr="00A94A7B">
              <w:rPr>
                <w:sz w:val="20"/>
                <w:szCs w:val="20"/>
              </w:rPr>
              <w:t>5 жовтня, 20 грудня</w:t>
            </w:r>
          </w:p>
        </w:tc>
        <w:tc>
          <w:tcPr>
            <w:tcW w:w="4680" w:type="dxa"/>
            <w:gridSpan w:val="3"/>
            <w:tcBorders>
              <w:top w:val="nil"/>
            </w:tcBorders>
            <w:vAlign w:val="center"/>
          </w:tcPr>
          <w:p w:rsidR="00F93605" w:rsidRPr="00A94A7B" w:rsidRDefault="00F93605" w:rsidP="007E0298">
            <w:pPr>
              <w:pStyle w:val="a8"/>
              <w:jc w:val="both"/>
              <w:rPr>
                <w:sz w:val="20"/>
                <w:szCs w:val="20"/>
              </w:rPr>
            </w:pPr>
            <w:r w:rsidRPr="00A94A7B">
              <w:rPr>
                <w:b/>
                <w:bCs/>
                <w:sz w:val="20"/>
                <w:szCs w:val="20"/>
              </w:rPr>
              <w:t>Виконано</w:t>
            </w:r>
          </w:p>
        </w:tc>
      </w:tr>
      <w:tr w:rsidR="00F93605" w:rsidRPr="00A94A7B">
        <w:tc>
          <w:tcPr>
            <w:tcW w:w="535" w:type="dxa"/>
            <w:tcBorders>
              <w:top w:val="nil"/>
            </w:tcBorders>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A94A7B">
              <w:t>передплату ними бюлетеня «Офіційний вісник України»</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pStyle w:val="a8"/>
              <w:jc w:val="center"/>
              <w:rPr>
                <w:sz w:val="20"/>
                <w:szCs w:val="20"/>
              </w:rPr>
            </w:pPr>
            <w:r w:rsidRPr="00A94A7B">
              <w:rPr>
                <w:sz w:val="20"/>
                <w:szCs w:val="20"/>
              </w:rPr>
              <w:t>щоквартально до 15 числа</w:t>
            </w:r>
          </w:p>
        </w:tc>
        <w:tc>
          <w:tcPr>
            <w:tcW w:w="4680" w:type="dxa"/>
            <w:gridSpan w:val="3"/>
            <w:vAlign w:val="center"/>
          </w:tcPr>
          <w:p w:rsidR="00F93605" w:rsidRPr="00A94A7B" w:rsidRDefault="00F93605" w:rsidP="007E0298">
            <w:pPr>
              <w:pStyle w:val="a8"/>
              <w:jc w:val="both"/>
              <w:rPr>
                <w:sz w:val="20"/>
                <w:szCs w:val="20"/>
              </w:rPr>
            </w:pPr>
            <w:r w:rsidRPr="00A94A7B">
              <w:rPr>
                <w:b/>
                <w:bCs/>
                <w:sz w:val="20"/>
                <w:szCs w:val="20"/>
              </w:rPr>
              <w:t>Виконано</w:t>
            </w:r>
          </w:p>
        </w:tc>
      </w:tr>
      <w:tr w:rsidR="00F93605" w:rsidRPr="00A94A7B">
        <w:tc>
          <w:tcPr>
            <w:tcW w:w="535" w:type="dxa"/>
            <w:vAlign w:val="center"/>
          </w:tcPr>
          <w:p w:rsidR="00F93605" w:rsidRPr="00A94A7B" w:rsidRDefault="00F93605" w:rsidP="00907D08">
            <w:pPr>
              <w:jc w:val="center"/>
              <w:rPr>
                <w:lang w:val="en-US"/>
              </w:rPr>
            </w:pPr>
            <w:r w:rsidRPr="00A94A7B">
              <w:t>1</w:t>
            </w:r>
            <w:r w:rsidRPr="00A94A7B">
              <w:rPr>
                <w:lang w:val="en-US"/>
              </w:rPr>
              <w:t>0</w:t>
            </w:r>
          </w:p>
        </w:tc>
        <w:tc>
          <w:tcPr>
            <w:tcW w:w="6509" w:type="dxa"/>
            <w:gridSpan w:val="2"/>
          </w:tcPr>
          <w:p w:rsidR="00F93605" w:rsidRPr="00A94A7B" w:rsidRDefault="00F93605" w:rsidP="00907D08">
            <w:pPr>
              <w:ind w:firstLine="249"/>
              <w:jc w:val="both"/>
            </w:pPr>
            <w:r w:rsidRPr="00A94A7B">
              <w:t>Проходження працівниками відділу навчання з підвищення кваліфікації</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7E0298">
            <w:pPr>
              <w:jc w:val="both"/>
              <w:rPr>
                <w:sz w:val="20"/>
                <w:szCs w:val="20"/>
              </w:rPr>
            </w:pPr>
            <w:r>
              <w:rPr>
                <w:sz w:val="20"/>
                <w:szCs w:val="20"/>
              </w:rPr>
              <w:t>У І півріччі 2016 року один головний спеціаліст юридичного відділу пройшла курси підвищення кваліфікації</w:t>
            </w:r>
          </w:p>
        </w:tc>
      </w:tr>
      <w:tr w:rsidR="00F93605" w:rsidRPr="00A94A7B">
        <w:tc>
          <w:tcPr>
            <w:tcW w:w="535" w:type="dxa"/>
            <w:vMerge w:val="restart"/>
            <w:vAlign w:val="center"/>
          </w:tcPr>
          <w:p w:rsidR="00F93605" w:rsidRPr="00A94A7B" w:rsidRDefault="00F93605" w:rsidP="00907D08">
            <w:pPr>
              <w:jc w:val="center"/>
              <w:rPr>
                <w:lang w:val="en-US"/>
              </w:rPr>
            </w:pPr>
            <w:r w:rsidRPr="00A94A7B">
              <w:t>1</w:t>
            </w:r>
            <w:r w:rsidRPr="00A94A7B">
              <w:rPr>
                <w:lang w:val="en-US"/>
              </w:rPr>
              <w:t>1</w:t>
            </w:r>
          </w:p>
        </w:tc>
        <w:tc>
          <w:tcPr>
            <w:tcW w:w="6509" w:type="dxa"/>
            <w:gridSpan w:val="2"/>
            <w:tcBorders>
              <w:bottom w:val="nil"/>
            </w:tcBorders>
          </w:tcPr>
          <w:p w:rsidR="00F93605" w:rsidRPr="00A94A7B" w:rsidRDefault="00F93605" w:rsidP="00907D08">
            <w:pPr>
              <w:ind w:firstLine="249"/>
              <w:jc w:val="both"/>
            </w:pPr>
            <w:r w:rsidRPr="00A94A7B">
              <w:t>Юридичний супровід:</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7E0298">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ind w:firstLine="249"/>
              <w:jc w:val="both"/>
            </w:pPr>
            <w:r w:rsidRPr="00A94A7B">
              <w:t>створення ПАТ «Національна суспільна телерадіокомпанія України»;</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jc w:val="center"/>
              <w:rPr>
                <w:sz w:val="20"/>
                <w:szCs w:val="20"/>
              </w:rPr>
            </w:pPr>
            <w:r w:rsidRPr="00A94A7B">
              <w:rPr>
                <w:sz w:val="20"/>
                <w:szCs w:val="20"/>
              </w:rPr>
              <w:t>впродовж року</w:t>
            </w:r>
            <w:r>
              <w:rPr>
                <w:sz w:val="20"/>
                <w:szCs w:val="20"/>
              </w:rPr>
              <w:t xml:space="preserve"> </w:t>
            </w:r>
            <w:r w:rsidRPr="00A94A7B">
              <w:rPr>
                <w:sz w:val="20"/>
                <w:szCs w:val="20"/>
              </w:rPr>
              <w:t>(до закінчення реорганізації)</w:t>
            </w:r>
          </w:p>
        </w:tc>
        <w:tc>
          <w:tcPr>
            <w:tcW w:w="4680" w:type="dxa"/>
            <w:gridSpan w:val="3"/>
            <w:tcBorders>
              <w:top w:val="nil"/>
            </w:tcBorders>
            <w:vAlign w:val="center"/>
          </w:tcPr>
          <w:p w:rsidR="00F93605" w:rsidRPr="00A94A7B" w:rsidRDefault="00F93605" w:rsidP="007E0298">
            <w:pPr>
              <w:jc w:val="both"/>
              <w:rPr>
                <w:sz w:val="20"/>
                <w:szCs w:val="20"/>
                <w:lang w:val="en-US"/>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tcPr>
          <w:p w:rsidR="00F93605" w:rsidRPr="00A94A7B" w:rsidRDefault="00F93605" w:rsidP="00907D08">
            <w:pPr>
              <w:ind w:firstLine="249"/>
              <w:jc w:val="both"/>
            </w:pPr>
            <w:r w:rsidRPr="00A94A7B">
              <w:t>виконання бюджетних програм, визначених Законом України «Про Державний бюджет України на 2016 рік»</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7E0298">
            <w:pPr>
              <w:jc w:val="both"/>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rPr>
                <w:lang w:val="en-US"/>
              </w:rPr>
            </w:pPr>
            <w:r w:rsidRPr="00A94A7B">
              <w:t>1</w:t>
            </w:r>
            <w:r w:rsidRPr="00A94A7B">
              <w:rPr>
                <w:lang w:val="en-US"/>
              </w:rPr>
              <w:t>2</w:t>
            </w:r>
          </w:p>
        </w:tc>
        <w:tc>
          <w:tcPr>
            <w:tcW w:w="6509" w:type="dxa"/>
            <w:gridSpan w:val="2"/>
            <w:tcBorders>
              <w:bottom w:val="nil"/>
            </w:tcBorders>
          </w:tcPr>
          <w:p w:rsidR="00F93605" w:rsidRPr="00A94A7B" w:rsidRDefault="00F93605" w:rsidP="00907D08">
            <w:pPr>
              <w:shd w:val="clear" w:color="auto" w:fill="FFFFFF"/>
              <w:ind w:firstLine="216"/>
              <w:jc w:val="both"/>
            </w:pPr>
            <w:r w:rsidRPr="00A94A7B">
              <w:t>Узагальнення та підготовка звітної інформації:</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bottom w:val="nil"/>
            </w:tcBorders>
            <w:vAlign w:val="center"/>
          </w:tcPr>
          <w:p w:rsidR="00F93605" w:rsidRPr="00A94A7B" w:rsidRDefault="00F93605" w:rsidP="00907D08">
            <w:pPr>
              <w:pStyle w:val="a8"/>
              <w:rPr>
                <w:sz w:val="20"/>
                <w:szCs w:val="20"/>
              </w:rPr>
            </w:pPr>
          </w:p>
        </w:tc>
        <w:tc>
          <w:tcPr>
            <w:tcW w:w="4680" w:type="dxa"/>
            <w:gridSpan w:val="3"/>
            <w:tcBorders>
              <w:bottom w:val="nil"/>
            </w:tcBorders>
            <w:vAlign w:val="center"/>
          </w:tcPr>
          <w:p w:rsidR="00F93605" w:rsidRPr="00A94A7B" w:rsidRDefault="00F93605" w:rsidP="007E0298">
            <w:pPr>
              <w:pStyle w:val="a8"/>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shd w:val="clear" w:color="auto" w:fill="FFFFFF"/>
              <w:ind w:firstLine="216"/>
              <w:jc w:val="both"/>
              <w:rPr>
                <w:i/>
                <w:iCs/>
              </w:rPr>
            </w:pPr>
            <w:r w:rsidRPr="00A94A7B">
              <w:rPr>
                <w:i/>
                <w:iCs/>
              </w:rPr>
              <w:t>Міністерству юстиції України</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bottom w:val="nil"/>
            </w:tcBorders>
            <w:vAlign w:val="center"/>
          </w:tcPr>
          <w:p w:rsidR="00F93605" w:rsidRPr="00A94A7B" w:rsidRDefault="00F93605" w:rsidP="00907D08">
            <w:pPr>
              <w:pStyle w:val="a8"/>
              <w:rPr>
                <w:sz w:val="20"/>
                <w:szCs w:val="20"/>
              </w:rPr>
            </w:pPr>
          </w:p>
        </w:tc>
        <w:tc>
          <w:tcPr>
            <w:tcW w:w="4680" w:type="dxa"/>
            <w:gridSpan w:val="3"/>
            <w:tcBorders>
              <w:top w:val="nil"/>
              <w:bottom w:val="nil"/>
            </w:tcBorders>
            <w:vAlign w:val="center"/>
          </w:tcPr>
          <w:p w:rsidR="00F93605" w:rsidRPr="00A94A7B" w:rsidRDefault="00F93605" w:rsidP="007E0298">
            <w:pPr>
              <w:pStyle w:val="a8"/>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tcPr>
          <w:p w:rsidR="00F93605" w:rsidRPr="00A94A7B" w:rsidRDefault="00F93605" w:rsidP="00907D08">
            <w:pPr>
              <w:shd w:val="clear" w:color="auto" w:fill="FFFFFF"/>
              <w:ind w:firstLine="216"/>
              <w:jc w:val="both"/>
            </w:pPr>
            <w:r w:rsidRPr="00A94A7B">
              <w:t>про наявність в судах загальної юрисдикції судових проваджень щодо об’єктів державної власності;</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tcBorders>
              <w:top w:val="nil"/>
            </w:tcBorders>
            <w:vAlign w:val="center"/>
          </w:tcPr>
          <w:p w:rsidR="00F93605" w:rsidRPr="00A94A7B" w:rsidRDefault="00F93605" w:rsidP="00907D08">
            <w:pPr>
              <w:pStyle w:val="a8"/>
              <w:jc w:val="center"/>
              <w:rPr>
                <w:sz w:val="20"/>
                <w:szCs w:val="20"/>
              </w:rPr>
            </w:pPr>
            <w:r w:rsidRPr="00A94A7B">
              <w:rPr>
                <w:sz w:val="20"/>
                <w:szCs w:val="20"/>
              </w:rPr>
              <w:t>щомісяця</w:t>
            </w:r>
          </w:p>
          <w:p w:rsidR="00F93605" w:rsidRPr="00A94A7B" w:rsidRDefault="00F93605" w:rsidP="00907D08">
            <w:pPr>
              <w:pStyle w:val="a8"/>
              <w:jc w:val="center"/>
              <w:rPr>
                <w:sz w:val="20"/>
                <w:szCs w:val="20"/>
              </w:rPr>
            </w:pPr>
            <w:r w:rsidRPr="00A94A7B">
              <w:rPr>
                <w:sz w:val="20"/>
                <w:szCs w:val="20"/>
              </w:rPr>
              <w:t>до 10 числа</w:t>
            </w:r>
          </w:p>
        </w:tc>
        <w:tc>
          <w:tcPr>
            <w:tcW w:w="4680" w:type="dxa"/>
            <w:gridSpan w:val="3"/>
            <w:tcBorders>
              <w:top w:val="nil"/>
            </w:tcBorders>
            <w:vAlign w:val="center"/>
          </w:tcPr>
          <w:p w:rsidR="00F93605" w:rsidRPr="00A94A7B" w:rsidRDefault="00F93605" w:rsidP="007E0298">
            <w:pPr>
              <w:pStyle w:val="a8"/>
              <w:jc w:val="both"/>
              <w:rPr>
                <w:sz w:val="20"/>
                <w:szCs w:val="20"/>
              </w:rPr>
            </w:pPr>
            <w:r w:rsidRPr="00A94A7B">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bottom w:val="nil"/>
            </w:tcBorders>
            <w:vAlign w:val="center"/>
          </w:tcPr>
          <w:p w:rsidR="00F93605" w:rsidRPr="00A94A7B" w:rsidRDefault="00F93605" w:rsidP="00907D08">
            <w:pPr>
              <w:shd w:val="clear" w:color="auto" w:fill="FFFFFF"/>
              <w:ind w:firstLine="216"/>
            </w:pPr>
            <w:r w:rsidRPr="00A94A7B">
              <w:t>про стан організації правової роботи Держкомтелерадіо;</w:t>
            </w:r>
          </w:p>
        </w:tc>
        <w:tc>
          <w:tcPr>
            <w:tcW w:w="2311" w:type="dxa"/>
            <w:gridSpan w:val="5"/>
            <w:tcBorders>
              <w:top w:val="nil"/>
              <w:bottom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pStyle w:val="a8"/>
              <w:jc w:val="center"/>
              <w:rPr>
                <w:sz w:val="20"/>
                <w:szCs w:val="20"/>
              </w:rPr>
            </w:pPr>
            <w:r w:rsidRPr="00A94A7B">
              <w:rPr>
                <w:sz w:val="20"/>
                <w:szCs w:val="20"/>
              </w:rPr>
              <w:t>до 10 січня,  10 липня</w:t>
            </w:r>
          </w:p>
        </w:tc>
        <w:tc>
          <w:tcPr>
            <w:tcW w:w="4680" w:type="dxa"/>
            <w:gridSpan w:val="3"/>
            <w:vAlign w:val="center"/>
          </w:tcPr>
          <w:p w:rsidR="00F93605" w:rsidRPr="00A94A7B" w:rsidRDefault="00F93605" w:rsidP="007E0298">
            <w:pPr>
              <w:pStyle w:val="a8"/>
              <w:jc w:val="both"/>
              <w:rPr>
                <w:sz w:val="20"/>
                <w:szCs w:val="20"/>
              </w:rPr>
            </w:pPr>
            <w:r w:rsidRPr="00A94A7B">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509" w:type="dxa"/>
            <w:gridSpan w:val="2"/>
            <w:tcBorders>
              <w:top w:val="nil"/>
            </w:tcBorders>
            <w:vAlign w:val="center"/>
          </w:tcPr>
          <w:p w:rsidR="00F93605" w:rsidRPr="00A94A7B" w:rsidRDefault="00F93605" w:rsidP="00907D08">
            <w:pPr>
              <w:shd w:val="clear" w:color="auto" w:fill="FFFFFF"/>
              <w:ind w:firstLine="216"/>
              <w:jc w:val="both"/>
            </w:pPr>
            <w:r w:rsidRPr="00A94A7B">
              <w:t>про передплату бюлетеня «Офіційний вісник України»</w:t>
            </w:r>
          </w:p>
        </w:tc>
        <w:tc>
          <w:tcPr>
            <w:tcW w:w="2311" w:type="dxa"/>
            <w:gridSpan w:val="5"/>
            <w:tcBorders>
              <w:top w:val="nil"/>
            </w:tcBorders>
            <w:vAlign w:val="center"/>
          </w:tcPr>
          <w:p w:rsidR="00F93605" w:rsidRPr="00A94A7B" w:rsidRDefault="00F93605" w:rsidP="00907D08">
            <w:pPr>
              <w:jc w:val="center"/>
              <w:rPr>
                <w:sz w:val="20"/>
                <w:szCs w:val="20"/>
              </w:rPr>
            </w:pPr>
          </w:p>
        </w:tc>
        <w:tc>
          <w:tcPr>
            <w:tcW w:w="1445" w:type="dxa"/>
            <w:gridSpan w:val="5"/>
            <w:vAlign w:val="center"/>
          </w:tcPr>
          <w:p w:rsidR="00F93605" w:rsidRPr="00A94A7B" w:rsidRDefault="00F93605" w:rsidP="00907D08">
            <w:pPr>
              <w:pStyle w:val="a8"/>
              <w:jc w:val="center"/>
              <w:rPr>
                <w:sz w:val="20"/>
                <w:szCs w:val="20"/>
              </w:rPr>
            </w:pPr>
            <w:r w:rsidRPr="00A94A7B">
              <w:rPr>
                <w:sz w:val="20"/>
                <w:szCs w:val="20"/>
              </w:rPr>
              <w:t>щоквартально до 25 числа</w:t>
            </w:r>
          </w:p>
        </w:tc>
        <w:tc>
          <w:tcPr>
            <w:tcW w:w="4680" w:type="dxa"/>
            <w:gridSpan w:val="3"/>
            <w:vAlign w:val="center"/>
          </w:tcPr>
          <w:p w:rsidR="00F93605" w:rsidRPr="00A94A7B" w:rsidRDefault="00F93605" w:rsidP="007E0298">
            <w:pPr>
              <w:pStyle w:val="a8"/>
              <w:jc w:val="both"/>
              <w:rPr>
                <w:sz w:val="20"/>
                <w:szCs w:val="20"/>
              </w:rPr>
            </w:pPr>
            <w:r w:rsidRPr="00A94A7B">
              <w:rPr>
                <w:b/>
                <w:bCs/>
                <w:sz w:val="20"/>
                <w:szCs w:val="20"/>
              </w:rPr>
              <w:t>Виконано</w:t>
            </w:r>
          </w:p>
        </w:tc>
      </w:tr>
      <w:tr w:rsidR="00F93605" w:rsidRPr="00A94A7B">
        <w:trPr>
          <w:trHeight w:val="122"/>
        </w:trPr>
        <w:tc>
          <w:tcPr>
            <w:tcW w:w="15480" w:type="dxa"/>
            <w:gridSpan w:val="16"/>
            <w:vAlign w:val="center"/>
          </w:tcPr>
          <w:p w:rsidR="00F93605" w:rsidRPr="00A94A7B" w:rsidRDefault="00F93605" w:rsidP="00907D08">
            <w:pPr>
              <w:jc w:val="center"/>
              <w:rPr>
                <w:b/>
                <w:bCs/>
              </w:rPr>
            </w:pPr>
            <w:r w:rsidRPr="00A94A7B">
              <w:rPr>
                <w:b/>
                <w:bCs/>
              </w:rPr>
              <w:t>5.9. Відділ кадрової роботи та державної служби</w:t>
            </w:r>
          </w:p>
        </w:tc>
      </w:tr>
      <w:tr w:rsidR="00F93605" w:rsidRPr="00A94A7B">
        <w:trPr>
          <w:trHeight w:val="122"/>
        </w:trPr>
        <w:tc>
          <w:tcPr>
            <w:tcW w:w="535" w:type="dxa"/>
            <w:vMerge w:val="restart"/>
            <w:vAlign w:val="center"/>
          </w:tcPr>
          <w:p w:rsidR="00F93605" w:rsidRPr="00A94A7B" w:rsidRDefault="00F93605" w:rsidP="00907D08">
            <w:pPr>
              <w:jc w:val="center"/>
            </w:pPr>
            <w:r w:rsidRPr="00A94A7B">
              <w:t>1</w:t>
            </w:r>
          </w:p>
        </w:tc>
        <w:tc>
          <w:tcPr>
            <w:tcW w:w="6540" w:type="dxa"/>
            <w:gridSpan w:val="3"/>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Розробка та формування:</w:t>
            </w:r>
          </w:p>
        </w:tc>
        <w:tc>
          <w:tcPr>
            <w:tcW w:w="2295" w:type="dxa"/>
            <w:gridSpan w:val="5"/>
            <w:tcBorders>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bottom w:val="nil"/>
            </w:tcBorders>
          </w:tcPr>
          <w:p w:rsidR="00F93605" w:rsidRPr="00A94A7B" w:rsidRDefault="00F93605" w:rsidP="00907D08">
            <w:pPr>
              <w:jc w:val="center"/>
              <w:rPr>
                <w:sz w:val="20"/>
                <w:szCs w:val="20"/>
              </w:rPr>
            </w:pPr>
          </w:p>
        </w:tc>
        <w:tc>
          <w:tcPr>
            <w:tcW w:w="4680" w:type="dxa"/>
            <w:gridSpan w:val="3"/>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роботи з кадрами Держкомтелерадіо на 2017 рік;</w:t>
            </w:r>
          </w:p>
        </w:tc>
        <w:tc>
          <w:tcPr>
            <w:tcW w:w="2295" w:type="dxa"/>
            <w:gridSpan w:val="5"/>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top w:val="nil"/>
            </w:tcBorders>
          </w:tcPr>
          <w:p w:rsidR="00F93605" w:rsidRPr="00A94A7B" w:rsidRDefault="00F93605" w:rsidP="00907D08">
            <w:pPr>
              <w:jc w:val="center"/>
              <w:rPr>
                <w:sz w:val="20"/>
                <w:szCs w:val="20"/>
              </w:rPr>
            </w:pPr>
            <w:r w:rsidRPr="00A94A7B">
              <w:rPr>
                <w:sz w:val="20"/>
                <w:szCs w:val="20"/>
              </w:rPr>
              <w:t>грудень</w:t>
            </w:r>
          </w:p>
        </w:tc>
        <w:tc>
          <w:tcPr>
            <w:tcW w:w="4680" w:type="dxa"/>
            <w:gridSpan w:val="3"/>
            <w:tcBorders>
              <w:top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плану роботи Галузевої ради роботи з кадрами  Держкомтелерадіо на 2017 рік;</w:t>
            </w:r>
          </w:p>
        </w:tc>
        <w:tc>
          <w:tcPr>
            <w:tcW w:w="2295" w:type="dxa"/>
            <w:gridSpan w:val="5"/>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грудень</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графіка щорічних відпусток працівників апарату Держкомтелерадіо на 2017 рік</w:t>
            </w:r>
          </w:p>
        </w:tc>
        <w:tc>
          <w:tcPr>
            <w:tcW w:w="2295" w:type="dxa"/>
            <w:gridSpan w:val="5"/>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Pr>
          <w:p w:rsidR="00F93605" w:rsidRPr="00A94A7B" w:rsidRDefault="00F93605" w:rsidP="00907D08">
            <w:pPr>
              <w:jc w:val="center"/>
              <w:rPr>
                <w:sz w:val="20"/>
                <w:szCs w:val="20"/>
              </w:rPr>
            </w:pPr>
            <w:r w:rsidRPr="00A94A7B">
              <w:rPr>
                <w:sz w:val="20"/>
                <w:szCs w:val="20"/>
              </w:rPr>
              <w:t>грудень</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графіка щорічних відпусток керівників підприємств, установ та організацій, що належать до сфери управління Держкомтелерадіо на 2017 рік;</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грудень</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кадрового резерву Держкомтелерадіо на 2017 рік для заміщення посад державних службовців апарату Держкомтелерадіо</w:t>
            </w:r>
          </w:p>
        </w:tc>
        <w:tc>
          <w:tcPr>
            <w:tcW w:w="2295" w:type="dxa"/>
            <w:gridSpan w:val="5"/>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Pr>
          <w:p w:rsidR="00F93605" w:rsidRPr="00A94A7B" w:rsidRDefault="00F93605" w:rsidP="00907D08">
            <w:pPr>
              <w:jc w:val="center"/>
              <w:rPr>
                <w:sz w:val="20"/>
                <w:szCs w:val="20"/>
              </w:rPr>
            </w:pPr>
            <w:r w:rsidRPr="00A94A7B">
              <w:rPr>
                <w:sz w:val="20"/>
                <w:szCs w:val="20"/>
              </w:rPr>
              <w:t>грудень</w:t>
            </w:r>
          </w:p>
        </w:tc>
        <w:tc>
          <w:tcPr>
            <w:tcW w:w="4680" w:type="dxa"/>
            <w:gridSpan w:val="3"/>
          </w:tcPr>
          <w:p w:rsidR="00F93605" w:rsidRPr="00A94A7B" w:rsidRDefault="00F93605" w:rsidP="00907D08">
            <w:pPr>
              <w:jc w:val="center"/>
              <w:rPr>
                <w:sz w:val="20"/>
                <w:szCs w:val="20"/>
              </w:rPr>
            </w:pPr>
          </w:p>
        </w:tc>
      </w:tr>
      <w:tr w:rsidR="00F93605" w:rsidRPr="00A94A7B">
        <w:tc>
          <w:tcPr>
            <w:tcW w:w="535" w:type="dxa"/>
            <w:vMerge w:val="restart"/>
            <w:vAlign w:val="center"/>
          </w:tcPr>
          <w:p w:rsidR="00F93605" w:rsidRPr="00A94A7B" w:rsidRDefault="00F93605" w:rsidP="00907D08">
            <w:pPr>
              <w:jc w:val="center"/>
            </w:pPr>
            <w:r w:rsidRPr="00A94A7B">
              <w:t>2</w:t>
            </w:r>
          </w:p>
        </w:tc>
        <w:tc>
          <w:tcPr>
            <w:tcW w:w="6540" w:type="dxa"/>
            <w:gridSpan w:val="3"/>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Організація роботи з розробки нових </w:t>
            </w:r>
            <w:r w:rsidRPr="00A94A7B">
              <w:rPr>
                <w:i/>
                <w:iCs/>
              </w:rPr>
              <w:t>(внесення змін до діючих)</w:t>
            </w:r>
            <w:r w:rsidRPr="00A94A7B">
              <w:t>:</w:t>
            </w:r>
          </w:p>
        </w:tc>
        <w:tc>
          <w:tcPr>
            <w:tcW w:w="2295" w:type="dxa"/>
            <w:gridSpan w:val="5"/>
            <w:tcBorders>
              <w:top w:val="nil"/>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30" w:type="dxa"/>
            <w:gridSpan w:val="4"/>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A94A7B">
        <w:tc>
          <w:tcPr>
            <w:tcW w:w="535" w:type="dxa"/>
            <w:vMerge/>
            <w:vAlign w:val="center"/>
          </w:tcPr>
          <w:p w:rsidR="00F93605" w:rsidRPr="00A94A7B" w:rsidRDefault="00F93605" w:rsidP="00907D08"/>
        </w:tc>
        <w:tc>
          <w:tcPr>
            <w:tcW w:w="6540" w:type="dxa"/>
            <w:gridSpan w:val="3"/>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3"/>
              <w:jc w:val="both"/>
            </w:pPr>
            <w:r w:rsidRPr="00A94A7B">
              <w:t>профілів професійної компетентності посад державної служби апарату Держкомтелерадіо;</w:t>
            </w:r>
          </w:p>
        </w:tc>
        <w:tc>
          <w:tcPr>
            <w:tcW w:w="2295" w:type="dxa"/>
            <w:gridSpan w:val="5"/>
            <w:tcBorders>
              <w:top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sz w:val="20"/>
                <w:szCs w:val="20"/>
              </w:rPr>
            </w:pPr>
          </w:p>
        </w:tc>
        <w:tc>
          <w:tcPr>
            <w:tcW w:w="1430" w:type="dxa"/>
            <w:gridSpan w:val="4"/>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r>
              <w:rPr>
                <w:sz w:val="20"/>
                <w:szCs w:val="20"/>
              </w:rPr>
              <w:t xml:space="preserve"> </w:t>
            </w:r>
            <w:r w:rsidRPr="00A94A7B">
              <w:rPr>
                <w:sz w:val="20"/>
                <w:szCs w:val="20"/>
              </w:rPr>
              <w:t>(за необхідності)</w:t>
            </w:r>
          </w:p>
        </w:tc>
        <w:tc>
          <w:tcPr>
            <w:tcW w:w="4680" w:type="dxa"/>
            <w:gridSpan w:val="3"/>
            <w:vAlign w:val="center"/>
          </w:tcPr>
          <w:p w:rsidR="00F93605" w:rsidRPr="00A94A7B"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sz w:val="20"/>
                <w:szCs w:val="20"/>
              </w:rPr>
              <w:t>У звітному періоді робота не проводилася</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посадових інструкцій працівників апарату Держкомтелерадіо </w:t>
            </w:r>
          </w:p>
        </w:tc>
        <w:tc>
          <w:tcPr>
            <w:tcW w:w="2295" w:type="dxa"/>
            <w:gridSpan w:val="5"/>
            <w:tcBorders>
              <w:bottom w:val="nil"/>
            </w:tcBorders>
            <w:vAlign w:val="center"/>
          </w:tcPr>
          <w:p w:rsidR="00F93605" w:rsidRPr="00A94A7B" w:rsidRDefault="00F93605" w:rsidP="00907D0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20"/>
              </w:rPr>
            </w:pPr>
          </w:p>
        </w:tc>
        <w:tc>
          <w:tcPr>
            <w:tcW w:w="1430" w:type="dxa"/>
            <w:gridSpan w:val="4"/>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vAlign w:val="center"/>
          </w:tcPr>
          <w:p w:rsidR="00F93605" w:rsidRPr="00A94A7B"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A94A7B">
              <w:rPr>
                <w:sz w:val="20"/>
                <w:szCs w:val="20"/>
              </w:rPr>
              <w:t>У звітному періоді робота не проводилася</w:t>
            </w:r>
          </w:p>
        </w:tc>
      </w:tr>
      <w:tr w:rsidR="00F93605" w:rsidRPr="00A94A7B">
        <w:tc>
          <w:tcPr>
            <w:tcW w:w="535" w:type="dxa"/>
            <w:vMerge w:val="restart"/>
            <w:vAlign w:val="center"/>
          </w:tcPr>
          <w:p w:rsidR="00F93605" w:rsidRPr="00A94A7B" w:rsidRDefault="00F93605" w:rsidP="00907D08">
            <w:pPr>
              <w:jc w:val="center"/>
            </w:pPr>
            <w:r w:rsidRPr="00A94A7B">
              <w:t>3</w:t>
            </w:r>
          </w:p>
        </w:tc>
        <w:tc>
          <w:tcPr>
            <w:tcW w:w="6540" w:type="dxa"/>
            <w:gridSpan w:val="3"/>
            <w:tcBorders>
              <w:bottom w:val="nil"/>
            </w:tcBorders>
            <w:vAlign w:val="center"/>
          </w:tcPr>
          <w:p w:rsidR="00F93605" w:rsidRPr="00A94A7B" w:rsidRDefault="00F93605" w:rsidP="00907D08">
            <w:pPr>
              <w:ind w:firstLine="249"/>
            </w:pPr>
            <w:r w:rsidRPr="00A94A7B">
              <w:t>Організаційне забезпечення роботи:</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top w:val="nil"/>
              <w:bottom w:val="nil"/>
            </w:tcBorders>
            <w:vAlign w:val="center"/>
          </w:tcPr>
          <w:p w:rsidR="00F93605" w:rsidRPr="00A94A7B" w:rsidRDefault="00F93605" w:rsidP="00907D08">
            <w:pPr>
              <w:jc w:val="center"/>
              <w:rPr>
                <w:sz w:val="20"/>
                <w:szCs w:val="20"/>
              </w:rPr>
            </w:pPr>
          </w:p>
        </w:tc>
        <w:tc>
          <w:tcPr>
            <w:tcW w:w="4680" w:type="dxa"/>
            <w:gridSpan w:val="3"/>
            <w:tcBorders>
              <w:top w:val="nil"/>
              <w:bottom w:val="nil"/>
            </w:tcBorders>
          </w:tcPr>
          <w:p w:rsidR="00F93605" w:rsidRPr="00A94A7B" w:rsidRDefault="00F93605" w:rsidP="00015FA1">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vAlign w:val="center"/>
          </w:tcPr>
          <w:p w:rsidR="00F93605" w:rsidRPr="00A94A7B" w:rsidRDefault="00F93605" w:rsidP="00907D08">
            <w:pPr>
              <w:ind w:firstLine="249"/>
              <w:jc w:val="both"/>
            </w:pPr>
            <w:r w:rsidRPr="00A94A7B">
              <w:t>Галузевої ради роботи з кадрами Держкомтелерадіо;</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top w:val="nil"/>
            </w:tcBorders>
            <w:vAlign w:val="center"/>
          </w:tcPr>
          <w:p w:rsidR="00F93605" w:rsidRPr="00A94A7B" w:rsidRDefault="00F93605" w:rsidP="00907D08">
            <w:pPr>
              <w:jc w:val="center"/>
              <w:rPr>
                <w:sz w:val="20"/>
                <w:szCs w:val="20"/>
              </w:rPr>
            </w:pPr>
            <w:r w:rsidRPr="00A94A7B">
              <w:rPr>
                <w:sz w:val="20"/>
                <w:szCs w:val="20"/>
              </w:rPr>
              <w:t>за планом роботи Галузевої ради</w:t>
            </w:r>
          </w:p>
        </w:tc>
        <w:tc>
          <w:tcPr>
            <w:tcW w:w="4680" w:type="dxa"/>
            <w:gridSpan w:val="3"/>
            <w:tcBorders>
              <w:top w:val="nil"/>
            </w:tcBorders>
          </w:tcPr>
          <w:p w:rsidR="00F93605" w:rsidRPr="00493B8E" w:rsidRDefault="00F93605" w:rsidP="00015FA1">
            <w:pPr>
              <w:jc w:val="both"/>
              <w:rPr>
                <w:sz w:val="20"/>
                <w:szCs w:val="20"/>
              </w:rPr>
            </w:pPr>
            <w:r w:rsidRPr="00493B8E">
              <w:rPr>
                <w:b/>
                <w:bCs/>
                <w:sz w:val="20"/>
                <w:szCs w:val="20"/>
              </w:rPr>
              <w:t xml:space="preserve">Виконано. </w:t>
            </w:r>
            <w:r w:rsidRPr="00493B8E">
              <w:rPr>
                <w:sz w:val="20"/>
                <w:szCs w:val="20"/>
              </w:rPr>
              <w:t>Засідання ради 23.03.2016; 14.04.2016; 12.05.2016; 16.06.2016</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tcBorders>
          </w:tcPr>
          <w:p w:rsidR="00F93605" w:rsidRPr="00A94A7B" w:rsidRDefault="00F93605" w:rsidP="00907D08">
            <w:pPr>
              <w:ind w:firstLine="249"/>
              <w:jc w:val="both"/>
            </w:pPr>
            <w:r w:rsidRPr="00A94A7B">
              <w:t>конкурсної комісії на заміщення вакантних посад державних службовців апарату Держкомтелерадіо та керівників підвідомчих підприємств та установ</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впродовж року</w:t>
            </w:r>
          </w:p>
        </w:tc>
        <w:tc>
          <w:tcPr>
            <w:tcW w:w="4680" w:type="dxa"/>
            <w:gridSpan w:val="3"/>
            <w:tcBorders>
              <w:bottom w:val="nil"/>
            </w:tcBorders>
            <w:vAlign w:val="center"/>
          </w:tcPr>
          <w:p w:rsidR="00F93605" w:rsidRPr="00493B8E"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Pr>
                <w:sz w:val="20"/>
                <w:szCs w:val="20"/>
              </w:rPr>
              <w:t>З</w:t>
            </w:r>
            <w:r w:rsidRPr="00493B8E">
              <w:rPr>
                <w:sz w:val="20"/>
                <w:szCs w:val="20"/>
              </w:rPr>
              <w:t>асідання конкурсної комісії 11.05.2016</w:t>
            </w:r>
          </w:p>
        </w:tc>
      </w:tr>
      <w:tr w:rsidR="00F93605" w:rsidRPr="00A94A7B">
        <w:tc>
          <w:tcPr>
            <w:tcW w:w="535" w:type="dxa"/>
            <w:vMerge w:val="restart"/>
            <w:vAlign w:val="center"/>
          </w:tcPr>
          <w:p w:rsidR="00F93605" w:rsidRPr="00A94A7B" w:rsidRDefault="00F93605" w:rsidP="00907D08">
            <w:pPr>
              <w:jc w:val="center"/>
            </w:pPr>
            <w:r w:rsidRPr="00A94A7B">
              <w:t>4</w:t>
            </w:r>
          </w:p>
        </w:tc>
        <w:tc>
          <w:tcPr>
            <w:tcW w:w="6540" w:type="dxa"/>
            <w:gridSpan w:val="3"/>
            <w:tcBorders>
              <w:bottom w:val="nil"/>
            </w:tcBorders>
          </w:tcPr>
          <w:p w:rsidR="00F93605" w:rsidRPr="00A94A7B" w:rsidRDefault="00F93605" w:rsidP="00907D08">
            <w:pPr>
              <w:ind w:firstLine="249"/>
              <w:jc w:val="both"/>
            </w:pPr>
            <w:r w:rsidRPr="00A94A7B">
              <w:t>Підготовка звітних матеріалів з питань кадрової роботи та державної служби:</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4680" w:type="dxa"/>
            <w:gridSpan w:val="3"/>
            <w:tcBorders>
              <w:bottom w:val="nil"/>
            </w:tcBorders>
          </w:tcPr>
          <w:p w:rsidR="00F93605" w:rsidRPr="00493B8E"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F93605" w:rsidRPr="00A94A7B">
        <w:trPr>
          <w:trHeight w:val="438"/>
        </w:trPr>
        <w:tc>
          <w:tcPr>
            <w:tcW w:w="535" w:type="dxa"/>
            <w:vMerge/>
            <w:vAlign w:val="center"/>
          </w:tcPr>
          <w:p w:rsidR="00F93605" w:rsidRPr="00A94A7B" w:rsidRDefault="00F93605" w:rsidP="00907D08">
            <w:pPr>
              <w:jc w:val="center"/>
            </w:pPr>
          </w:p>
        </w:tc>
        <w:tc>
          <w:tcPr>
            <w:tcW w:w="6540" w:type="dxa"/>
            <w:gridSpan w:val="3"/>
            <w:tcBorders>
              <w:top w:val="nil"/>
              <w:bottom w:val="nil"/>
            </w:tcBorders>
            <w:vAlign w:val="center"/>
          </w:tcPr>
          <w:p w:rsidR="00F93605" w:rsidRPr="00A94A7B" w:rsidRDefault="00F93605" w:rsidP="00907D08">
            <w:pPr>
              <w:ind w:firstLine="249"/>
              <w:jc w:val="both"/>
            </w:pPr>
            <w:r w:rsidRPr="00A94A7B">
              <w:t>Національному агентству України з питань державної служби;</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щоквартально</w:t>
            </w:r>
          </w:p>
        </w:tc>
        <w:tc>
          <w:tcPr>
            <w:tcW w:w="4680" w:type="dxa"/>
            <w:gridSpan w:val="3"/>
            <w:tcBorders>
              <w:top w:val="nil"/>
            </w:tcBorders>
            <w:vAlign w:val="center"/>
          </w:tcPr>
          <w:p w:rsidR="00F93605" w:rsidRPr="00493B8E"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493B8E">
              <w:rPr>
                <w:b/>
                <w:bCs/>
                <w:sz w:val="20"/>
                <w:szCs w:val="20"/>
              </w:rPr>
              <w:t xml:space="preserve">Виконано. </w:t>
            </w:r>
            <w:r w:rsidRPr="00493B8E">
              <w:rPr>
                <w:sz w:val="20"/>
                <w:szCs w:val="20"/>
              </w:rPr>
              <w:t>Надіслано в електронній формі</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ind w:firstLine="249"/>
              <w:jc w:val="both"/>
            </w:pPr>
            <w:r w:rsidRPr="00A94A7B">
              <w:t xml:space="preserve">Головному управлінню статистики м. Києва </w:t>
            </w:r>
            <w:r w:rsidRPr="00A94A7B">
              <w:rPr>
                <w:i/>
                <w:iCs/>
              </w:rPr>
              <w:t>(за формами 9-ДС, КН з додатком)</w:t>
            </w:r>
            <w:r w:rsidRPr="00A94A7B">
              <w:t>;</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A94A7B">
              <w:rPr>
                <w:sz w:val="20"/>
                <w:szCs w:val="20"/>
              </w:rPr>
              <w:t>січень - лютий</w:t>
            </w:r>
          </w:p>
        </w:tc>
        <w:tc>
          <w:tcPr>
            <w:tcW w:w="4680" w:type="dxa"/>
            <w:gridSpan w:val="3"/>
            <w:vAlign w:val="center"/>
          </w:tcPr>
          <w:p w:rsidR="00F93605" w:rsidRPr="00493B8E"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493B8E">
              <w:rPr>
                <w:b/>
                <w:bCs/>
                <w:sz w:val="20"/>
                <w:szCs w:val="20"/>
              </w:rPr>
              <w:t>Виконано</w:t>
            </w:r>
            <w:r w:rsidRPr="00493B8E">
              <w:rPr>
                <w:sz w:val="20"/>
                <w:szCs w:val="20"/>
              </w:rPr>
              <w:t xml:space="preserve"> Надіслано 28.01.2016</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tcBorders>
          </w:tcPr>
          <w:p w:rsidR="00F93605" w:rsidRPr="00A94A7B" w:rsidRDefault="00F93605" w:rsidP="00907D08">
            <w:pPr>
              <w:ind w:firstLine="249"/>
              <w:jc w:val="both"/>
            </w:pPr>
            <w:r w:rsidRPr="00A94A7B">
              <w:t xml:space="preserve">Центру зайнятості населення Шевченківського району м. Києва </w:t>
            </w:r>
            <w:r w:rsidRPr="00A94A7B">
              <w:rPr>
                <w:i/>
                <w:iCs/>
              </w:rPr>
              <w:t>(за формою 4-ПН)</w:t>
            </w:r>
          </w:p>
        </w:tc>
        <w:tc>
          <w:tcPr>
            <w:tcW w:w="2295" w:type="dxa"/>
            <w:gridSpan w:val="5"/>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vAlign w:val="center"/>
          </w:tcPr>
          <w:p w:rsidR="00F93605" w:rsidRPr="00A94A7B" w:rsidRDefault="00F93605" w:rsidP="0003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hanging="10"/>
              <w:jc w:val="center"/>
              <w:rPr>
                <w:sz w:val="20"/>
                <w:szCs w:val="20"/>
              </w:rPr>
            </w:pPr>
            <w:r w:rsidRPr="00A94A7B">
              <w:rPr>
                <w:sz w:val="20"/>
                <w:szCs w:val="20"/>
              </w:rPr>
              <w:t>щоквартально</w:t>
            </w:r>
          </w:p>
        </w:tc>
        <w:tc>
          <w:tcPr>
            <w:tcW w:w="4680" w:type="dxa"/>
            <w:gridSpan w:val="3"/>
            <w:vAlign w:val="center"/>
          </w:tcPr>
          <w:p w:rsidR="00F93605" w:rsidRPr="00493B8E" w:rsidRDefault="00F93605" w:rsidP="0001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sz w:val="20"/>
                <w:szCs w:val="20"/>
              </w:rPr>
            </w:pPr>
            <w:r w:rsidRPr="00493B8E">
              <w:rPr>
                <w:b/>
                <w:bCs/>
                <w:sz w:val="20"/>
                <w:szCs w:val="20"/>
              </w:rPr>
              <w:t>Виконано.</w:t>
            </w:r>
            <w:r w:rsidRPr="00493B8E">
              <w:rPr>
                <w:sz w:val="20"/>
                <w:szCs w:val="20"/>
              </w:rPr>
              <w:t xml:space="preserve"> Надіслано 26.05.2016</w:t>
            </w:r>
          </w:p>
        </w:tc>
      </w:tr>
      <w:tr w:rsidR="00F93605" w:rsidRPr="00A94A7B">
        <w:tc>
          <w:tcPr>
            <w:tcW w:w="535" w:type="dxa"/>
            <w:vAlign w:val="center"/>
          </w:tcPr>
          <w:p w:rsidR="00F93605" w:rsidRPr="00A94A7B" w:rsidRDefault="00F93605" w:rsidP="00907D08">
            <w:pPr>
              <w:jc w:val="center"/>
            </w:pPr>
            <w:r w:rsidRPr="00A94A7B">
              <w:t>5</w:t>
            </w:r>
          </w:p>
        </w:tc>
        <w:tc>
          <w:tcPr>
            <w:tcW w:w="6540" w:type="dxa"/>
            <w:gridSpan w:val="3"/>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Участь у реалізації заходів щодо підготовки, перепідготовки та підвищення кваліфікації державних службовців, керівників державних підприємств, установ та організацій сфери управління Держкомтелерадіо </w:t>
            </w:r>
            <w:r w:rsidRPr="00A94A7B">
              <w:rPr>
                <w:i/>
                <w:iCs/>
              </w:rPr>
              <w:t xml:space="preserve">(бюджетна програма 1701040, Підвищення кваліфікації працівників засобів масової інформації в </w:t>
            </w:r>
            <w:proofErr w:type="spellStart"/>
            <w:r w:rsidRPr="00A94A7B">
              <w:rPr>
                <w:i/>
                <w:iCs/>
              </w:rPr>
              <w:t>Укртелерадіопресінституті</w:t>
            </w:r>
            <w:proofErr w:type="spellEnd"/>
            <w:r w:rsidRPr="00A94A7B">
              <w:rPr>
                <w:i/>
                <w:iCs/>
              </w:rPr>
              <w:t>)</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493B8E" w:rsidRDefault="00F93605" w:rsidP="00015FA1">
            <w:pPr>
              <w:jc w:val="both"/>
              <w:rPr>
                <w:sz w:val="20"/>
                <w:szCs w:val="20"/>
              </w:rPr>
            </w:pPr>
            <w:r w:rsidRPr="00493B8E">
              <w:rPr>
                <w:b/>
                <w:bCs/>
                <w:sz w:val="20"/>
                <w:szCs w:val="20"/>
              </w:rPr>
              <w:t xml:space="preserve">Виконання триває. </w:t>
            </w:r>
            <w:r w:rsidRPr="00493B8E">
              <w:rPr>
                <w:sz w:val="20"/>
                <w:szCs w:val="20"/>
              </w:rPr>
              <w:t>Перепідготовка та підвищення кваліфікації державних службовців - 370 осіб, працівників державних підприємств, установ сфери управління - 337 осіб</w:t>
            </w:r>
          </w:p>
        </w:tc>
      </w:tr>
      <w:tr w:rsidR="00F93605" w:rsidRPr="00A94A7B">
        <w:tc>
          <w:tcPr>
            <w:tcW w:w="535" w:type="dxa"/>
            <w:vAlign w:val="center"/>
          </w:tcPr>
          <w:p w:rsidR="00F93605" w:rsidRPr="00A94A7B" w:rsidRDefault="00F93605" w:rsidP="00907D08">
            <w:pPr>
              <w:jc w:val="center"/>
            </w:pPr>
            <w:r w:rsidRPr="00A94A7B">
              <w:t>6</w:t>
            </w:r>
          </w:p>
        </w:tc>
        <w:tc>
          <w:tcPr>
            <w:tcW w:w="6540" w:type="dxa"/>
            <w:gridSpan w:val="3"/>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Реалізація Плану роботи з кадрами Держкомтелерадіо на </w:t>
            </w:r>
            <w:r w:rsidRPr="00A94A7B">
              <w:lastRenderedPageBreak/>
              <w:t>2016 рік</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tcBorders>
              <w:bottom w:val="nil"/>
            </w:tcBorders>
            <w:vAlign w:val="center"/>
          </w:tcPr>
          <w:p w:rsidR="00F93605" w:rsidRPr="00A94A7B" w:rsidRDefault="00F93605" w:rsidP="00907D08">
            <w:pPr>
              <w:jc w:val="center"/>
              <w:rPr>
                <w:sz w:val="20"/>
                <w:szCs w:val="20"/>
              </w:rPr>
            </w:pPr>
            <w:r w:rsidRPr="00A94A7B">
              <w:rPr>
                <w:sz w:val="20"/>
                <w:szCs w:val="20"/>
              </w:rPr>
              <w:t xml:space="preserve">впродовж </w:t>
            </w:r>
            <w:r w:rsidRPr="00A94A7B">
              <w:rPr>
                <w:sz w:val="20"/>
                <w:szCs w:val="20"/>
              </w:rPr>
              <w:lastRenderedPageBreak/>
              <w:t>року</w:t>
            </w:r>
          </w:p>
        </w:tc>
        <w:tc>
          <w:tcPr>
            <w:tcW w:w="4680" w:type="dxa"/>
            <w:gridSpan w:val="3"/>
            <w:tcBorders>
              <w:bottom w:val="nil"/>
            </w:tcBorders>
            <w:vAlign w:val="center"/>
          </w:tcPr>
          <w:p w:rsidR="00F93605" w:rsidRPr="00A94A7B" w:rsidRDefault="00F93605" w:rsidP="00357560">
            <w:pPr>
              <w:rPr>
                <w:sz w:val="20"/>
                <w:szCs w:val="20"/>
              </w:rPr>
            </w:pPr>
            <w:r w:rsidRPr="00A94A7B">
              <w:rPr>
                <w:b/>
                <w:bCs/>
                <w:sz w:val="20"/>
                <w:szCs w:val="20"/>
              </w:rPr>
              <w:lastRenderedPageBreak/>
              <w:t>Виконання триває.</w:t>
            </w:r>
          </w:p>
        </w:tc>
      </w:tr>
      <w:tr w:rsidR="00F93605" w:rsidRPr="00A94A7B">
        <w:tc>
          <w:tcPr>
            <w:tcW w:w="535" w:type="dxa"/>
            <w:vAlign w:val="center"/>
          </w:tcPr>
          <w:p w:rsidR="00F93605" w:rsidRPr="00A94A7B" w:rsidRDefault="00F93605" w:rsidP="00907D08">
            <w:pPr>
              <w:jc w:val="center"/>
            </w:pPr>
            <w:r w:rsidRPr="00A94A7B">
              <w:lastRenderedPageBreak/>
              <w:t>7</w:t>
            </w:r>
          </w:p>
        </w:tc>
        <w:tc>
          <w:tcPr>
            <w:tcW w:w="6540" w:type="dxa"/>
            <w:gridSpan w:val="3"/>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Забезпечення виконання статті 45 Закону України «Про запобігання корупції» та Порядку організації проведення спеціальної перевірки відомостей щодо осіб, які претендують на заняття посад, пов’язаних із виконанням функцій держави або місцевого самоврядування, затвердженого Указом Президента України від 25.01.2012 № 33/2012</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357560">
            <w:pPr>
              <w:rPr>
                <w:sz w:val="20"/>
                <w:szCs w:val="20"/>
              </w:rPr>
            </w:pPr>
            <w:r w:rsidRPr="00A94A7B">
              <w:rPr>
                <w:b/>
                <w:bCs/>
                <w:sz w:val="20"/>
                <w:szCs w:val="20"/>
              </w:rPr>
              <w:t>Виконання триває.</w:t>
            </w:r>
          </w:p>
        </w:tc>
      </w:tr>
      <w:tr w:rsidR="00F93605" w:rsidRPr="00A94A7B">
        <w:tc>
          <w:tcPr>
            <w:tcW w:w="535" w:type="dxa"/>
            <w:vMerge w:val="restart"/>
            <w:vAlign w:val="center"/>
          </w:tcPr>
          <w:p w:rsidR="00F93605" w:rsidRPr="00A94A7B" w:rsidRDefault="00F93605" w:rsidP="00907D08">
            <w:pPr>
              <w:jc w:val="center"/>
            </w:pPr>
            <w:r w:rsidRPr="00A94A7B">
              <w:t>8</w:t>
            </w:r>
          </w:p>
        </w:tc>
        <w:tc>
          <w:tcPr>
            <w:tcW w:w="6540" w:type="dxa"/>
            <w:gridSpan w:val="3"/>
            <w:tcBorders>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 xml:space="preserve">Участь у забезпеченні виконання: </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357560">
            <w:pP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 xml:space="preserve">Державної цільової програми розвитку державної служби на період до 2017 року </w:t>
            </w:r>
            <w:r w:rsidRPr="00A94A7B">
              <w:rPr>
                <w:i/>
                <w:iCs/>
                <w:spacing w:val="-6"/>
              </w:rPr>
              <w:t>(відповідно до постанови Кабінету Міністрів України від 13.05.2013 № 350) (підготовка звітних матеріалів)</w:t>
            </w:r>
            <w:r w:rsidRPr="00A94A7B">
              <w:rPr>
                <w:spacing w:val="-6"/>
              </w:rPr>
              <w:t>;</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tcBorders>
              <w:top w:val="nil"/>
            </w:tcBorders>
            <w:vAlign w:val="center"/>
          </w:tcPr>
          <w:p w:rsidR="00F93605" w:rsidRPr="00A94A7B" w:rsidRDefault="00F93605" w:rsidP="00907D08">
            <w:pPr>
              <w:jc w:val="center"/>
              <w:rPr>
                <w:sz w:val="20"/>
                <w:szCs w:val="20"/>
              </w:rPr>
            </w:pPr>
            <w:r w:rsidRPr="00A94A7B">
              <w:rPr>
                <w:sz w:val="20"/>
                <w:szCs w:val="20"/>
              </w:rPr>
              <w:t>до 10 лютого</w:t>
            </w:r>
          </w:p>
        </w:tc>
        <w:tc>
          <w:tcPr>
            <w:tcW w:w="4680" w:type="dxa"/>
            <w:gridSpan w:val="3"/>
            <w:tcBorders>
              <w:top w:val="nil"/>
            </w:tcBorders>
            <w:vAlign w:val="center"/>
          </w:tcPr>
          <w:p w:rsidR="00F93605" w:rsidRPr="00A94A7B" w:rsidRDefault="00F93605" w:rsidP="00357560">
            <w:pPr>
              <w:rPr>
                <w:b/>
                <w:bCs/>
                <w:sz w:val="20"/>
                <w:szCs w:val="20"/>
              </w:rPr>
            </w:pPr>
            <w:r w:rsidRPr="00A94A7B">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 xml:space="preserve">Положення про державні стипендії для видатних діячів науки, освіти, культури і мистецтва, охорони здоров’я, фізичної культури і спорту та інформаційної сфери, затвердженого Указом Президента України від 10.09.2011 № 906/2011 </w:t>
            </w:r>
            <w:r w:rsidRPr="00A94A7B">
              <w:rPr>
                <w:i/>
                <w:iCs/>
                <w:spacing w:val="-6"/>
              </w:rPr>
              <w:t>(підготовка звітних матеріалів)</w:t>
            </w:r>
            <w:r w:rsidRPr="00A94A7B">
              <w:rPr>
                <w:spacing w:val="-6"/>
              </w:rPr>
              <w:t>;</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до 30 березня</w:t>
            </w:r>
          </w:p>
          <w:p w:rsidR="00F93605" w:rsidRPr="00A94A7B" w:rsidRDefault="00F93605" w:rsidP="00907D08">
            <w:pPr>
              <w:jc w:val="center"/>
              <w:rPr>
                <w:sz w:val="20"/>
                <w:szCs w:val="20"/>
              </w:rPr>
            </w:pPr>
            <w:r w:rsidRPr="00A94A7B">
              <w:rPr>
                <w:sz w:val="20"/>
                <w:szCs w:val="20"/>
              </w:rPr>
              <w:t>до 30 вересня</w:t>
            </w:r>
          </w:p>
        </w:tc>
        <w:tc>
          <w:tcPr>
            <w:tcW w:w="4680" w:type="dxa"/>
            <w:gridSpan w:val="3"/>
            <w:vAlign w:val="center"/>
          </w:tcPr>
          <w:p w:rsidR="00F93605" w:rsidRPr="00A94A7B" w:rsidRDefault="00F93605" w:rsidP="00357560">
            <w:pPr>
              <w:jc w:val="both"/>
              <w:rPr>
                <w:sz w:val="20"/>
                <w:szCs w:val="20"/>
              </w:rPr>
            </w:pPr>
            <w:r w:rsidRPr="00A94A7B">
              <w:rPr>
                <w:b/>
                <w:bCs/>
                <w:sz w:val="20"/>
                <w:szCs w:val="20"/>
              </w:rPr>
              <w:t>Виконано.</w:t>
            </w:r>
            <w:r w:rsidRPr="00A94A7B">
              <w:rPr>
                <w:sz w:val="20"/>
                <w:szCs w:val="20"/>
              </w:rPr>
              <w:t xml:space="preserve"> Засідання комісії 12.02.2016</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Порядку призначення стипендій дітям журналістів, які загинули або стали інвалідами у зв’язку з виконанням службових обов’язків, затвердженого Указом Президента України від 30.04.2002 № 428/2002;</w:t>
            </w:r>
          </w:p>
        </w:tc>
        <w:tc>
          <w:tcPr>
            <w:tcW w:w="2295" w:type="dxa"/>
            <w:gridSpan w:val="5"/>
            <w:tcBorders>
              <w:top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357560">
            <w:pP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Положення про премію Кабінету Міністрів України за особливі досягнення молоді у розбудові України, затвердженого постановою Кабінету Міністрів України від 21.11.2007 № 1333 (</w:t>
            </w:r>
            <w:r w:rsidRPr="00A94A7B">
              <w:rPr>
                <w:i/>
                <w:iCs/>
                <w:spacing w:val="-6"/>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295" w:type="dxa"/>
            <w:gridSpan w:val="5"/>
            <w:tcBorders>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до 1 березня</w:t>
            </w:r>
          </w:p>
        </w:tc>
        <w:tc>
          <w:tcPr>
            <w:tcW w:w="4680" w:type="dxa"/>
            <w:gridSpan w:val="3"/>
            <w:vAlign w:val="center"/>
          </w:tcPr>
          <w:p w:rsidR="00F93605" w:rsidRPr="00A94A7B" w:rsidRDefault="00F93605" w:rsidP="003A3AE1">
            <w:pPr>
              <w:jc w:val="both"/>
              <w:rPr>
                <w:sz w:val="20"/>
                <w:szCs w:val="20"/>
              </w:rPr>
            </w:pPr>
            <w:r w:rsidRPr="00A94A7B">
              <w:rPr>
                <w:sz w:val="20"/>
                <w:szCs w:val="20"/>
              </w:rPr>
              <w:t>У звітному періоді робота не проводилася</w:t>
            </w:r>
          </w:p>
        </w:tc>
      </w:tr>
      <w:tr w:rsidR="00F93605" w:rsidRPr="00A94A7B">
        <w:tc>
          <w:tcPr>
            <w:tcW w:w="535" w:type="dxa"/>
            <w:vAlign w:val="center"/>
          </w:tcPr>
          <w:p w:rsidR="00F93605" w:rsidRPr="00A94A7B" w:rsidRDefault="00F93605" w:rsidP="00907D08">
            <w:pPr>
              <w:jc w:val="center"/>
            </w:pPr>
            <w:r w:rsidRPr="00A94A7B">
              <w:t>9</w:t>
            </w:r>
          </w:p>
        </w:tc>
        <w:tc>
          <w:tcPr>
            <w:tcW w:w="6540" w:type="dxa"/>
            <w:gridSpan w:val="3"/>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A94A7B">
              <w:rPr>
                <w:spacing w:val="-6"/>
              </w:rPr>
              <w:t xml:space="preserve">Підготовка матеріалів щодо нагородження державними нагородами України, заохочувальними відзнаками Верховної Ради України та Кабінету Міністрів України для розгляду Галузевою радою роботи з кадрами при Держкомтелерадіо та колегією Держкомтелерадіо </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AE721C">
            <w:pPr>
              <w:rPr>
                <w:b/>
                <w:bCs/>
                <w:sz w:val="20"/>
                <w:szCs w:val="20"/>
              </w:rPr>
            </w:pPr>
            <w:r w:rsidRPr="00A94A7B">
              <w:rPr>
                <w:b/>
                <w:bCs/>
                <w:sz w:val="20"/>
                <w:szCs w:val="20"/>
              </w:rPr>
              <w:t>Вико</w:t>
            </w:r>
            <w:r>
              <w:rPr>
                <w:b/>
                <w:bCs/>
                <w:sz w:val="20"/>
                <w:szCs w:val="20"/>
              </w:rPr>
              <w:t>нується</w:t>
            </w:r>
          </w:p>
        </w:tc>
      </w:tr>
      <w:tr w:rsidR="00F93605" w:rsidRPr="00A94A7B">
        <w:tc>
          <w:tcPr>
            <w:tcW w:w="535" w:type="dxa"/>
            <w:vAlign w:val="center"/>
          </w:tcPr>
          <w:p w:rsidR="00F93605" w:rsidRPr="00A94A7B" w:rsidRDefault="00F93605" w:rsidP="00907D08">
            <w:pPr>
              <w:jc w:val="center"/>
            </w:pPr>
            <w:r w:rsidRPr="00A94A7B">
              <w:t>10</w:t>
            </w:r>
          </w:p>
        </w:tc>
        <w:tc>
          <w:tcPr>
            <w:tcW w:w="6540" w:type="dxa"/>
            <w:gridSpan w:val="3"/>
            <w:vAlign w:val="center"/>
          </w:tcPr>
          <w:p w:rsidR="00F93605" w:rsidRPr="00A94A7B" w:rsidRDefault="00F93605" w:rsidP="00907D08">
            <w:pPr>
              <w:ind w:firstLine="249"/>
              <w:jc w:val="both"/>
            </w:pPr>
            <w:r w:rsidRPr="00A94A7B">
              <w:t xml:space="preserve">Організація та забезпечення подання державними службовцями апарату та керівниками підприємств, установ та організацій сфери управління Держкомтелерадіо декларацій про майно, доходи, витрати і зобов’язання </w:t>
            </w:r>
            <w:r w:rsidRPr="00A94A7B">
              <w:lastRenderedPageBreak/>
              <w:t>фінансового характеру за 2015 рік</w:t>
            </w:r>
          </w:p>
        </w:tc>
        <w:tc>
          <w:tcPr>
            <w:tcW w:w="2295" w:type="dxa"/>
            <w:gridSpan w:val="5"/>
            <w:tcBorders>
              <w:top w:val="nil"/>
              <w:bottom w:val="nil"/>
            </w:tcBorders>
            <w:vAlign w:val="center"/>
          </w:tcPr>
          <w:p w:rsidR="00F93605" w:rsidRPr="00A94A7B" w:rsidRDefault="00F93605" w:rsidP="00907D08">
            <w:pPr>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до 1 квітня</w:t>
            </w:r>
          </w:p>
        </w:tc>
        <w:tc>
          <w:tcPr>
            <w:tcW w:w="4680" w:type="dxa"/>
            <w:gridSpan w:val="3"/>
            <w:vAlign w:val="center"/>
          </w:tcPr>
          <w:p w:rsidR="00F93605" w:rsidRPr="00A94A7B" w:rsidRDefault="00F93605" w:rsidP="00AE721C">
            <w:pPr>
              <w:rPr>
                <w:b/>
                <w:bCs/>
                <w:sz w:val="20"/>
                <w:szCs w:val="20"/>
              </w:rPr>
            </w:pPr>
            <w:r w:rsidRPr="00A94A7B">
              <w:rPr>
                <w:b/>
                <w:bCs/>
                <w:sz w:val="20"/>
                <w:szCs w:val="20"/>
              </w:rPr>
              <w:t>Виконано</w:t>
            </w:r>
          </w:p>
        </w:tc>
      </w:tr>
      <w:tr w:rsidR="00F93605" w:rsidRPr="00A94A7B">
        <w:tc>
          <w:tcPr>
            <w:tcW w:w="535" w:type="dxa"/>
            <w:vMerge w:val="restart"/>
            <w:vAlign w:val="center"/>
          </w:tcPr>
          <w:p w:rsidR="00F93605" w:rsidRPr="00A94A7B" w:rsidRDefault="00F93605" w:rsidP="00907D08">
            <w:pPr>
              <w:jc w:val="center"/>
            </w:pPr>
            <w:r w:rsidRPr="00A94A7B">
              <w:lastRenderedPageBreak/>
              <w:t>11</w:t>
            </w:r>
          </w:p>
        </w:tc>
        <w:tc>
          <w:tcPr>
            <w:tcW w:w="6540" w:type="dxa"/>
            <w:gridSpan w:val="3"/>
            <w:tcBorders>
              <w:top w:val="nil"/>
              <w:bottom w:val="nil"/>
            </w:tcBorders>
          </w:tcPr>
          <w:p w:rsidR="00F93605" w:rsidRPr="00A94A7B" w:rsidRDefault="00F93605" w:rsidP="00907D08">
            <w:pPr>
              <w:ind w:firstLine="249"/>
              <w:jc w:val="both"/>
            </w:pPr>
            <w:r w:rsidRPr="00A94A7B">
              <w:t>Забезпечення проведення:</w:t>
            </w:r>
          </w:p>
        </w:tc>
        <w:tc>
          <w:tcPr>
            <w:tcW w:w="2295" w:type="dxa"/>
            <w:gridSpan w:val="5"/>
            <w:tcBorders>
              <w:top w:val="nil"/>
              <w:bottom w:val="nil"/>
            </w:tcBorders>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tcBorders>
              <w:bottom w:val="nil"/>
            </w:tcBorders>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AE721C">
            <w:pPr>
              <w:rPr>
                <w:sz w:val="20"/>
                <w:szCs w:val="20"/>
              </w:rPr>
            </w:pP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bottom w:val="nil"/>
            </w:tcBorders>
          </w:tcPr>
          <w:p w:rsidR="00F93605" w:rsidRPr="00A94A7B" w:rsidRDefault="00F93605" w:rsidP="00907D08">
            <w:pPr>
              <w:ind w:firstLine="453"/>
              <w:jc w:val="both"/>
            </w:pPr>
            <w:r w:rsidRPr="00A94A7B">
              <w:t xml:space="preserve">щорічної оцінки виконання державними службовцями апарату Держкомтелерадіо покладених на них обов’язків і завдань </w:t>
            </w:r>
            <w:r w:rsidRPr="00A94A7B">
              <w:rPr>
                <w:i/>
                <w:iCs/>
              </w:rPr>
              <w:t>(за підсумками 2014 року)</w:t>
            </w:r>
            <w:r w:rsidRPr="00A94A7B">
              <w:rPr>
                <w:spacing w:val="-4"/>
              </w:rPr>
              <w:t>;</w:t>
            </w:r>
          </w:p>
        </w:tc>
        <w:tc>
          <w:tcPr>
            <w:tcW w:w="2295" w:type="dxa"/>
            <w:gridSpan w:val="5"/>
            <w:tcBorders>
              <w:top w:val="nil"/>
              <w:bottom w:val="nil"/>
            </w:tcBorders>
          </w:tcPr>
          <w:p w:rsidR="00F93605" w:rsidRPr="00A94A7B" w:rsidRDefault="00F93605" w:rsidP="00907D08">
            <w:pPr>
              <w:jc w:val="center"/>
              <w:rPr>
                <w:sz w:val="20"/>
                <w:szCs w:val="20"/>
              </w:rPr>
            </w:pPr>
          </w:p>
        </w:tc>
        <w:tc>
          <w:tcPr>
            <w:tcW w:w="1430" w:type="dxa"/>
            <w:gridSpan w:val="4"/>
            <w:tcBorders>
              <w:top w:val="nil"/>
            </w:tcBorders>
            <w:vAlign w:val="center"/>
          </w:tcPr>
          <w:p w:rsidR="00F93605" w:rsidRPr="00A94A7B" w:rsidRDefault="00F93605" w:rsidP="00AE721C">
            <w:pPr>
              <w:jc w:val="center"/>
              <w:rPr>
                <w:sz w:val="20"/>
                <w:szCs w:val="20"/>
              </w:rPr>
            </w:pPr>
            <w:r w:rsidRPr="00A94A7B">
              <w:rPr>
                <w:sz w:val="20"/>
                <w:szCs w:val="20"/>
              </w:rPr>
              <w:t>січень-лютий</w:t>
            </w:r>
          </w:p>
        </w:tc>
        <w:tc>
          <w:tcPr>
            <w:tcW w:w="4680" w:type="dxa"/>
            <w:gridSpan w:val="3"/>
            <w:tcBorders>
              <w:top w:val="nil"/>
            </w:tcBorders>
            <w:vAlign w:val="center"/>
          </w:tcPr>
          <w:p w:rsidR="00F93605" w:rsidRPr="00493B8E" w:rsidRDefault="00F93605" w:rsidP="00AE721C">
            <w:pPr>
              <w:rPr>
                <w:sz w:val="20"/>
                <w:szCs w:val="20"/>
              </w:rPr>
            </w:pPr>
            <w:r w:rsidRPr="00493B8E">
              <w:rPr>
                <w:b/>
                <w:bCs/>
                <w:sz w:val="20"/>
                <w:szCs w:val="20"/>
              </w:rPr>
              <w:t>Виконано</w:t>
            </w:r>
          </w:p>
        </w:tc>
      </w:tr>
      <w:tr w:rsidR="00F93605" w:rsidRPr="00A94A7B">
        <w:tc>
          <w:tcPr>
            <w:tcW w:w="535" w:type="dxa"/>
            <w:vMerge/>
            <w:vAlign w:val="center"/>
          </w:tcPr>
          <w:p w:rsidR="00F93605" w:rsidRPr="00A94A7B" w:rsidRDefault="00F93605" w:rsidP="00907D08">
            <w:pPr>
              <w:jc w:val="center"/>
            </w:pPr>
          </w:p>
        </w:tc>
        <w:tc>
          <w:tcPr>
            <w:tcW w:w="6540" w:type="dxa"/>
            <w:gridSpan w:val="3"/>
            <w:tcBorders>
              <w:top w:val="nil"/>
            </w:tcBorders>
            <w:vAlign w:val="center"/>
          </w:tcPr>
          <w:p w:rsidR="00F93605" w:rsidRPr="00A94A7B" w:rsidRDefault="00F93605" w:rsidP="00907D08">
            <w:pPr>
              <w:ind w:firstLine="249"/>
              <w:jc w:val="both"/>
            </w:pPr>
            <w:r w:rsidRPr="00A94A7B">
              <w:t xml:space="preserve">першого туру щорічного Всеукраїнського конкурсу «Кращий державний службовець» </w:t>
            </w:r>
            <w:r w:rsidRPr="00A94A7B">
              <w:rPr>
                <w:i/>
                <w:iCs/>
              </w:rPr>
              <w:t>(відповідно до постанови Кабінету Міністрів України від 19.09.2007 № 1152)</w:t>
            </w:r>
          </w:p>
        </w:tc>
        <w:tc>
          <w:tcPr>
            <w:tcW w:w="2295" w:type="dxa"/>
            <w:gridSpan w:val="5"/>
            <w:tcBorders>
              <w:top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430" w:type="dxa"/>
            <w:gridSpan w:val="4"/>
            <w:vAlign w:val="center"/>
          </w:tcPr>
          <w:p w:rsidR="00F93605" w:rsidRPr="00A94A7B" w:rsidRDefault="00F93605" w:rsidP="00907D08">
            <w:pPr>
              <w:jc w:val="center"/>
              <w:rPr>
                <w:sz w:val="20"/>
                <w:szCs w:val="20"/>
              </w:rPr>
            </w:pPr>
            <w:r w:rsidRPr="00A94A7B">
              <w:rPr>
                <w:sz w:val="20"/>
                <w:szCs w:val="20"/>
              </w:rPr>
              <w:t>березень-травень</w:t>
            </w:r>
          </w:p>
        </w:tc>
        <w:tc>
          <w:tcPr>
            <w:tcW w:w="4680" w:type="dxa"/>
            <w:gridSpan w:val="3"/>
            <w:vAlign w:val="center"/>
          </w:tcPr>
          <w:p w:rsidR="00F93605" w:rsidRPr="00493B8E" w:rsidRDefault="00F93605" w:rsidP="00532BF4">
            <w:pPr>
              <w:jc w:val="both"/>
              <w:rPr>
                <w:sz w:val="20"/>
                <w:szCs w:val="20"/>
              </w:rPr>
            </w:pPr>
            <w:r w:rsidRPr="00493B8E">
              <w:rPr>
                <w:b/>
                <w:bCs/>
                <w:sz w:val="20"/>
                <w:szCs w:val="20"/>
              </w:rPr>
              <w:t>Виконано.</w:t>
            </w:r>
            <w:r w:rsidRPr="00493B8E">
              <w:rPr>
                <w:sz w:val="20"/>
                <w:szCs w:val="20"/>
              </w:rPr>
              <w:t xml:space="preserve"> </w:t>
            </w:r>
            <w:r>
              <w:rPr>
                <w:sz w:val="20"/>
                <w:szCs w:val="20"/>
              </w:rPr>
              <w:t>Н</w:t>
            </w:r>
            <w:r w:rsidRPr="00493B8E">
              <w:rPr>
                <w:sz w:val="20"/>
                <w:szCs w:val="20"/>
              </w:rPr>
              <w:t xml:space="preserve">аказ від 02.03.2016 № 58. Надіслано лист </w:t>
            </w:r>
            <w:r>
              <w:rPr>
                <w:sz w:val="20"/>
                <w:szCs w:val="20"/>
              </w:rPr>
              <w:t xml:space="preserve">від </w:t>
            </w:r>
            <w:r w:rsidRPr="00493B8E">
              <w:rPr>
                <w:sz w:val="20"/>
                <w:szCs w:val="20"/>
              </w:rPr>
              <w:t>29.04.2016</w:t>
            </w:r>
          </w:p>
        </w:tc>
      </w:tr>
      <w:tr w:rsidR="00F93605" w:rsidRPr="00A94A7B">
        <w:tc>
          <w:tcPr>
            <w:tcW w:w="15480" w:type="dxa"/>
            <w:gridSpan w:val="16"/>
            <w:vAlign w:val="center"/>
          </w:tcPr>
          <w:p w:rsidR="00F93605" w:rsidRPr="00A94A7B" w:rsidRDefault="00F93605" w:rsidP="00907D08">
            <w:pPr>
              <w:jc w:val="center"/>
              <w:rPr>
                <w:b/>
                <w:bCs/>
              </w:rPr>
            </w:pPr>
            <w:r w:rsidRPr="00A94A7B">
              <w:rPr>
                <w:b/>
                <w:bCs/>
              </w:rPr>
              <w:t>5.10. Сектор бухгалтерського обліку</w:t>
            </w:r>
          </w:p>
        </w:tc>
      </w:tr>
      <w:tr w:rsidR="00F93605" w:rsidRPr="00A94A7B">
        <w:tc>
          <w:tcPr>
            <w:tcW w:w="535" w:type="dxa"/>
            <w:vAlign w:val="center"/>
          </w:tcPr>
          <w:p w:rsidR="00F93605" w:rsidRPr="00A94A7B" w:rsidRDefault="00F93605" w:rsidP="00907D08">
            <w:pPr>
              <w:jc w:val="center"/>
            </w:pPr>
            <w:r w:rsidRPr="00A94A7B">
              <w:t>1</w:t>
            </w:r>
          </w:p>
        </w:tc>
        <w:tc>
          <w:tcPr>
            <w:tcW w:w="6568" w:type="dxa"/>
            <w:gridSpan w:val="4"/>
          </w:tcPr>
          <w:p w:rsidR="00F93605" w:rsidRPr="00A94A7B" w:rsidRDefault="00F93605" w:rsidP="00907D08">
            <w:pPr>
              <w:ind w:firstLine="249"/>
              <w:jc w:val="both"/>
              <w:rPr>
                <w:b/>
                <w:bCs/>
              </w:rPr>
            </w:pPr>
            <w:r w:rsidRPr="00A94A7B">
              <w:t xml:space="preserve">Ведення бухгалтерського обліку з дотриманням єдиних методологічних основ, установлених Законом України «Про бухгалтерський облік і фінансову звітність в Україні» та з урахуванням особливостей діяльності Держкомтелерадіо </w:t>
            </w:r>
          </w:p>
        </w:tc>
        <w:tc>
          <w:tcPr>
            <w:tcW w:w="2323" w:type="dxa"/>
            <w:gridSpan w:val="5"/>
            <w:tcBorders>
              <w:bottom w:val="nil"/>
            </w:tcBorders>
          </w:tcPr>
          <w:p w:rsidR="00F93605" w:rsidRPr="00A94A7B" w:rsidRDefault="00F93605" w:rsidP="00907D08">
            <w:pPr>
              <w:jc w:val="center"/>
              <w:rPr>
                <w:b/>
                <w:bCs/>
                <w:sz w:val="20"/>
                <w:szCs w:val="20"/>
              </w:rPr>
            </w:pPr>
          </w:p>
        </w:tc>
        <w:tc>
          <w:tcPr>
            <w:tcW w:w="1374" w:type="dxa"/>
            <w:gridSpan w:val="3"/>
            <w:vAlign w:val="center"/>
          </w:tcPr>
          <w:p w:rsidR="00F93605" w:rsidRPr="00A94A7B" w:rsidRDefault="00F93605" w:rsidP="004232BC">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015FA1">
            <w:pPr>
              <w:jc w:val="both"/>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tcBorders>
              <w:bottom w:val="nil"/>
            </w:tcBorders>
            <w:vAlign w:val="center"/>
          </w:tcPr>
          <w:p w:rsidR="00F93605" w:rsidRPr="00A94A7B" w:rsidRDefault="00F93605" w:rsidP="00907D08">
            <w:pPr>
              <w:jc w:val="center"/>
            </w:pPr>
            <w:r w:rsidRPr="00A94A7B">
              <w:t>2</w:t>
            </w:r>
          </w:p>
        </w:tc>
        <w:tc>
          <w:tcPr>
            <w:tcW w:w="6568" w:type="dxa"/>
            <w:gridSpan w:val="4"/>
          </w:tcPr>
          <w:p w:rsidR="00F93605" w:rsidRPr="00A94A7B" w:rsidRDefault="00F93605" w:rsidP="00907D08">
            <w:pPr>
              <w:pStyle w:val="a4"/>
              <w:ind w:firstLine="249"/>
              <w:jc w:val="both"/>
              <w:rPr>
                <w:b w:val="0"/>
                <w:bCs w:val="0"/>
                <w:sz w:val="24"/>
                <w:szCs w:val="24"/>
              </w:rPr>
            </w:pPr>
            <w:r w:rsidRPr="00A94A7B">
              <w:rPr>
                <w:b w:val="0"/>
                <w:bCs w:val="0"/>
                <w:sz w:val="24"/>
                <w:szCs w:val="24"/>
              </w:rPr>
              <w:t xml:space="preserve">Аналіз виконання кошторису доходів і видатків апарату Держкомтелерадіо </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015FA1">
            <w:pPr>
              <w:jc w:val="both"/>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r w:rsidRPr="00A94A7B">
              <w:t>3</w:t>
            </w:r>
          </w:p>
        </w:tc>
        <w:tc>
          <w:tcPr>
            <w:tcW w:w="6568" w:type="dxa"/>
            <w:gridSpan w:val="4"/>
            <w:tcBorders>
              <w:bottom w:val="nil"/>
            </w:tcBorders>
          </w:tcPr>
          <w:p w:rsidR="00F93605" w:rsidRPr="00A94A7B" w:rsidRDefault="00F93605" w:rsidP="00907D08">
            <w:pPr>
              <w:ind w:firstLine="249"/>
              <w:jc w:val="both"/>
            </w:pPr>
            <w:r w:rsidRPr="00A94A7B">
              <w:t>Підготовка:</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015FA1">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tcPr>
          <w:p w:rsidR="00F93605" w:rsidRPr="00A94A7B" w:rsidRDefault="00F93605" w:rsidP="00907D08">
            <w:pPr>
              <w:ind w:firstLine="249"/>
              <w:jc w:val="both"/>
              <w:rPr>
                <w:i/>
                <w:iCs/>
              </w:rPr>
            </w:pPr>
            <w:r w:rsidRPr="00A94A7B">
              <w:rPr>
                <w:i/>
                <w:iCs/>
              </w:rPr>
              <w:t>Державній казначейській службі України</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tcBorders>
              <w:top w:val="nil"/>
              <w:bottom w:val="nil"/>
            </w:tcBorders>
            <w:vAlign w:val="center"/>
          </w:tcPr>
          <w:p w:rsidR="00F93605" w:rsidRPr="00A94A7B" w:rsidRDefault="00F93605" w:rsidP="00907D08">
            <w:pPr>
              <w:jc w:val="center"/>
              <w:rPr>
                <w:sz w:val="20"/>
                <w:szCs w:val="20"/>
              </w:rPr>
            </w:pPr>
          </w:p>
        </w:tc>
        <w:tc>
          <w:tcPr>
            <w:tcW w:w="4680" w:type="dxa"/>
            <w:gridSpan w:val="3"/>
            <w:tcBorders>
              <w:top w:val="nil"/>
              <w:bottom w:val="nil"/>
            </w:tcBorders>
            <w:vAlign w:val="center"/>
          </w:tcPr>
          <w:p w:rsidR="00F93605" w:rsidRPr="00A94A7B" w:rsidRDefault="00F93605" w:rsidP="00015FA1">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vAlign w:val="center"/>
          </w:tcPr>
          <w:p w:rsidR="00F93605" w:rsidRPr="00A94A7B" w:rsidRDefault="00F93605" w:rsidP="00907D08">
            <w:pPr>
              <w:ind w:firstLine="249"/>
              <w:jc w:val="both"/>
              <w:rPr>
                <w:spacing w:val="-6"/>
              </w:rPr>
            </w:pPr>
            <w:r w:rsidRPr="00A94A7B">
              <w:rPr>
                <w:spacing w:val="-6"/>
              </w:rPr>
              <w:t>річних та квартальних фінансових звітів апарату Держкомтелерадіо;</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tcBorders>
              <w:top w:val="nil"/>
            </w:tcBorders>
            <w:vAlign w:val="center"/>
          </w:tcPr>
          <w:p w:rsidR="00F93605" w:rsidRPr="00035C94" w:rsidRDefault="00F93605" w:rsidP="00907D08">
            <w:pPr>
              <w:jc w:val="center"/>
              <w:rPr>
                <w:sz w:val="18"/>
                <w:szCs w:val="18"/>
              </w:rPr>
            </w:pPr>
            <w:r w:rsidRPr="00035C94">
              <w:rPr>
                <w:sz w:val="18"/>
                <w:szCs w:val="18"/>
              </w:rPr>
              <w:t>щоквартально</w:t>
            </w:r>
          </w:p>
        </w:tc>
        <w:tc>
          <w:tcPr>
            <w:tcW w:w="4680" w:type="dxa"/>
            <w:gridSpan w:val="3"/>
            <w:tcBorders>
              <w:top w:val="nil"/>
            </w:tcBorders>
            <w:vAlign w:val="center"/>
          </w:tcPr>
          <w:p w:rsidR="00F93605" w:rsidRPr="00A94A7B" w:rsidRDefault="00F93605" w:rsidP="00015FA1">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w:t>
            </w:r>
            <w:r>
              <w:rPr>
                <w:sz w:val="20"/>
                <w:szCs w:val="20"/>
              </w:rPr>
              <w:t>, І квартал 2016 року</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tcPr>
          <w:p w:rsidR="00F93605" w:rsidRPr="00A94A7B" w:rsidRDefault="00F93605" w:rsidP="00907D08">
            <w:pPr>
              <w:ind w:firstLine="249"/>
              <w:jc w:val="both"/>
            </w:pPr>
            <w:r w:rsidRPr="00A94A7B">
              <w:t>звіту про заборгованість за бюджетними коштами за загальним та спеціальним фондами апарату Держкомтелерадіо;</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щомісяця до 05 числа</w:t>
            </w:r>
          </w:p>
        </w:tc>
        <w:tc>
          <w:tcPr>
            <w:tcW w:w="4680" w:type="dxa"/>
            <w:gridSpan w:val="3"/>
            <w:vAlign w:val="center"/>
          </w:tcPr>
          <w:p w:rsidR="00F93605" w:rsidRPr="00A94A7B" w:rsidRDefault="00F93605" w:rsidP="00015FA1">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 </w:t>
            </w:r>
            <w:r>
              <w:rPr>
                <w:sz w:val="20"/>
                <w:szCs w:val="20"/>
              </w:rPr>
              <w:t>січень - травень</w:t>
            </w:r>
            <w:r w:rsidRPr="004232BC">
              <w:rPr>
                <w:sz w:val="20"/>
                <w:szCs w:val="20"/>
              </w:rPr>
              <w:t xml:space="preserve"> 2016 року</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tcBorders>
          </w:tcPr>
          <w:p w:rsidR="00F93605" w:rsidRPr="00A94A7B" w:rsidRDefault="00F93605" w:rsidP="00907D08">
            <w:pPr>
              <w:ind w:firstLine="249"/>
              <w:jc w:val="both"/>
            </w:pPr>
            <w:r w:rsidRPr="00A94A7B">
              <w:t>платіжних документів із здійснення платежів щодо перерахування коштів на заробітну плату, обов’язкових платежів до бюджету та державних цільових фондів, капітальних вкладень тощо</w:t>
            </w:r>
          </w:p>
        </w:tc>
        <w:tc>
          <w:tcPr>
            <w:tcW w:w="2323" w:type="dxa"/>
            <w:gridSpan w:val="5"/>
            <w:tcBorders>
              <w:top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232BC">
            <w:pPr>
              <w:rPr>
                <w:sz w:val="20"/>
                <w:szCs w:val="20"/>
              </w:rPr>
            </w:pPr>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p>
        </w:tc>
        <w:tc>
          <w:tcPr>
            <w:tcW w:w="6568" w:type="dxa"/>
            <w:gridSpan w:val="4"/>
            <w:tcBorders>
              <w:bottom w:val="nil"/>
            </w:tcBorders>
            <w:vAlign w:val="center"/>
          </w:tcPr>
          <w:p w:rsidR="00F93605" w:rsidRPr="00A94A7B" w:rsidRDefault="00F93605" w:rsidP="00907D08">
            <w:pPr>
              <w:ind w:firstLine="249"/>
              <w:jc w:val="both"/>
              <w:rPr>
                <w:i/>
                <w:iCs/>
              </w:rPr>
            </w:pPr>
            <w:r w:rsidRPr="00A94A7B">
              <w:rPr>
                <w:i/>
                <w:iCs/>
              </w:rPr>
              <w:t>Державному комітету статистики України</w:t>
            </w:r>
          </w:p>
        </w:tc>
        <w:tc>
          <w:tcPr>
            <w:tcW w:w="2323" w:type="dxa"/>
            <w:gridSpan w:val="5"/>
            <w:tcBorders>
              <w:bottom w:val="nil"/>
            </w:tcBorders>
            <w:vAlign w:val="center"/>
          </w:tcPr>
          <w:p w:rsidR="00F93605" w:rsidRPr="00A94A7B" w:rsidRDefault="00F93605" w:rsidP="00907D08">
            <w:pPr>
              <w:jc w:val="center"/>
              <w:rPr>
                <w:sz w:val="20"/>
                <w:szCs w:val="20"/>
              </w:rPr>
            </w:pPr>
          </w:p>
        </w:tc>
        <w:tc>
          <w:tcPr>
            <w:tcW w:w="1374" w:type="dxa"/>
            <w:gridSpan w:val="3"/>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vAlign w:val="center"/>
          </w:tcPr>
          <w:p w:rsidR="00F93605" w:rsidRPr="00A94A7B" w:rsidRDefault="00F93605" w:rsidP="004232BC">
            <w:pPr>
              <w:rPr>
                <w:sz w:val="20"/>
                <w:szCs w:val="20"/>
              </w:rPr>
            </w:pP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vAlign w:val="center"/>
          </w:tcPr>
          <w:p w:rsidR="00F93605" w:rsidRPr="00A94A7B" w:rsidRDefault="00F93605" w:rsidP="00907D08">
            <w:pPr>
              <w:ind w:firstLine="249"/>
            </w:pPr>
            <w:r w:rsidRPr="00A94A7B">
              <w:t>статистичної звітної інформації</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tcBorders>
              <w:top w:val="nil"/>
            </w:tcBorders>
            <w:vAlign w:val="center"/>
          </w:tcPr>
          <w:p w:rsidR="00F93605" w:rsidRPr="00A94A7B" w:rsidRDefault="00F93605" w:rsidP="00907D08">
            <w:pPr>
              <w:jc w:val="center"/>
              <w:rPr>
                <w:sz w:val="20"/>
                <w:szCs w:val="20"/>
              </w:rPr>
            </w:pPr>
            <w:r w:rsidRPr="00A94A7B">
              <w:rPr>
                <w:sz w:val="20"/>
                <w:szCs w:val="20"/>
              </w:rPr>
              <w:t>щомісяця до 07 числа</w:t>
            </w:r>
          </w:p>
        </w:tc>
        <w:tc>
          <w:tcPr>
            <w:tcW w:w="4680" w:type="dxa"/>
            <w:gridSpan w:val="3"/>
            <w:tcBorders>
              <w:top w:val="nil"/>
            </w:tcBorders>
            <w:vAlign w:val="center"/>
          </w:tcPr>
          <w:p w:rsidR="00F93605" w:rsidRPr="00A94A7B" w:rsidRDefault="00F93605" w:rsidP="004232BC">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 </w:t>
            </w:r>
            <w:r>
              <w:rPr>
                <w:sz w:val="20"/>
                <w:szCs w:val="20"/>
              </w:rPr>
              <w:t>січень - травень</w:t>
            </w:r>
            <w:r w:rsidRPr="004232BC">
              <w:rPr>
                <w:sz w:val="20"/>
                <w:szCs w:val="20"/>
              </w:rPr>
              <w:t xml:space="preserve"> 2016 року</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tcBorders>
            <w:vAlign w:val="center"/>
          </w:tcPr>
          <w:p w:rsidR="00F93605" w:rsidRPr="00A94A7B" w:rsidRDefault="00F93605" w:rsidP="00907D08">
            <w:pPr>
              <w:ind w:firstLine="249"/>
              <w:jc w:val="both"/>
              <w:rPr>
                <w:i/>
                <w:iCs/>
              </w:rPr>
            </w:pPr>
            <w:r w:rsidRPr="00A94A7B">
              <w:rPr>
                <w:i/>
                <w:iCs/>
              </w:rPr>
              <w:t xml:space="preserve">Державній податковій інспекції у Шевченківському р-ні м. Києва Головного управління </w:t>
            </w:r>
            <w:proofErr w:type="spellStart"/>
            <w:r w:rsidRPr="00A94A7B">
              <w:rPr>
                <w:i/>
                <w:iCs/>
              </w:rPr>
              <w:t>Міндоходів</w:t>
            </w:r>
            <w:proofErr w:type="spellEnd"/>
            <w:r w:rsidRPr="00A94A7B">
              <w:rPr>
                <w:i/>
                <w:iCs/>
              </w:rPr>
              <w:t xml:space="preserve"> у м. Києві</w:t>
            </w:r>
          </w:p>
        </w:tc>
        <w:tc>
          <w:tcPr>
            <w:tcW w:w="2323" w:type="dxa"/>
            <w:gridSpan w:val="5"/>
            <w:tcBorders>
              <w:top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p>
        </w:tc>
        <w:tc>
          <w:tcPr>
            <w:tcW w:w="4680" w:type="dxa"/>
            <w:gridSpan w:val="3"/>
            <w:vAlign w:val="center"/>
          </w:tcPr>
          <w:p w:rsidR="00F93605" w:rsidRPr="00A94A7B" w:rsidRDefault="00F93605" w:rsidP="004232BC">
            <w:pPr>
              <w:rPr>
                <w:sz w:val="20"/>
                <w:szCs w:val="20"/>
              </w:rPr>
            </w:pPr>
          </w:p>
        </w:tc>
      </w:tr>
      <w:tr w:rsidR="00F93605" w:rsidRPr="00A94A7B">
        <w:trPr>
          <w:trHeight w:val="260"/>
        </w:trPr>
        <w:tc>
          <w:tcPr>
            <w:tcW w:w="535" w:type="dxa"/>
            <w:vMerge/>
            <w:vAlign w:val="center"/>
          </w:tcPr>
          <w:p w:rsidR="00F93605" w:rsidRPr="00A94A7B" w:rsidRDefault="00F93605" w:rsidP="00907D08">
            <w:pPr>
              <w:jc w:val="center"/>
            </w:pPr>
          </w:p>
        </w:tc>
        <w:tc>
          <w:tcPr>
            <w:tcW w:w="6568" w:type="dxa"/>
            <w:gridSpan w:val="4"/>
            <w:tcBorders>
              <w:bottom w:val="nil"/>
            </w:tcBorders>
            <w:vAlign w:val="center"/>
          </w:tcPr>
          <w:p w:rsidR="00F93605" w:rsidRPr="00A94A7B" w:rsidRDefault="00F93605" w:rsidP="00907D08">
            <w:pPr>
              <w:ind w:firstLine="249"/>
              <w:jc w:val="both"/>
            </w:pPr>
            <w:r w:rsidRPr="00A94A7B">
              <w:t>звіту згідно з додатком № 4 до Порядку формування та подання страхувальниками звіту щодо сум нарахованого єдиного внеску на загальнообов’язкове державне соціальне страхування;</w:t>
            </w:r>
          </w:p>
        </w:tc>
        <w:tc>
          <w:tcPr>
            <w:tcW w:w="2323" w:type="dxa"/>
            <w:gridSpan w:val="5"/>
            <w:tcBorders>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щомісяця до 20 числа</w:t>
            </w:r>
          </w:p>
        </w:tc>
        <w:tc>
          <w:tcPr>
            <w:tcW w:w="4680" w:type="dxa"/>
            <w:gridSpan w:val="3"/>
            <w:vAlign w:val="center"/>
          </w:tcPr>
          <w:p w:rsidR="00F93605" w:rsidRPr="00A94A7B" w:rsidRDefault="00F93605" w:rsidP="004232BC">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 </w:t>
            </w:r>
            <w:r>
              <w:rPr>
                <w:sz w:val="20"/>
                <w:szCs w:val="20"/>
              </w:rPr>
              <w:t>січень - травень</w:t>
            </w:r>
            <w:r w:rsidRPr="004232BC">
              <w:rPr>
                <w:sz w:val="20"/>
                <w:szCs w:val="20"/>
              </w:rPr>
              <w:t xml:space="preserve"> 2016 року</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tcPr>
          <w:p w:rsidR="00F93605" w:rsidRPr="00A94A7B" w:rsidRDefault="00F93605" w:rsidP="00907D08">
            <w:pPr>
              <w:ind w:firstLine="249"/>
              <w:jc w:val="both"/>
            </w:pPr>
            <w:r w:rsidRPr="00A94A7B">
              <w:t>звіту «Про суми пільг в оподаткуванні юридичних осіб – об’єктів підприємницької діяльності»;</w:t>
            </w:r>
          </w:p>
        </w:tc>
        <w:tc>
          <w:tcPr>
            <w:tcW w:w="2323" w:type="dxa"/>
            <w:gridSpan w:val="5"/>
            <w:tcBorders>
              <w:top w:val="nil"/>
              <w:bottom w:val="nil"/>
            </w:tcBorders>
          </w:tcPr>
          <w:p w:rsidR="00F93605" w:rsidRPr="00A94A7B" w:rsidRDefault="00F93605" w:rsidP="00907D08">
            <w:pPr>
              <w:jc w:val="center"/>
              <w:rPr>
                <w:sz w:val="20"/>
                <w:szCs w:val="20"/>
              </w:rPr>
            </w:pPr>
          </w:p>
        </w:tc>
        <w:tc>
          <w:tcPr>
            <w:tcW w:w="1374" w:type="dxa"/>
            <w:gridSpan w:val="3"/>
            <w:vAlign w:val="center"/>
          </w:tcPr>
          <w:p w:rsidR="00F93605" w:rsidRPr="00035C94" w:rsidRDefault="00F93605" w:rsidP="004232BC">
            <w:pPr>
              <w:jc w:val="center"/>
              <w:rPr>
                <w:sz w:val="18"/>
                <w:szCs w:val="18"/>
              </w:rPr>
            </w:pPr>
            <w:r w:rsidRPr="00035C94">
              <w:rPr>
                <w:sz w:val="18"/>
                <w:szCs w:val="18"/>
              </w:rPr>
              <w:t>щоквартально</w:t>
            </w:r>
          </w:p>
        </w:tc>
        <w:tc>
          <w:tcPr>
            <w:tcW w:w="4680" w:type="dxa"/>
            <w:gridSpan w:val="3"/>
            <w:vAlign w:val="center"/>
          </w:tcPr>
          <w:p w:rsidR="00F93605" w:rsidRPr="00A94A7B" w:rsidRDefault="00F93605" w:rsidP="004232BC">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w:t>
            </w:r>
            <w:r>
              <w:rPr>
                <w:sz w:val="20"/>
                <w:szCs w:val="20"/>
              </w:rPr>
              <w:t>, І квартал 2016 року</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vAlign w:val="center"/>
          </w:tcPr>
          <w:p w:rsidR="00F93605" w:rsidRPr="00A94A7B" w:rsidRDefault="00F93605" w:rsidP="00907D08">
            <w:pPr>
              <w:ind w:firstLine="249"/>
              <w:jc w:val="both"/>
            </w:pPr>
            <w:r w:rsidRPr="00A94A7B">
              <w:t>звіту про використання коштів неприбутковими установами й організаціями</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до 20 лютого</w:t>
            </w:r>
          </w:p>
        </w:tc>
        <w:tc>
          <w:tcPr>
            <w:tcW w:w="4680" w:type="dxa"/>
            <w:gridSpan w:val="3"/>
            <w:vAlign w:val="center"/>
          </w:tcPr>
          <w:p w:rsidR="00F93605" w:rsidRPr="00A94A7B" w:rsidRDefault="00F93605" w:rsidP="004232BC">
            <w:pPr>
              <w:jc w:val="both"/>
              <w:rPr>
                <w:sz w:val="20"/>
                <w:szCs w:val="20"/>
              </w:rPr>
            </w:pPr>
            <w:r w:rsidRPr="00A94A7B">
              <w:rPr>
                <w:b/>
                <w:bCs/>
                <w:sz w:val="20"/>
                <w:szCs w:val="20"/>
              </w:rPr>
              <w:t xml:space="preserve">Виконано. </w:t>
            </w:r>
            <w:r w:rsidRPr="00A94A7B">
              <w:rPr>
                <w:sz w:val="20"/>
                <w:szCs w:val="20"/>
              </w:rPr>
              <w:t>Підготовлено звіт за 2015 рік</w:t>
            </w: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vAlign w:val="center"/>
          </w:tcPr>
          <w:p w:rsidR="00F93605" w:rsidRPr="00A94A7B" w:rsidRDefault="00F93605" w:rsidP="00907D08">
            <w:pPr>
              <w:ind w:firstLine="249"/>
              <w:jc w:val="both"/>
              <w:rPr>
                <w:i/>
                <w:iCs/>
              </w:rPr>
            </w:pPr>
            <w:r w:rsidRPr="00A94A7B">
              <w:rPr>
                <w:i/>
                <w:iCs/>
              </w:rPr>
              <w:t>Управлінню праці та соціального захисту населення Шевченківської районної  в м. Києві державної адміністрації</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p>
        </w:tc>
        <w:tc>
          <w:tcPr>
            <w:tcW w:w="4680" w:type="dxa"/>
            <w:gridSpan w:val="3"/>
            <w:vAlign w:val="center"/>
          </w:tcPr>
          <w:p w:rsidR="00F93605" w:rsidRPr="00A94A7B" w:rsidRDefault="00F93605" w:rsidP="004232BC">
            <w:pPr>
              <w:rPr>
                <w:sz w:val="20"/>
                <w:szCs w:val="20"/>
              </w:rPr>
            </w:pP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tcBorders>
            <w:vAlign w:val="center"/>
          </w:tcPr>
          <w:p w:rsidR="00F93605" w:rsidRPr="00A94A7B" w:rsidRDefault="00F93605" w:rsidP="00907D08">
            <w:pPr>
              <w:ind w:firstLine="249"/>
              <w:jc w:val="both"/>
            </w:pPr>
            <w:r w:rsidRPr="00A94A7B">
              <w:t>звіту про фактичні витрати на виплату компенсації середнього заробітку працівникам, призваним на військову службу за призовом під час мобілізації на особливий період</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щомісяця до 14 числа</w:t>
            </w:r>
          </w:p>
        </w:tc>
        <w:tc>
          <w:tcPr>
            <w:tcW w:w="4680" w:type="dxa"/>
            <w:gridSpan w:val="3"/>
            <w:vAlign w:val="center"/>
          </w:tcPr>
          <w:p w:rsidR="00F93605" w:rsidRPr="00A94A7B" w:rsidRDefault="00F93605" w:rsidP="004232BC">
            <w:pPr>
              <w:jc w:val="both"/>
              <w:rPr>
                <w:sz w:val="20"/>
                <w:szCs w:val="20"/>
              </w:rPr>
            </w:pPr>
            <w:r w:rsidRPr="00A94A7B">
              <w:rPr>
                <w:b/>
                <w:bCs/>
                <w:sz w:val="20"/>
                <w:szCs w:val="20"/>
              </w:rPr>
              <w:t>Виконання триває.</w:t>
            </w:r>
            <w:r w:rsidRPr="00A94A7B">
              <w:rPr>
                <w:sz w:val="20"/>
                <w:szCs w:val="20"/>
              </w:rPr>
              <w:t xml:space="preserve"> Підготовлено звіт за 2015 рік</w:t>
            </w:r>
            <w:r>
              <w:rPr>
                <w:sz w:val="20"/>
                <w:szCs w:val="20"/>
              </w:rPr>
              <w:t>, І квартал 2016 року</w:t>
            </w:r>
          </w:p>
        </w:tc>
      </w:tr>
      <w:tr w:rsidR="00F93605" w:rsidRPr="00A94A7B">
        <w:tc>
          <w:tcPr>
            <w:tcW w:w="535" w:type="dxa"/>
            <w:tcBorders>
              <w:bottom w:val="nil"/>
            </w:tcBorders>
            <w:vAlign w:val="center"/>
          </w:tcPr>
          <w:p w:rsidR="00F93605" w:rsidRPr="00A94A7B" w:rsidRDefault="00F93605" w:rsidP="00907D08">
            <w:pPr>
              <w:jc w:val="center"/>
            </w:pPr>
            <w:r w:rsidRPr="00A94A7B">
              <w:t>4</w:t>
            </w:r>
          </w:p>
        </w:tc>
        <w:tc>
          <w:tcPr>
            <w:tcW w:w="6568" w:type="dxa"/>
            <w:gridSpan w:val="4"/>
          </w:tcPr>
          <w:p w:rsidR="00F93605" w:rsidRPr="00A94A7B" w:rsidRDefault="00F93605" w:rsidP="00907D08">
            <w:pPr>
              <w:ind w:firstLine="249"/>
              <w:jc w:val="both"/>
              <w:rPr>
                <w:spacing w:val="-6"/>
              </w:rPr>
            </w:pPr>
            <w:r w:rsidRPr="00A94A7B">
              <w:rPr>
                <w:spacing w:val="-6"/>
              </w:rPr>
              <w:t>Ведення обліку з нарахування та використання орендної плати, комунальних послуг та земельного податку згідно з договорами оренди</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232BC">
            <w:pPr>
              <w:jc w:val="both"/>
              <w:rPr>
                <w:sz w:val="20"/>
                <w:szCs w:val="20"/>
              </w:rPr>
            </w:pPr>
            <w:r w:rsidRPr="00A94A7B">
              <w:rPr>
                <w:b/>
                <w:bCs/>
                <w:sz w:val="20"/>
                <w:szCs w:val="20"/>
              </w:rPr>
              <w:t>Виконання триває.</w:t>
            </w:r>
            <w:r w:rsidRPr="00A94A7B">
              <w:rPr>
                <w:sz w:val="20"/>
                <w:szCs w:val="20"/>
              </w:rPr>
              <w:t xml:space="preserve"> Підготовлено матеріали за 1 квартал 2016 року</w:t>
            </w:r>
            <w:r>
              <w:rPr>
                <w:sz w:val="20"/>
                <w:szCs w:val="20"/>
              </w:rPr>
              <w:t>, 2 квартал 2016 року</w:t>
            </w:r>
          </w:p>
        </w:tc>
      </w:tr>
      <w:tr w:rsidR="00F93605" w:rsidRPr="00A94A7B">
        <w:tc>
          <w:tcPr>
            <w:tcW w:w="535" w:type="dxa"/>
            <w:tcBorders>
              <w:bottom w:val="nil"/>
            </w:tcBorders>
            <w:vAlign w:val="center"/>
          </w:tcPr>
          <w:p w:rsidR="00F93605" w:rsidRPr="00A94A7B" w:rsidRDefault="00F93605" w:rsidP="00907D08">
            <w:pPr>
              <w:jc w:val="center"/>
            </w:pPr>
            <w:r w:rsidRPr="00A94A7B">
              <w:t>5</w:t>
            </w:r>
          </w:p>
        </w:tc>
        <w:tc>
          <w:tcPr>
            <w:tcW w:w="6568" w:type="dxa"/>
            <w:gridSpan w:val="4"/>
            <w:tcBorders>
              <w:top w:val="nil"/>
            </w:tcBorders>
          </w:tcPr>
          <w:p w:rsidR="00F93605" w:rsidRPr="00A94A7B" w:rsidRDefault="00F93605" w:rsidP="00907D08">
            <w:pPr>
              <w:ind w:firstLine="249"/>
              <w:jc w:val="both"/>
            </w:pPr>
            <w:r w:rsidRPr="00A94A7B">
              <w:t>Підготовка та видача довідок для перерахування пенсій</w:t>
            </w:r>
          </w:p>
        </w:tc>
        <w:tc>
          <w:tcPr>
            <w:tcW w:w="2323" w:type="dxa"/>
            <w:gridSpan w:val="5"/>
            <w:tcBorders>
              <w:top w:val="nil"/>
              <w:bottom w:val="nil"/>
            </w:tcBorders>
            <w:vAlign w:val="center"/>
          </w:tcPr>
          <w:p w:rsidR="00F93605" w:rsidRPr="00A94A7B" w:rsidRDefault="00F93605" w:rsidP="00907D08">
            <w:pPr>
              <w:jc w:val="center"/>
              <w:rPr>
                <w:sz w:val="20"/>
                <w:szCs w:val="20"/>
              </w:rPr>
            </w:pPr>
          </w:p>
        </w:tc>
        <w:tc>
          <w:tcPr>
            <w:tcW w:w="1374" w:type="dxa"/>
            <w:gridSpan w:val="3"/>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4232BC">
            <w:r w:rsidRPr="00A94A7B">
              <w:rPr>
                <w:b/>
                <w:bCs/>
                <w:sz w:val="20"/>
                <w:szCs w:val="20"/>
              </w:rPr>
              <w:t>Виконується</w:t>
            </w:r>
            <w:r w:rsidRPr="00A94A7B">
              <w:rPr>
                <w:sz w:val="20"/>
                <w:szCs w:val="20"/>
              </w:rPr>
              <w:t xml:space="preserve"> постійно</w:t>
            </w:r>
          </w:p>
        </w:tc>
      </w:tr>
      <w:tr w:rsidR="00F93605" w:rsidRPr="00A94A7B">
        <w:tc>
          <w:tcPr>
            <w:tcW w:w="535" w:type="dxa"/>
            <w:vMerge w:val="restart"/>
            <w:vAlign w:val="center"/>
          </w:tcPr>
          <w:p w:rsidR="00F93605" w:rsidRPr="00A94A7B" w:rsidRDefault="00F93605" w:rsidP="00907D08">
            <w:pPr>
              <w:jc w:val="center"/>
            </w:pPr>
            <w:r w:rsidRPr="00A94A7B">
              <w:t>6</w:t>
            </w:r>
          </w:p>
        </w:tc>
        <w:tc>
          <w:tcPr>
            <w:tcW w:w="6568" w:type="dxa"/>
            <w:gridSpan w:val="4"/>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7"/>
              <w:jc w:val="both"/>
            </w:pPr>
            <w:r w:rsidRPr="00A94A7B">
              <w:t xml:space="preserve">Проведення: </w:t>
            </w:r>
          </w:p>
        </w:tc>
        <w:tc>
          <w:tcPr>
            <w:tcW w:w="2323" w:type="dxa"/>
            <w:gridSpan w:val="5"/>
            <w:tcBorders>
              <w:top w:val="nil"/>
              <w:bottom w:val="nil"/>
            </w:tcBorders>
          </w:tcPr>
          <w:p w:rsidR="00F93605" w:rsidRPr="00A94A7B" w:rsidRDefault="00F93605" w:rsidP="00907D08">
            <w:pPr>
              <w:jc w:val="center"/>
            </w:pPr>
          </w:p>
        </w:tc>
        <w:tc>
          <w:tcPr>
            <w:tcW w:w="1374" w:type="dxa"/>
            <w:gridSpan w:val="3"/>
          </w:tcPr>
          <w:p w:rsidR="00F93605" w:rsidRPr="00A94A7B" w:rsidRDefault="00F93605" w:rsidP="00907D08"/>
        </w:tc>
        <w:tc>
          <w:tcPr>
            <w:tcW w:w="4680" w:type="dxa"/>
            <w:gridSpan w:val="3"/>
            <w:vAlign w:val="center"/>
          </w:tcPr>
          <w:p w:rsidR="00F93605" w:rsidRPr="00A94A7B" w:rsidRDefault="00F93605" w:rsidP="004232BC"/>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71"/>
              <w:jc w:val="both"/>
            </w:pPr>
            <w:r w:rsidRPr="00A94A7B">
              <w:t xml:space="preserve">інвентаризації активів та зобов’язань </w:t>
            </w:r>
            <w:r w:rsidRPr="00A94A7B">
              <w:rPr>
                <w:i/>
                <w:iCs/>
              </w:rPr>
              <w:t>(відповідно до наказу Міністерства фінансів України від 02.09.2014 р №879. зі змінами)</w:t>
            </w:r>
          </w:p>
        </w:tc>
        <w:tc>
          <w:tcPr>
            <w:tcW w:w="2323" w:type="dxa"/>
            <w:gridSpan w:val="5"/>
            <w:tcBorders>
              <w:top w:val="nil"/>
              <w:bottom w:val="nil"/>
            </w:tcBorders>
          </w:tcPr>
          <w:p w:rsidR="00F93605" w:rsidRPr="00A94A7B" w:rsidRDefault="00F93605" w:rsidP="00907D08">
            <w:pPr>
              <w:jc w:val="center"/>
            </w:pPr>
          </w:p>
        </w:tc>
        <w:tc>
          <w:tcPr>
            <w:tcW w:w="1374" w:type="dxa"/>
            <w:gridSpan w:val="3"/>
            <w:vAlign w:val="center"/>
          </w:tcPr>
          <w:p w:rsidR="00F93605" w:rsidRPr="00A94A7B" w:rsidRDefault="00F93605" w:rsidP="00907D08">
            <w:pPr>
              <w:jc w:val="center"/>
              <w:rPr>
                <w:sz w:val="20"/>
                <w:szCs w:val="20"/>
              </w:rPr>
            </w:pPr>
            <w:r w:rsidRPr="00A94A7B">
              <w:rPr>
                <w:sz w:val="20"/>
                <w:szCs w:val="20"/>
              </w:rPr>
              <w:t>жовтень – листопад</w:t>
            </w:r>
          </w:p>
        </w:tc>
        <w:tc>
          <w:tcPr>
            <w:tcW w:w="4680" w:type="dxa"/>
            <w:gridSpan w:val="3"/>
            <w:vAlign w:val="center"/>
          </w:tcPr>
          <w:p w:rsidR="00F93605" w:rsidRPr="00A94A7B" w:rsidRDefault="00F93605" w:rsidP="004232BC">
            <w:pPr>
              <w:rPr>
                <w:sz w:val="20"/>
                <w:szCs w:val="20"/>
              </w:rPr>
            </w:pPr>
          </w:p>
        </w:tc>
      </w:tr>
      <w:tr w:rsidR="00F93605" w:rsidRPr="00A94A7B">
        <w:tc>
          <w:tcPr>
            <w:tcW w:w="535" w:type="dxa"/>
            <w:vMerge/>
            <w:vAlign w:val="center"/>
          </w:tcPr>
          <w:p w:rsidR="00F93605" w:rsidRPr="00A94A7B" w:rsidRDefault="00F93605" w:rsidP="00907D08">
            <w:pPr>
              <w:jc w:val="center"/>
            </w:pPr>
          </w:p>
        </w:tc>
        <w:tc>
          <w:tcPr>
            <w:tcW w:w="6568" w:type="dxa"/>
            <w:gridSpan w:val="4"/>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319"/>
              <w:jc w:val="both"/>
            </w:pPr>
            <w:r w:rsidRPr="00A94A7B">
              <w:t>економічного аналізу господарсько-фінансової діяльності за даними бухгалтерського обліку і звітності з метою виявлення внутрішньогосподарських резервів, усунення непродуктивних витрат</w:t>
            </w:r>
          </w:p>
        </w:tc>
        <w:tc>
          <w:tcPr>
            <w:tcW w:w="2323" w:type="dxa"/>
            <w:gridSpan w:val="5"/>
            <w:tcBorders>
              <w:top w:val="nil"/>
              <w:bottom w:val="nil"/>
            </w:tcBorders>
          </w:tcPr>
          <w:p w:rsidR="00F93605" w:rsidRPr="00A94A7B" w:rsidRDefault="00F93605" w:rsidP="00907D08">
            <w:pPr>
              <w:jc w:val="center"/>
            </w:pPr>
          </w:p>
        </w:tc>
        <w:tc>
          <w:tcPr>
            <w:tcW w:w="1374" w:type="dxa"/>
            <w:gridSpan w:val="3"/>
            <w:vAlign w:val="center"/>
          </w:tcPr>
          <w:p w:rsidR="00F93605" w:rsidRPr="00A94A7B" w:rsidRDefault="00F93605" w:rsidP="00907D08">
            <w:pPr>
              <w:jc w:val="center"/>
            </w:pPr>
            <w:r w:rsidRPr="00A94A7B">
              <w:rPr>
                <w:sz w:val="20"/>
                <w:szCs w:val="20"/>
              </w:rPr>
              <w:t>впродовж року</w:t>
            </w:r>
          </w:p>
        </w:tc>
        <w:tc>
          <w:tcPr>
            <w:tcW w:w="4680" w:type="dxa"/>
            <w:gridSpan w:val="3"/>
            <w:vAlign w:val="center"/>
          </w:tcPr>
          <w:p w:rsidR="00F93605" w:rsidRPr="00A94A7B" w:rsidRDefault="00F93605" w:rsidP="004232BC">
            <w:r w:rsidRPr="00A94A7B">
              <w:rPr>
                <w:b/>
                <w:bCs/>
                <w:sz w:val="20"/>
                <w:szCs w:val="20"/>
              </w:rPr>
              <w:t>Виконується</w:t>
            </w:r>
            <w:r w:rsidRPr="00A94A7B">
              <w:rPr>
                <w:sz w:val="20"/>
                <w:szCs w:val="20"/>
              </w:rPr>
              <w:t xml:space="preserve"> постійно</w:t>
            </w:r>
          </w:p>
        </w:tc>
      </w:tr>
      <w:tr w:rsidR="00F93605" w:rsidRPr="00A94A7B">
        <w:tc>
          <w:tcPr>
            <w:tcW w:w="15480" w:type="dxa"/>
            <w:gridSpan w:val="16"/>
            <w:vAlign w:val="center"/>
          </w:tcPr>
          <w:p w:rsidR="00F93605" w:rsidRPr="00A94A7B" w:rsidRDefault="00F93605" w:rsidP="00907D08">
            <w:pPr>
              <w:jc w:val="center"/>
              <w:rPr>
                <w:b/>
                <w:bCs/>
                <w:spacing w:val="-4"/>
              </w:rPr>
            </w:pPr>
            <w:r w:rsidRPr="00A94A7B">
              <w:rPr>
                <w:b/>
                <w:bCs/>
                <w:spacing w:val="-4"/>
              </w:rPr>
              <w:t>5.11. Сектор контролю та перевірки виконання актів і доручень Президента України, Верховної Ради України та Кабінету Міністрів України</w:t>
            </w:r>
          </w:p>
        </w:tc>
      </w:tr>
      <w:tr w:rsidR="00F93605" w:rsidRPr="00A94A7B">
        <w:tc>
          <w:tcPr>
            <w:tcW w:w="535" w:type="dxa"/>
            <w:vMerge w:val="restart"/>
            <w:vAlign w:val="center"/>
          </w:tcPr>
          <w:p w:rsidR="00F93605" w:rsidRPr="00A94A7B" w:rsidRDefault="00F93605" w:rsidP="00907D08">
            <w:pPr>
              <w:jc w:val="center"/>
            </w:pPr>
            <w:r w:rsidRPr="00A94A7B">
              <w:t>1</w:t>
            </w:r>
          </w:p>
        </w:tc>
        <w:tc>
          <w:tcPr>
            <w:tcW w:w="6580" w:type="dxa"/>
            <w:gridSpan w:val="5"/>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Здійснення контролю за:</w:t>
            </w:r>
          </w:p>
        </w:tc>
        <w:tc>
          <w:tcPr>
            <w:tcW w:w="2311" w:type="dxa"/>
            <w:gridSpan w:val="4"/>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bottom w:val="nil"/>
            </w:tcBorders>
            <w:vAlign w:val="center"/>
          </w:tcPr>
          <w:p w:rsidR="00F93605" w:rsidRPr="00A94A7B" w:rsidRDefault="00F93605" w:rsidP="00907D08">
            <w:pPr>
              <w:jc w:val="center"/>
              <w:rPr>
                <w:sz w:val="20"/>
                <w:szCs w:val="20"/>
              </w:rPr>
            </w:pPr>
          </w:p>
        </w:tc>
        <w:tc>
          <w:tcPr>
            <w:tcW w:w="4680" w:type="dxa"/>
            <w:gridSpan w:val="3"/>
            <w:tcBorders>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виконанням законів України, актів і доручень Президента України, Верховної Ради України та Кабінету Міністрів України, доручень керівництва Держкомтелерадіо;</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bottom w:val="nil"/>
            </w:tcBorders>
            <w:vAlign w:val="center"/>
          </w:tcPr>
          <w:p w:rsidR="00F93605" w:rsidRPr="00A94A7B" w:rsidRDefault="00F93605" w:rsidP="00907D08">
            <w:pPr>
              <w:jc w:val="center"/>
              <w:rPr>
                <w:sz w:val="20"/>
                <w:szCs w:val="20"/>
              </w:rPr>
            </w:pPr>
          </w:p>
        </w:tc>
        <w:tc>
          <w:tcPr>
            <w:tcW w:w="4680" w:type="dxa"/>
            <w:gridSpan w:val="3"/>
            <w:tcBorders>
              <w:top w:val="nil"/>
              <w:bottom w:val="nil"/>
            </w:tcBorders>
          </w:tcPr>
          <w:p w:rsidR="00F93605" w:rsidRPr="00A94A7B" w:rsidRDefault="00F93605" w:rsidP="00907D08">
            <w:pPr>
              <w:jc w:val="center"/>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розглядом запитів і звернень народних депутатів України;</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bottom w:val="nil"/>
            </w:tcBorders>
            <w:vAlign w:val="center"/>
          </w:tcPr>
          <w:p w:rsidR="00F93605" w:rsidRPr="00A94A7B" w:rsidRDefault="00F93605" w:rsidP="00907D08">
            <w:pPr>
              <w:jc w:val="center"/>
              <w:rPr>
                <w:sz w:val="20"/>
                <w:szCs w:val="20"/>
              </w:rPr>
            </w:pPr>
            <w:r w:rsidRPr="00A94A7B">
              <w:rPr>
                <w:sz w:val="20"/>
                <w:szCs w:val="20"/>
              </w:rPr>
              <w:t>впродовж року</w:t>
            </w:r>
          </w:p>
        </w:tc>
        <w:tc>
          <w:tcPr>
            <w:tcW w:w="4680" w:type="dxa"/>
            <w:gridSpan w:val="3"/>
            <w:tcBorders>
              <w:top w:val="nil"/>
              <w:bottom w:val="nil"/>
            </w:tcBorders>
          </w:tcPr>
          <w:p w:rsidR="00F93605" w:rsidRPr="00A94A7B" w:rsidRDefault="00F93605" w:rsidP="00316DDE">
            <w:pPr>
              <w:jc w:val="both"/>
              <w:rPr>
                <w:sz w:val="20"/>
                <w:szCs w:val="20"/>
              </w:rPr>
            </w:pPr>
            <w:r w:rsidRPr="00A94A7B">
              <w:rPr>
                <w:b/>
                <w:bCs/>
                <w:sz w:val="20"/>
                <w:szCs w:val="20"/>
              </w:rPr>
              <w:t>Виконано</w:t>
            </w:r>
            <w:r w:rsidRPr="00A94A7B">
              <w:rPr>
                <w:sz w:val="20"/>
                <w:szCs w:val="20"/>
              </w:rPr>
              <w:t xml:space="preserve"> у звітному періоді</w:t>
            </w: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дотриманням термінів розгляду звернень громадян, у тому числі таких, що надходять на урядову телефонну «гарячу лінію»</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bottom w:val="nil"/>
            </w:tcBorders>
            <w:vAlign w:val="center"/>
          </w:tcPr>
          <w:p w:rsidR="00F93605" w:rsidRPr="00A94A7B" w:rsidRDefault="00F93605" w:rsidP="00907D08">
            <w:pPr>
              <w:jc w:val="center"/>
              <w:rPr>
                <w:sz w:val="20"/>
                <w:szCs w:val="20"/>
              </w:rPr>
            </w:pPr>
          </w:p>
        </w:tc>
        <w:tc>
          <w:tcPr>
            <w:tcW w:w="4680" w:type="dxa"/>
            <w:gridSpan w:val="3"/>
            <w:tcBorders>
              <w:top w:val="nil"/>
              <w:bottom w:val="nil"/>
            </w:tcBorders>
          </w:tcPr>
          <w:p w:rsidR="00F93605" w:rsidRPr="00A94A7B" w:rsidRDefault="00F93605" w:rsidP="00316DDE">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 інформаційно-аналітичних матеріалів на апаратні наради Держкомтелерадіо</w:t>
            </w:r>
          </w:p>
        </w:tc>
        <w:tc>
          <w:tcPr>
            <w:tcW w:w="2311" w:type="dxa"/>
            <w:gridSpan w:val="4"/>
            <w:tcBorders>
              <w:top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tcBorders>
            <w:vAlign w:val="center"/>
          </w:tcPr>
          <w:p w:rsidR="00F93605" w:rsidRPr="00A94A7B" w:rsidRDefault="00F93605" w:rsidP="00907D08">
            <w:pPr>
              <w:jc w:val="center"/>
              <w:rPr>
                <w:sz w:val="20"/>
                <w:szCs w:val="20"/>
              </w:rPr>
            </w:pPr>
          </w:p>
        </w:tc>
        <w:tc>
          <w:tcPr>
            <w:tcW w:w="4680" w:type="dxa"/>
            <w:gridSpan w:val="3"/>
            <w:tcBorders>
              <w:top w:val="nil"/>
            </w:tcBorders>
          </w:tcPr>
          <w:p w:rsidR="00F93605" w:rsidRPr="00A94A7B" w:rsidRDefault="00F93605" w:rsidP="00316DDE">
            <w:pPr>
              <w:jc w:val="both"/>
              <w:rPr>
                <w:sz w:val="20"/>
                <w:szCs w:val="20"/>
              </w:rPr>
            </w:pPr>
          </w:p>
        </w:tc>
      </w:tr>
      <w:tr w:rsidR="00F93605" w:rsidRPr="00A94A7B">
        <w:tc>
          <w:tcPr>
            <w:tcW w:w="535" w:type="dxa"/>
            <w:vAlign w:val="center"/>
          </w:tcPr>
          <w:p w:rsidR="00F93605" w:rsidRPr="00A94A7B" w:rsidRDefault="00F93605" w:rsidP="00907D08">
            <w:pPr>
              <w:jc w:val="center"/>
              <w:rPr>
                <w:lang w:val="en-US"/>
              </w:rPr>
            </w:pPr>
            <w:r w:rsidRPr="00A94A7B">
              <w:rPr>
                <w:lang w:val="en-US"/>
              </w:rPr>
              <w:t>2</w:t>
            </w:r>
          </w:p>
        </w:tc>
        <w:tc>
          <w:tcPr>
            <w:tcW w:w="6580" w:type="dxa"/>
            <w:gridSpan w:val="5"/>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Інформування державної установи «Урядовий контактний центр» про результати розгляду звернень громадян, що надійшли на урядову телефонну «гарячу лінію» </w:t>
            </w:r>
            <w:r w:rsidRPr="00A94A7B">
              <w:rPr>
                <w:i/>
                <w:iCs/>
              </w:rPr>
              <w:t>(відповідно до постанови Кабінету Міністрів України від 12.08.2009 № 898, наказу Держкомтелерадіо від 13.10.2009 № 342)</w:t>
            </w:r>
          </w:p>
        </w:tc>
        <w:tc>
          <w:tcPr>
            <w:tcW w:w="2311" w:type="dxa"/>
            <w:gridSpan w:val="4"/>
            <w:tcBorders>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vAlign w:val="center"/>
          </w:tcPr>
          <w:p w:rsidR="00F93605" w:rsidRPr="00A94A7B" w:rsidRDefault="00F93605" w:rsidP="007D2BAE">
            <w:pPr>
              <w:jc w:val="center"/>
              <w:rPr>
                <w:sz w:val="20"/>
                <w:szCs w:val="20"/>
              </w:rPr>
            </w:pPr>
            <w:r w:rsidRPr="00A94A7B">
              <w:rPr>
                <w:sz w:val="20"/>
                <w:szCs w:val="20"/>
              </w:rPr>
              <w:t>впродовж року</w:t>
            </w:r>
          </w:p>
        </w:tc>
        <w:tc>
          <w:tcPr>
            <w:tcW w:w="4680" w:type="dxa"/>
            <w:gridSpan w:val="3"/>
            <w:vAlign w:val="center"/>
          </w:tcPr>
          <w:p w:rsidR="00F93605" w:rsidRPr="00A94A7B" w:rsidRDefault="00F93605" w:rsidP="00316DDE">
            <w:pPr>
              <w:jc w:val="both"/>
              <w:rPr>
                <w:sz w:val="20"/>
                <w:szCs w:val="20"/>
              </w:rPr>
            </w:pPr>
            <w:r w:rsidRPr="00A94A7B">
              <w:rPr>
                <w:b/>
                <w:bCs/>
                <w:sz w:val="20"/>
                <w:szCs w:val="20"/>
              </w:rPr>
              <w:t>Виконано</w:t>
            </w:r>
            <w:r w:rsidRPr="00A94A7B">
              <w:rPr>
                <w:sz w:val="20"/>
                <w:szCs w:val="20"/>
              </w:rPr>
              <w:t xml:space="preserve"> у звітному періоді</w:t>
            </w:r>
          </w:p>
        </w:tc>
      </w:tr>
      <w:tr w:rsidR="00F93605" w:rsidRPr="00A94A7B">
        <w:tc>
          <w:tcPr>
            <w:tcW w:w="535" w:type="dxa"/>
            <w:vMerge w:val="restart"/>
            <w:vAlign w:val="center"/>
          </w:tcPr>
          <w:p w:rsidR="00F93605" w:rsidRPr="00A94A7B" w:rsidRDefault="00F93605" w:rsidP="00907D08">
            <w:pPr>
              <w:jc w:val="center"/>
              <w:rPr>
                <w:lang w:val="en-US"/>
              </w:rPr>
            </w:pPr>
            <w:r w:rsidRPr="00A94A7B">
              <w:rPr>
                <w:lang w:val="en-US"/>
              </w:rPr>
              <w:lastRenderedPageBreak/>
              <w:t>3</w:t>
            </w:r>
          </w:p>
        </w:tc>
        <w:tc>
          <w:tcPr>
            <w:tcW w:w="6580" w:type="dxa"/>
            <w:gridSpan w:val="5"/>
            <w:tcBorders>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Підготовка:</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bottom w:val="nil"/>
            </w:tcBorders>
            <w:vAlign w:val="center"/>
          </w:tcPr>
          <w:p w:rsidR="00F93605" w:rsidRPr="00A94A7B" w:rsidRDefault="00F93605" w:rsidP="007D2BAE">
            <w:pPr>
              <w:jc w:val="center"/>
              <w:rPr>
                <w:sz w:val="20"/>
                <w:szCs w:val="20"/>
              </w:rPr>
            </w:pPr>
          </w:p>
        </w:tc>
        <w:tc>
          <w:tcPr>
            <w:tcW w:w="4680" w:type="dxa"/>
            <w:gridSpan w:val="3"/>
            <w:tcBorders>
              <w:bottom w:val="nil"/>
            </w:tcBorders>
            <w:vAlign w:val="center"/>
          </w:tcPr>
          <w:p w:rsidR="00F93605" w:rsidRPr="00A94A7B" w:rsidRDefault="00F93605" w:rsidP="00316DDE">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ind w:firstLine="253"/>
              <w:jc w:val="both"/>
              <w:rPr>
                <w:i/>
                <w:iCs/>
              </w:rPr>
            </w:pPr>
            <w:r w:rsidRPr="00A94A7B">
              <w:rPr>
                <w:i/>
                <w:iCs/>
              </w:rPr>
              <w:t>Кабінету Міністрів України, Адміністрації Президента України</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bottom w:val="nil"/>
            </w:tcBorders>
            <w:vAlign w:val="center"/>
          </w:tcPr>
          <w:p w:rsidR="00F93605" w:rsidRPr="00A94A7B" w:rsidRDefault="00F93605" w:rsidP="007D2BAE">
            <w:pPr>
              <w:jc w:val="center"/>
              <w:rPr>
                <w:sz w:val="20"/>
                <w:szCs w:val="20"/>
              </w:rPr>
            </w:pPr>
          </w:p>
        </w:tc>
        <w:tc>
          <w:tcPr>
            <w:tcW w:w="4680" w:type="dxa"/>
            <w:gridSpan w:val="3"/>
            <w:tcBorders>
              <w:top w:val="nil"/>
              <w:bottom w:val="nil"/>
            </w:tcBorders>
            <w:vAlign w:val="center"/>
          </w:tcPr>
          <w:p w:rsidR="00F93605" w:rsidRPr="00A94A7B" w:rsidRDefault="00F93605" w:rsidP="00316DDE">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bCs/>
                <w:i/>
                <w:iCs/>
              </w:rPr>
            </w:pPr>
            <w:r w:rsidRPr="00A94A7B">
              <w:t xml:space="preserve">інформації про стан організації роботи із зверненнями громадян </w:t>
            </w:r>
            <w:r w:rsidRPr="00A94A7B">
              <w:rPr>
                <w:i/>
                <w:iCs/>
              </w:rPr>
              <w:t>(відповідно до доручення Кабінету Міністрів України від 30.04.2013 № 7960882/1-08)</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bottom w:val="nil"/>
            </w:tcBorders>
            <w:vAlign w:val="center"/>
          </w:tcPr>
          <w:p w:rsidR="00F93605" w:rsidRPr="00A94A7B" w:rsidRDefault="00F93605" w:rsidP="007D2BAE">
            <w:pPr>
              <w:jc w:val="center"/>
              <w:rPr>
                <w:sz w:val="20"/>
                <w:szCs w:val="20"/>
              </w:rPr>
            </w:pPr>
            <w:r w:rsidRPr="00A94A7B">
              <w:rPr>
                <w:sz w:val="20"/>
                <w:szCs w:val="20"/>
              </w:rPr>
              <w:t>до 20 січня</w:t>
            </w:r>
          </w:p>
          <w:p w:rsidR="00F93605" w:rsidRPr="00A94A7B" w:rsidRDefault="00F93605" w:rsidP="007D2BAE">
            <w:pPr>
              <w:jc w:val="center"/>
              <w:rPr>
                <w:sz w:val="20"/>
                <w:szCs w:val="20"/>
              </w:rPr>
            </w:pPr>
            <w:r w:rsidRPr="00A94A7B">
              <w:rPr>
                <w:sz w:val="20"/>
                <w:szCs w:val="20"/>
              </w:rPr>
              <w:t>до 10 липня</w:t>
            </w:r>
          </w:p>
        </w:tc>
        <w:tc>
          <w:tcPr>
            <w:tcW w:w="4680" w:type="dxa"/>
            <w:gridSpan w:val="3"/>
            <w:tcBorders>
              <w:top w:val="nil"/>
              <w:bottom w:val="nil"/>
            </w:tcBorders>
            <w:vAlign w:val="center"/>
          </w:tcPr>
          <w:p w:rsidR="00F93605" w:rsidRPr="00A94A7B" w:rsidRDefault="00F93605" w:rsidP="00316DDE">
            <w:pPr>
              <w:jc w:val="both"/>
              <w:rPr>
                <w:sz w:val="20"/>
                <w:szCs w:val="20"/>
              </w:rPr>
            </w:pPr>
            <w:r w:rsidRPr="00A94A7B">
              <w:rPr>
                <w:b/>
                <w:bCs/>
                <w:sz w:val="20"/>
                <w:szCs w:val="20"/>
              </w:rPr>
              <w:t>Виконано.</w:t>
            </w:r>
            <w:r w:rsidRPr="00A94A7B">
              <w:rPr>
                <w:sz w:val="20"/>
                <w:szCs w:val="20"/>
              </w:rPr>
              <w:t xml:space="preserve"> Інформацію КМУ та АПУ надано листом від 20.01.16 № 174/8/15.</w:t>
            </w: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rPr>
            </w:pPr>
            <w:r w:rsidRPr="00A94A7B">
              <w:rPr>
                <w:i/>
                <w:iCs/>
              </w:rPr>
              <w:t>Кабінету Міністрів України</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tcBorders>
            <w:vAlign w:val="center"/>
          </w:tcPr>
          <w:p w:rsidR="00F93605" w:rsidRPr="00A94A7B" w:rsidRDefault="00F93605" w:rsidP="007D2BAE">
            <w:pPr>
              <w:jc w:val="center"/>
              <w:rPr>
                <w:sz w:val="20"/>
                <w:szCs w:val="20"/>
              </w:rPr>
            </w:pPr>
          </w:p>
        </w:tc>
        <w:tc>
          <w:tcPr>
            <w:tcW w:w="4680" w:type="dxa"/>
            <w:gridSpan w:val="3"/>
            <w:tcBorders>
              <w:top w:val="nil"/>
            </w:tcBorders>
            <w:vAlign w:val="center"/>
          </w:tcPr>
          <w:p w:rsidR="00F93605" w:rsidRPr="00A94A7B" w:rsidRDefault="00F93605" w:rsidP="00316DDE">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інформаційно-аналітичних матеріалів про роботу із зверненнями громадян </w:t>
            </w:r>
            <w:r w:rsidRPr="00A94A7B">
              <w:rPr>
                <w:i/>
                <w:iCs/>
              </w:rPr>
              <w:t>(відповідно до доручення Кабінету Міністрів України від 02.10.2012 № 39541/1/1-12)</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vAlign w:val="center"/>
          </w:tcPr>
          <w:p w:rsidR="00F93605" w:rsidRPr="00035C94" w:rsidRDefault="00F93605" w:rsidP="007D2BAE">
            <w:pPr>
              <w:jc w:val="center"/>
              <w:rPr>
                <w:sz w:val="18"/>
                <w:szCs w:val="18"/>
              </w:rPr>
            </w:pPr>
            <w:r w:rsidRPr="00035C94">
              <w:rPr>
                <w:sz w:val="18"/>
                <w:szCs w:val="18"/>
              </w:rPr>
              <w:t>щоквартально</w:t>
            </w:r>
          </w:p>
        </w:tc>
        <w:tc>
          <w:tcPr>
            <w:tcW w:w="4680" w:type="dxa"/>
            <w:gridSpan w:val="3"/>
            <w:vAlign w:val="center"/>
          </w:tcPr>
          <w:p w:rsidR="00F93605" w:rsidRPr="00493B8E" w:rsidRDefault="00F93605" w:rsidP="00316DDE">
            <w:pPr>
              <w:jc w:val="both"/>
              <w:rPr>
                <w:sz w:val="20"/>
                <w:szCs w:val="20"/>
              </w:rPr>
            </w:pPr>
            <w:r w:rsidRPr="00493B8E">
              <w:rPr>
                <w:b/>
                <w:bCs/>
                <w:sz w:val="20"/>
                <w:szCs w:val="20"/>
              </w:rPr>
              <w:t>Виконано.</w:t>
            </w:r>
            <w:r w:rsidRPr="00493B8E">
              <w:rPr>
                <w:sz w:val="20"/>
                <w:szCs w:val="20"/>
              </w:rPr>
              <w:t xml:space="preserve"> Інформацію КМУ надано листом від 14.01.16 № 106/8/15 та від 12.04.16 № 1174/8/15.</w:t>
            </w: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bottom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iCs/>
              </w:rPr>
            </w:pPr>
            <w:r w:rsidRPr="00A94A7B">
              <w:rPr>
                <w:i/>
                <w:iCs/>
              </w:rPr>
              <w:t>Раді національної безпеки і оборони України</w:t>
            </w:r>
          </w:p>
        </w:tc>
        <w:tc>
          <w:tcPr>
            <w:tcW w:w="2311" w:type="dxa"/>
            <w:gridSpan w:val="4"/>
            <w:tcBorders>
              <w:top w:val="nil"/>
              <w:bottom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bottom w:val="nil"/>
            </w:tcBorders>
            <w:vAlign w:val="center"/>
          </w:tcPr>
          <w:p w:rsidR="00F93605" w:rsidRPr="00035C94" w:rsidRDefault="00F93605" w:rsidP="007D2BAE">
            <w:pPr>
              <w:jc w:val="center"/>
              <w:rPr>
                <w:sz w:val="18"/>
                <w:szCs w:val="18"/>
              </w:rPr>
            </w:pPr>
          </w:p>
        </w:tc>
        <w:tc>
          <w:tcPr>
            <w:tcW w:w="4680" w:type="dxa"/>
            <w:gridSpan w:val="3"/>
            <w:tcBorders>
              <w:bottom w:val="nil"/>
            </w:tcBorders>
            <w:vAlign w:val="center"/>
          </w:tcPr>
          <w:p w:rsidR="00F93605" w:rsidRPr="00493B8E" w:rsidRDefault="00F93605" w:rsidP="00316DDE">
            <w:pPr>
              <w:jc w:val="both"/>
              <w:rPr>
                <w:sz w:val="20"/>
                <w:szCs w:val="20"/>
              </w:rPr>
            </w:pPr>
          </w:p>
        </w:tc>
      </w:tr>
      <w:tr w:rsidR="00F93605" w:rsidRPr="00A94A7B">
        <w:tc>
          <w:tcPr>
            <w:tcW w:w="535" w:type="dxa"/>
            <w:vMerge/>
            <w:vAlign w:val="center"/>
          </w:tcPr>
          <w:p w:rsidR="00F93605" w:rsidRPr="00A94A7B" w:rsidRDefault="00F93605" w:rsidP="00907D08">
            <w:pPr>
              <w:jc w:val="center"/>
            </w:pPr>
          </w:p>
        </w:tc>
        <w:tc>
          <w:tcPr>
            <w:tcW w:w="6580" w:type="dxa"/>
            <w:gridSpan w:val="5"/>
            <w:tcBorders>
              <w:top w:val="nil"/>
            </w:tcBorders>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8"/>
              </w:rPr>
            </w:pPr>
            <w:r w:rsidRPr="00A94A7B">
              <w:rPr>
                <w:spacing w:val="-8"/>
              </w:rPr>
              <w:t xml:space="preserve">звіту про стан виконання актів і доручень Президента України, доведених органам виконавчої влади рішеннями Ради національної безпеки і оборони України, та обґрунтованих пропозицій щодо продовження контролю за їх виконанням чи зняття з контролю </w:t>
            </w:r>
            <w:r w:rsidRPr="00A94A7B">
              <w:rPr>
                <w:i/>
                <w:iCs/>
                <w:spacing w:val="-8"/>
              </w:rPr>
              <w:t>(відповідно до доручення Кабінету Міністрів України від 11.07.2007 № 30400/1/1-07)</w:t>
            </w:r>
          </w:p>
        </w:tc>
        <w:tc>
          <w:tcPr>
            <w:tcW w:w="2311" w:type="dxa"/>
            <w:gridSpan w:val="4"/>
            <w:tcBorders>
              <w:top w:val="nil"/>
            </w:tcBorders>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374" w:type="dxa"/>
            <w:gridSpan w:val="3"/>
            <w:tcBorders>
              <w:top w:val="nil"/>
            </w:tcBorders>
            <w:vAlign w:val="center"/>
          </w:tcPr>
          <w:p w:rsidR="00F93605" w:rsidRPr="00035C94" w:rsidRDefault="00F93605" w:rsidP="007D2BAE">
            <w:pPr>
              <w:jc w:val="center"/>
              <w:rPr>
                <w:sz w:val="18"/>
                <w:szCs w:val="18"/>
              </w:rPr>
            </w:pPr>
            <w:r w:rsidRPr="00035C94">
              <w:rPr>
                <w:sz w:val="18"/>
                <w:szCs w:val="18"/>
              </w:rPr>
              <w:t>щоквартально</w:t>
            </w:r>
          </w:p>
        </w:tc>
        <w:tc>
          <w:tcPr>
            <w:tcW w:w="4680" w:type="dxa"/>
            <w:gridSpan w:val="3"/>
            <w:tcBorders>
              <w:top w:val="nil"/>
            </w:tcBorders>
            <w:vAlign w:val="center"/>
          </w:tcPr>
          <w:p w:rsidR="00F93605" w:rsidRPr="00493B8E" w:rsidRDefault="00F93605" w:rsidP="00316DDE">
            <w:pPr>
              <w:jc w:val="both"/>
              <w:rPr>
                <w:sz w:val="20"/>
                <w:szCs w:val="20"/>
              </w:rPr>
            </w:pPr>
            <w:r w:rsidRPr="00493B8E">
              <w:rPr>
                <w:b/>
                <w:bCs/>
                <w:sz w:val="20"/>
                <w:szCs w:val="20"/>
              </w:rPr>
              <w:t>Виконано.</w:t>
            </w:r>
            <w:r w:rsidRPr="00493B8E">
              <w:rPr>
                <w:sz w:val="20"/>
                <w:szCs w:val="20"/>
              </w:rPr>
              <w:t xml:space="preserve"> Інформацію КМУ та Апарату РНБОУ надано листом від 04.01.16 № 9/8/15 та від 05.04.16         № 1092/8/15.</w:t>
            </w:r>
          </w:p>
        </w:tc>
      </w:tr>
      <w:tr w:rsidR="00F93605" w:rsidRPr="00A94A7B">
        <w:tc>
          <w:tcPr>
            <w:tcW w:w="15480" w:type="dxa"/>
            <w:gridSpan w:val="16"/>
          </w:tcPr>
          <w:p w:rsidR="00F93605" w:rsidRPr="00A94A7B" w:rsidRDefault="00F93605" w:rsidP="00907D08">
            <w:pPr>
              <w:jc w:val="center"/>
              <w:rPr>
                <w:b/>
                <w:bCs/>
              </w:rPr>
            </w:pPr>
            <w:r>
              <w:rPr>
                <w:b/>
                <w:bCs/>
              </w:rPr>
              <w:t>5.12</w:t>
            </w:r>
            <w:r w:rsidRPr="00A94A7B">
              <w:rPr>
                <w:b/>
                <w:bCs/>
              </w:rPr>
              <w:t>. Головний спеціаліст з питань запобігання і виявлення корупції</w:t>
            </w:r>
          </w:p>
        </w:tc>
      </w:tr>
      <w:tr w:rsidR="00F93605" w:rsidRPr="00A94A7B">
        <w:tc>
          <w:tcPr>
            <w:tcW w:w="535" w:type="dxa"/>
            <w:vAlign w:val="center"/>
          </w:tcPr>
          <w:p w:rsidR="00F93605" w:rsidRPr="00A94A7B" w:rsidRDefault="00F93605" w:rsidP="00907D08">
            <w:pPr>
              <w:jc w:val="center"/>
            </w:pPr>
            <w:r w:rsidRPr="00A94A7B">
              <w:t>1</w:t>
            </w:r>
          </w:p>
        </w:tc>
        <w:tc>
          <w:tcPr>
            <w:tcW w:w="6580" w:type="dxa"/>
            <w:gridSpan w:val="5"/>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 xml:space="preserve">Здійснення заходів щодо запобігання і виявлення корупції, контроль за їх виконанням в </w:t>
            </w:r>
            <w:proofErr w:type="spellStart"/>
            <w:r w:rsidRPr="00A94A7B">
              <w:rPr>
                <w:b w:val="0"/>
                <w:bCs w:val="0"/>
                <w:sz w:val="24"/>
                <w:szCs w:val="24"/>
              </w:rPr>
              <w:t>апараті</w:t>
            </w:r>
            <w:proofErr w:type="spellEnd"/>
            <w:r w:rsidRPr="00A94A7B">
              <w:rPr>
                <w:b w:val="0"/>
                <w:bCs w:val="0"/>
                <w:sz w:val="24"/>
                <w:szCs w:val="24"/>
              </w:rPr>
              <w:t xml:space="preserve"> Держкомтелерадіо, на підприємствах, в установах та організаціях, що належать до сфери його управління</w:t>
            </w:r>
          </w:p>
        </w:tc>
        <w:tc>
          <w:tcPr>
            <w:tcW w:w="2336"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28" w:type="dxa"/>
            <w:gridSpan w:val="3"/>
            <w:vAlign w:val="center"/>
          </w:tcPr>
          <w:p w:rsidR="00F93605" w:rsidRPr="00A94A7B" w:rsidRDefault="00F93605" w:rsidP="007D2BAE">
            <w:pPr>
              <w:jc w:val="center"/>
              <w:rPr>
                <w:sz w:val="20"/>
                <w:szCs w:val="20"/>
              </w:rPr>
            </w:pPr>
            <w:r w:rsidRPr="00A94A7B">
              <w:rPr>
                <w:sz w:val="20"/>
                <w:szCs w:val="20"/>
              </w:rPr>
              <w:t>впродовж року</w:t>
            </w:r>
          </w:p>
        </w:tc>
        <w:tc>
          <w:tcPr>
            <w:tcW w:w="4601" w:type="dxa"/>
            <w:gridSpan w:val="2"/>
            <w:vAlign w:val="center"/>
          </w:tcPr>
          <w:p w:rsidR="00F93605" w:rsidRPr="00A94A7B" w:rsidRDefault="00F93605" w:rsidP="00404BFD">
            <w:pPr>
              <w:jc w:val="both"/>
              <w:rPr>
                <w:sz w:val="20"/>
                <w:szCs w:val="20"/>
              </w:rPr>
            </w:pPr>
            <w:r w:rsidRPr="00A94A7B">
              <w:rPr>
                <w:b/>
                <w:bCs/>
                <w:sz w:val="20"/>
                <w:szCs w:val="20"/>
              </w:rPr>
              <w:t>Виконано</w:t>
            </w:r>
            <w:r w:rsidRPr="00A94A7B">
              <w:rPr>
                <w:sz w:val="20"/>
                <w:szCs w:val="20"/>
              </w:rPr>
              <w:t xml:space="preserve"> згідно з планом роботи</w:t>
            </w:r>
          </w:p>
        </w:tc>
      </w:tr>
      <w:tr w:rsidR="00F93605" w:rsidRPr="00225576">
        <w:tc>
          <w:tcPr>
            <w:tcW w:w="535" w:type="dxa"/>
            <w:vAlign w:val="center"/>
          </w:tcPr>
          <w:p w:rsidR="00F93605" w:rsidRPr="00A94A7B" w:rsidRDefault="00F93605" w:rsidP="00907D08">
            <w:pPr>
              <w:jc w:val="center"/>
            </w:pPr>
            <w:r w:rsidRPr="00A94A7B">
              <w:t>2</w:t>
            </w:r>
          </w:p>
        </w:tc>
        <w:tc>
          <w:tcPr>
            <w:tcW w:w="6580" w:type="dxa"/>
            <w:gridSpan w:val="5"/>
          </w:tcPr>
          <w:p w:rsidR="00F93605" w:rsidRPr="00A94A7B" w:rsidRDefault="00F93605" w:rsidP="00907D08">
            <w:pPr>
              <w:pStyle w:val="5"/>
              <w:spacing w:before="0" w:after="0"/>
              <w:ind w:firstLine="249"/>
              <w:jc w:val="both"/>
              <w:rPr>
                <w:b w:val="0"/>
                <w:bCs w:val="0"/>
                <w:sz w:val="24"/>
                <w:szCs w:val="24"/>
              </w:rPr>
            </w:pPr>
            <w:r w:rsidRPr="00A94A7B">
              <w:rPr>
                <w:b w:val="0"/>
                <w:bCs w:val="0"/>
                <w:sz w:val="24"/>
                <w:szCs w:val="24"/>
              </w:rPr>
              <w:t xml:space="preserve">Виконання завдань і заходів Державної програми щодо реалізації засад державної антикорупційної політики в Україні (Антикорупційної стратегії) на 2015-2017 роки </w:t>
            </w:r>
            <w:r w:rsidRPr="00A94A7B">
              <w:rPr>
                <w:b w:val="0"/>
                <w:bCs w:val="0"/>
                <w:i/>
                <w:iCs/>
                <w:sz w:val="24"/>
                <w:szCs w:val="24"/>
              </w:rPr>
              <w:t>(підготовка інформації про стан виконання спеціально уповноваженому органу з питань антикорупційної політики)</w:t>
            </w:r>
          </w:p>
        </w:tc>
        <w:tc>
          <w:tcPr>
            <w:tcW w:w="2336" w:type="dxa"/>
            <w:gridSpan w:val="5"/>
            <w:vAlign w:val="center"/>
          </w:tcPr>
          <w:p w:rsidR="00F93605" w:rsidRPr="00A94A7B" w:rsidRDefault="00F93605" w:rsidP="00907D0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428" w:type="dxa"/>
            <w:gridSpan w:val="3"/>
            <w:vAlign w:val="center"/>
          </w:tcPr>
          <w:p w:rsidR="00F93605" w:rsidRPr="00A94A7B" w:rsidRDefault="00F93605" w:rsidP="007D2BAE">
            <w:pPr>
              <w:jc w:val="center"/>
              <w:rPr>
                <w:sz w:val="20"/>
                <w:szCs w:val="20"/>
              </w:rPr>
            </w:pPr>
            <w:r w:rsidRPr="00A94A7B">
              <w:rPr>
                <w:sz w:val="20"/>
                <w:szCs w:val="20"/>
              </w:rPr>
              <w:t>до 15 лютого</w:t>
            </w:r>
          </w:p>
          <w:p w:rsidR="00F93605" w:rsidRPr="00A94A7B" w:rsidRDefault="00F93605" w:rsidP="007D2BAE">
            <w:pPr>
              <w:jc w:val="center"/>
              <w:rPr>
                <w:sz w:val="20"/>
                <w:szCs w:val="20"/>
              </w:rPr>
            </w:pPr>
            <w:r w:rsidRPr="00A94A7B">
              <w:rPr>
                <w:sz w:val="20"/>
                <w:szCs w:val="20"/>
              </w:rPr>
              <w:t>до 15 квітня</w:t>
            </w:r>
          </w:p>
          <w:p w:rsidR="00F93605" w:rsidRPr="00A94A7B" w:rsidRDefault="00F93605" w:rsidP="007D2BAE">
            <w:pPr>
              <w:jc w:val="center"/>
              <w:rPr>
                <w:sz w:val="20"/>
                <w:szCs w:val="20"/>
              </w:rPr>
            </w:pPr>
            <w:r w:rsidRPr="00A94A7B">
              <w:rPr>
                <w:sz w:val="20"/>
                <w:szCs w:val="20"/>
              </w:rPr>
              <w:t>до 15 липня</w:t>
            </w:r>
          </w:p>
          <w:p w:rsidR="00F93605" w:rsidRPr="00A94A7B" w:rsidRDefault="00F93605" w:rsidP="007D2BAE">
            <w:pPr>
              <w:jc w:val="center"/>
              <w:rPr>
                <w:sz w:val="20"/>
                <w:szCs w:val="20"/>
                <w:lang w:val="en-US"/>
              </w:rPr>
            </w:pPr>
            <w:r w:rsidRPr="00A94A7B">
              <w:rPr>
                <w:sz w:val="20"/>
                <w:szCs w:val="20"/>
              </w:rPr>
              <w:t>до 15 жовтня</w:t>
            </w:r>
          </w:p>
        </w:tc>
        <w:tc>
          <w:tcPr>
            <w:tcW w:w="4601" w:type="dxa"/>
            <w:gridSpan w:val="2"/>
            <w:vAlign w:val="center"/>
          </w:tcPr>
          <w:p w:rsidR="00F93605" w:rsidRPr="00225576" w:rsidRDefault="00F93605" w:rsidP="00404BFD">
            <w:pPr>
              <w:jc w:val="both"/>
              <w:rPr>
                <w:sz w:val="20"/>
                <w:szCs w:val="20"/>
                <w:lang w:val="ru-RU"/>
              </w:rPr>
            </w:pPr>
            <w:r w:rsidRPr="00225576">
              <w:rPr>
                <w:b/>
                <w:bCs/>
                <w:sz w:val="20"/>
                <w:szCs w:val="20"/>
              </w:rPr>
              <w:t>Виконано.</w:t>
            </w:r>
            <w:r w:rsidRPr="00225576">
              <w:rPr>
                <w:sz w:val="20"/>
                <w:szCs w:val="20"/>
              </w:rPr>
              <w:t xml:space="preserve"> Підготовлено та направлено Мін’юсту звіт за 2015 рік (лист від 10.02.2016 № 423/23/17)</w:t>
            </w:r>
            <w:r>
              <w:rPr>
                <w:sz w:val="20"/>
                <w:szCs w:val="20"/>
              </w:rPr>
              <w:t xml:space="preserve"> </w:t>
            </w:r>
            <w:r w:rsidRPr="00225576">
              <w:rPr>
                <w:sz w:val="20"/>
                <w:szCs w:val="20"/>
              </w:rPr>
              <w:t>та за 1-й квартал 2016 (лист від 05.04.2016 №1078/23/17)</w:t>
            </w:r>
          </w:p>
        </w:tc>
      </w:tr>
      <w:tr w:rsidR="00F93605" w:rsidRPr="00225576">
        <w:tc>
          <w:tcPr>
            <w:tcW w:w="15480" w:type="dxa"/>
            <w:gridSpan w:val="16"/>
          </w:tcPr>
          <w:p w:rsidR="00F93605" w:rsidRPr="00225576" w:rsidRDefault="00F93605" w:rsidP="00907D08">
            <w:pPr>
              <w:jc w:val="center"/>
            </w:pPr>
            <w:r w:rsidRPr="00225576">
              <w:rPr>
                <w:b/>
                <w:bCs/>
              </w:rPr>
              <w:t>6. Фестивальна (конкурсна) та виставкова діяльність</w:t>
            </w:r>
          </w:p>
        </w:tc>
      </w:tr>
      <w:tr w:rsidR="00F93605" w:rsidRPr="00225576">
        <w:tc>
          <w:tcPr>
            <w:tcW w:w="15480" w:type="dxa"/>
            <w:gridSpan w:val="16"/>
          </w:tcPr>
          <w:p w:rsidR="00F93605" w:rsidRPr="00225576" w:rsidRDefault="00F93605" w:rsidP="00907D08">
            <w:pPr>
              <w:jc w:val="center"/>
            </w:pPr>
            <w:r w:rsidRPr="00225576">
              <w:rPr>
                <w:b/>
                <w:bCs/>
              </w:rPr>
              <w:t>6.1. У сфері телебачення і радіомовлення, преси</w:t>
            </w:r>
          </w:p>
        </w:tc>
      </w:tr>
      <w:tr w:rsidR="00F93605" w:rsidRPr="00225576">
        <w:tc>
          <w:tcPr>
            <w:tcW w:w="535" w:type="dxa"/>
            <w:vAlign w:val="center"/>
          </w:tcPr>
          <w:p w:rsidR="00F93605" w:rsidRPr="00A94A7B" w:rsidRDefault="00F93605" w:rsidP="00907D08">
            <w:pPr>
              <w:jc w:val="center"/>
            </w:pPr>
            <w:r w:rsidRPr="00A94A7B">
              <w:t>1</w:t>
            </w:r>
          </w:p>
        </w:tc>
        <w:tc>
          <w:tcPr>
            <w:tcW w:w="6580"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Всеукраїнський конкурс професійної майстерності працівників телебачення, радіомовлення, преси та видавничої справи «Людина і зброя»</w:t>
            </w:r>
          </w:p>
        </w:tc>
        <w:tc>
          <w:tcPr>
            <w:tcW w:w="2393" w:type="dxa"/>
            <w:gridSpan w:val="6"/>
            <w:tcBorders>
              <w:top w:val="nil"/>
            </w:tcBorders>
            <w:vAlign w:val="center"/>
          </w:tcPr>
          <w:p w:rsidR="00F93605" w:rsidRPr="00A94A7B" w:rsidRDefault="00F93605" w:rsidP="00907D08">
            <w:pPr>
              <w:jc w:val="center"/>
              <w:rPr>
                <w:sz w:val="20"/>
                <w:szCs w:val="20"/>
              </w:rPr>
            </w:pPr>
            <w:r w:rsidRPr="00A94A7B">
              <w:rPr>
                <w:sz w:val="20"/>
                <w:szCs w:val="20"/>
              </w:rPr>
              <w:t>управління телебачення і радіомовлення управління видавничої справи і преси</w:t>
            </w: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225576">
              <w:rPr>
                <w:sz w:val="20"/>
                <w:szCs w:val="20"/>
              </w:rPr>
              <w:t>лютий</w:t>
            </w:r>
          </w:p>
        </w:tc>
        <w:tc>
          <w:tcPr>
            <w:tcW w:w="4544" w:type="dxa"/>
            <w:vAlign w:val="center"/>
          </w:tcPr>
          <w:p w:rsidR="00F93605" w:rsidRPr="00225576" w:rsidRDefault="00F93605" w:rsidP="00CB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225576">
              <w:rPr>
                <w:b/>
                <w:bCs/>
                <w:sz w:val="20"/>
                <w:szCs w:val="20"/>
              </w:rPr>
              <w:t>Виконання триває.</w:t>
            </w:r>
            <w:r w:rsidRPr="00225576">
              <w:rPr>
                <w:sz w:val="20"/>
                <w:szCs w:val="20"/>
              </w:rPr>
              <w:t xml:space="preserve"> </w:t>
            </w:r>
            <w:r w:rsidRPr="00CB317E">
              <w:rPr>
                <w:sz w:val="20"/>
                <w:szCs w:val="20"/>
              </w:rPr>
              <w:t xml:space="preserve">Наказ Держкомтелерадіо від 22.12.2015 № 385 «Про внесення змін до Положення про Всеукраїнський конкурс професійної майстерності працівників телебачення, радіомовлення, преси та видавничої справи «Людина і зброя» зареєстровано Мінюстом </w:t>
            </w:r>
            <w:r>
              <w:rPr>
                <w:sz w:val="20"/>
                <w:szCs w:val="20"/>
              </w:rPr>
              <w:t>0</w:t>
            </w:r>
            <w:r w:rsidRPr="00CB317E">
              <w:rPr>
                <w:sz w:val="20"/>
                <w:szCs w:val="20"/>
              </w:rPr>
              <w:t>1.02.2016 за реєстр. кодом 80585/2016</w:t>
            </w:r>
            <w:r>
              <w:rPr>
                <w:sz w:val="20"/>
                <w:szCs w:val="20"/>
              </w:rPr>
              <w:t>.</w:t>
            </w:r>
          </w:p>
        </w:tc>
      </w:tr>
      <w:tr w:rsidR="00F93605" w:rsidRPr="00225576">
        <w:tc>
          <w:tcPr>
            <w:tcW w:w="535" w:type="dxa"/>
            <w:vAlign w:val="center"/>
          </w:tcPr>
          <w:p w:rsidR="00F93605" w:rsidRPr="00A94A7B" w:rsidRDefault="00F93605" w:rsidP="00907D08">
            <w:pPr>
              <w:jc w:val="center"/>
            </w:pPr>
            <w:r w:rsidRPr="00A94A7B">
              <w:t>2</w:t>
            </w:r>
          </w:p>
        </w:tc>
        <w:tc>
          <w:tcPr>
            <w:tcW w:w="6580"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A94A7B">
              <w:t xml:space="preserve">ІІ Всеукраїнський фестиваль телевізійних і радіопрограм </w:t>
            </w:r>
            <w:r w:rsidRPr="00A94A7B">
              <w:lastRenderedPageBreak/>
              <w:t xml:space="preserve">«Кобзар єднає Україну» </w:t>
            </w:r>
          </w:p>
        </w:tc>
        <w:tc>
          <w:tcPr>
            <w:tcW w:w="2393" w:type="dxa"/>
            <w:gridSpan w:val="6"/>
            <w:vMerge w:val="restart"/>
            <w:tcBorders>
              <w:top w:val="nil"/>
            </w:tcBorders>
            <w:vAlign w:val="center"/>
          </w:tcPr>
          <w:p w:rsidR="00F93605" w:rsidRPr="00A94A7B" w:rsidRDefault="00F93605" w:rsidP="00907D08">
            <w:pPr>
              <w:jc w:val="center"/>
              <w:rPr>
                <w:sz w:val="20"/>
                <w:szCs w:val="20"/>
              </w:rPr>
            </w:pPr>
            <w:r w:rsidRPr="00A94A7B">
              <w:rPr>
                <w:sz w:val="20"/>
                <w:szCs w:val="20"/>
              </w:rPr>
              <w:lastRenderedPageBreak/>
              <w:t xml:space="preserve">управління телебачення і </w:t>
            </w:r>
            <w:r w:rsidRPr="00A94A7B">
              <w:rPr>
                <w:sz w:val="20"/>
                <w:szCs w:val="20"/>
              </w:rPr>
              <w:lastRenderedPageBreak/>
              <w:t>радіомовлення</w:t>
            </w: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225576">
              <w:rPr>
                <w:sz w:val="20"/>
                <w:szCs w:val="20"/>
              </w:rPr>
              <w:lastRenderedPageBreak/>
              <w:t>травень</w:t>
            </w:r>
          </w:p>
        </w:tc>
        <w:tc>
          <w:tcPr>
            <w:tcW w:w="4544" w:type="dxa"/>
            <w:vAlign w:val="center"/>
          </w:tcPr>
          <w:p w:rsidR="00F93605" w:rsidRPr="00225576" w:rsidRDefault="00F93605" w:rsidP="00CB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225576">
              <w:rPr>
                <w:b/>
                <w:bCs/>
                <w:sz w:val="20"/>
                <w:szCs w:val="20"/>
              </w:rPr>
              <w:t>Викона</w:t>
            </w:r>
            <w:r>
              <w:rPr>
                <w:b/>
                <w:bCs/>
                <w:sz w:val="20"/>
                <w:szCs w:val="20"/>
              </w:rPr>
              <w:t>но.</w:t>
            </w:r>
            <w:r w:rsidRPr="00225576">
              <w:rPr>
                <w:sz w:val="20"/>
                <w:szCs w:val="20"/>
              </w:rPr>
              <w:t xml:space="preserve"> </w:t>
            </w:r>
            <w:r>
              <w:rPr>
                <w:sz w:val="20"/>
                <w:szCs w:val="20"/>
              </w:rPr>
              <w:t xml:space="preserve">Згідно </w:t>
            </w:r>
            <w:r w:rsidRPr="00225576">
              <w:rPr>
                <w:sz w:val="20"/>
                <w:szCs w:val="20"/>
              </w:rPr>
              <w:t>наказ</w:t>
            </w:r>
            <w:r>
              <w:rPr>
                <w:sz w:val="20"/>
                <w:szCs w:val="20"/>
              </w:rPr>
              <w:t>у</w:t>
            </w:r>
            <w:r w:rsidRPr="00225576">
              <w:rPr>
                <w:sz w:val="20"/>
                <w:szCs w:val="20"/>
              </w:rPr>
              <w:t xml:space="preserve"> Держкомтелерадіо від </w:t>
            </w:r>
            <w:r w:rsidRPr="00225576">
              <w:rPr>
                <w:sz w:val="20"/>
                <w:szCs w:val="20"/>
              </w:rPr>
              <w:lastRenderedPageBreak/>
              <w:t xml:space="preserve">12.02.2016 № 48 </w:t>
            </w:r>
            <w:r w:rsidRPr="00D90C18">
              <w:rPr>
                <w:sz w:val="20"/>
                <w:szCs w:val="20"/>
              </w:rPr>
              <w:t>Всеукраїнський фестиваль телевізійних і радіопрограм «Кобзар єднає Україну», присвячений 202-ій річниці від дня народження Т.Г. Шевченка відбувся на базі філії НТКУ «Черкаська регіональна дирекція»</w:t>
            </w:r>
            <w:r>
              <w:rPr>
                <w:sz w:val="26"/>
                <w:szCs w:val="26"/>
              </w:rPr>
              <w:t xml:space="preserve"> </w:t>
            </w:r>
          </w:p>
        </w:tc>
      </w:tr>
      <w:tr w:rsidR="00F93605" w:rsidRPr="00225576">
        <w:tc>
          <w:tcPr>
            <w:tcW w:w="535" w:type="dxa"/>
            <w:vAlign w:val="center"/>
          </w:tcPr>
          <w:p w:rsidR="00F93605" w:rsidRPr="00A94A7B" w:rsidRDefault="00F93605" w:rsidP="00907D08">
            <w:pPr>
              <w:jc w:val="center"/>
            </w:pPr>
            <w:r w:rsidRPr="00A94A7B">
              <w:lastRenderedPageBreak/>
              <w:t>3</w:t>
            </w:r>
          </w:p>
        </w:tc>
        <w:tc>
          <w:tcPr>
            <w:tcW w:w="6580"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b/>
                <w:bCs/>
              </w:rPr>
            </w:pPr>
            <w:r w:rsidRPr="00A94A7B">
              <w:t xml:space="preserve">XVІІІ Міжнародний фестиваль телевізійних і радіопрограм для національних меншин «Мій рідний край»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225576">
              <w:rPr>
                <w:sz w:val="20"/>
                <w:szCs w:val="20"/>
              </w:rPr>
              <w:t>вересень</w:t>
            </w:r>
          </w:p>
        </w:tc>
        <w:tc>
          <w:tcPr>
            <w:tcW w:w="4544" w:type="dxa"/>
            <w:vAlign w:val="center"/>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225576">
        <w:tc>
          <w:tcPr>
            <w:tcW w:w="535" w:type="dxa"/>
            <w:vAlign w:val="center"/>
          </w:tcPr>
          <w:p w:rsidR="00F93605" w:rsidRPr="00A94A7B" w:rsidRDefault="00F93605" w:rsidP="00907D08">
            <w:pPr>
              <w:jc w:val="center"/>
            </w:pPr>
            <w:r w:rsidRPr="00A94A7B">
              <w:t>4</w:t>
            </w:r>
          </w:p>
        </w:tc>
        <w:tc>
          <w:tcPr>
            <w:tcW w:w="6580" w:type="dxa"/>
            <w:gridSpan w:val="5"/>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b/>
                <w:bCs/>
              </w:rPr>
            </w:pPr>
            <w:r w:rsidRPr="00A94A7B">
              <w:t>XІХ Всеукраїнський фестиваль телевізійних і радіопрограм</w:t>
            </w:r>
            <w:r w:rsidRPr="00A94A7B">
              <w:rPr>
                <w:b/>
                <w:bCs/>
              </w:rPr>
              <w:t xml:space="preserve"> </w:t>
            </w:r>
            <w:r w:rsidRPr="00A94A7B">
              <w:t>«Калинові острови»</w:t>
            </w:r>
            <w:r w:rsidRPr="00A94A7B">
              <w:rPr>
                <w:b/>
                <w:bCs/>
                <w:i/>
                <w:iCs/>
              </w:rPr>
              <w:t xml:space="preserve">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225576">
              <w:rPr>
                <w:sz w:val="19"/>
                <w:szCs w:val="19"/>
              </w:rPr>
              <w:t>жовтень</w:t>
            </w:r>
          </w:p>
        </w:tc>
        <w:tc>
          <w:tcPr>
            <w:tcW w:w="4544" w:type="dxa"/>
            <w:vAlign w:val="center"/>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225576">
        <w:tc>
          <w:tcPr>
            <w:tcW w:w="15480" w:type="dxa"/>
            <w:gridSpan w:val="16"/>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b/>
                <w:bCs/>
              </w:rPr>
              <w:t xml:space="preserve">6.2. У сфері книговидання </w:t>
            </w:r>
          </w:p>
        </w:tc>
      </w:tr>
      <w:tr w:rsidR="00F93605" w:rsidRPr="00225576">
        <w:tc>
          <w:tcPr>
            <w:tcW w:w="535" w:type="dxa"/>
            <w:vAlign w:val="center"/>
          </w:tcPr>
          <w:p w:rsidR="00F93605" w:rsidRPr="00A94A7B" w:rsidRDefault="00F93605" w:rsidP="00907D08">
            <w:pPr>
              <w:jc w:val="center"/>
            </w:pPr>
            <w:r w:rsidRPr="00A94A7B">
              <w:t>1</w:t>
            </w:r>
          </w:p>
        </w:tc>
        <w:tc>
          <w:tcPr>
            <w:tcW w:w="6580" w:type="dxa"/>
            <w:gridSpan w:val="5"/>
            <w:vAlign w:val="center"/>
          </w:tcPr>
          <w:p w:rsidR="00F93605" w:rsidRPr="00A94A7B" w:rsidRDefault="00F93605" w:rsidP="00907D08">
            <w:pPr>
              <w:ind w:firstLine="243"/>
              <w:jc w:val="both"/>
            </w:pPr>
            <w:r w:rsidRPr="00A94A7B">
              <w:t>X</w:t>
            </w:r>
            <w:r w:rsidRPr="00A94A7B">
              <w:rPr>
                <w:lang w:val="en-US"/>
              </w:rPr>
              <w:t>X</w:t>
            </w:r>
            <w:r w:rsidRPr="00A94A7B">
              <w:t xml:space="preserve">ІІІ Мінська міжнародна книжкова виставка-ярмарок «Книги Беларуси-2016»  </w:t>
            </w:r>
            <w:r w:rsidRPr="00A94A7B">
              <w:rPr>
                <w:i/>
                <w:iCs/>
              </w:rPr>
              <w:t>(Республіка Білорусь)</w:t>
            </w:r>
          </w:p>
        </w:tc>
        <w:tc>
          <w:tcPr>
            <w:tcW w:w="2393" w:type="dxa"/>
            <w:gridSpan w:val="6"/>
            <w:vMerge w:val="restart"/>
            <w:vAlign w:val="center"/>
          </w:tcPr>
          <w:p w:rsidR="00F93605" w:rsidRPr="00A94A7B" w:rsidRDefault="00F93605" w:rsidP="00907D08">
            <w:pPr>
              <w:jc w:val="center"/>
              <w:rPr>
                <w:sz w:val="20"/>
                <w:szCs w:val="20"/>
              </w:rPr>
            </w:pPr>
            <w:r w:rsidRPr="00A94A7B">
              <w:rPr>
                <w:sz w:val="20"/>
                <w:szCs w:val="20"/>
              </w:rPr>
              <w:t>управління видавничої справи і преси</w:t>
            </w: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лютий</w:t>
            </w:r>
          </w:p>
        </w:tc>
        <w:tc>
          <w:tcPr>
            <w:tcW w:w="4544" w:type="dxa"/>
            <w:vAlign w:val="center"/>
          </w:tcPr>
          <w:p w:rsidR="00F93605" w:rsidRPr="00225576" w:rsidRDefault="00F93605" w:rsidP="00BA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225576">
              <w:rPr>
                <w:b/>
                <w:bCs/>
                <w:sz w:val="20"/>
                <w:szCs w:val="20"/>
              </w:rPr>
              <w:t>Виконано.</w:t>
            </w:r>
            <w:r w:rsidRPr="00225576">
              <w:rPr>
                <w:sz w:val="20"/>
                <w:szCs w:val="20"/>
              </w:rPr>
              <w:t xml:space="preserve"> Організаційно забезпечено представлення національної книжкової експозиції України на XХІІІ Мінській міжнародній книжковій виставці-ярмарку</w:t>
            </w:r>
          </w:p>
        </w:tc>
      </w:tr>
      <w:tr w:rsidR="00F93605" w:rsidRPr="00225576">
        <w:tc>
          <w:tcPr>
            <w:tcW w:w="535" w:type="dxa"/>
            <w:vAlign w:val="center"/>
          </w:tcPr>
          <w:p w:rsidR="00F93605" w:rsidRPr="00A94A7B" w:rsidRDefault="00F93605" w:rsidP="00907D08">
            <w:pPr>
              <w:jc w:val="center"/>
            </w:pPr>
            <w:r w:rsidRPr="00A94A7B">
              <w:t>2</w:t>
            </w:r>
          </w:p>
        </w:tc>
        <w:tc>
          <w:tcPr>
            <w:tcW w:w="6580" w:type="dxa"/>
            <w:gridSpan w:val="5"/>
            <w:vAlign w:val="center"/>
          </w:tcPr>
          <w:p w:rsidR="00F93605" w:rsidRPr="00A94A7B" w:rsidRDefault="00F93605" w:rsidP="00907D08">
            <w:pPr>
              <w:ind w:firstLine="243"/>
              <w:jc w:val="both"/>
            </w:pPr>
            <w:r w:rsidRPr="00A94A7B">
              <w:t xml:space="preserve">17 Вільнюський міжнародний книжковий ярмарок </w:t>
            </w:r>
            <w:r w:rsidRPr="00A94A7B">
              <w:rPr>
                <w:i/>
                <w:iCs/>
              </w:rPr>
              <w:t>(Литовська Республіка)</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лютий</w:t>
            </w:r>
          </w:p>
        </w:tc>
        <w:tc>
          <w:tcPr>
            <w:tcW w:w="4544" w:type="dxa"/>
            <w:vAlign w:val="center"/>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F93605" w:rsidRPr="00225576">
        <w:tc>
          <w:tcPr>
            <w:tcW w:w="535" w:type="dxa"/>
            <w:vAlign w:val="center"/>
          </w:tcPr>
          <w:p w:rsidR="00F93605" w:rsidRPr="00A94A7B" w:rsidRDefault="00F93605" w:rsidP="00907D08">
            <w:pPr>
              <w:jc w:val="center"/>
            </w:pPr>
            <w:r w:rsidRPr="00A94A7B">
              <w:t>3</w:t>
            </w:r>
          </w:p>
        </w:tc>
        <w:tc>
          <w:tcPr>
            <w:tcW w:w="6580" w:type="dxa"/>
            <w:gridSpan w:val="5"/>
            <w:vAlign w:val="center"/>
          </w:tcPr>
          <w:p w:rsidR="00F93605" w:rsidRPr="00A94A7B" w:rsidRDefault="00F93605" w:rsidP="00907D08">
            <w:pPr>
              <w:ind w:firstLine="243"/>
              <w:jc w:val="both"/>
            </w:pPr>
            <w:r w:rsidRPr="00A94A7B">
              <w:t xml:space="preserve">60 Варшавський міжнародний книжковий ярмарок </w:t>
            </w:r>
            <w:r w:rsidRPr="00A94A7B">
              <w:rPr>
                <w:i/>
                <w:iCs/>
              </w:rPr>
              <w:t>(Республіка Польща)</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травень</w:t>
            </w:r>
          </w:p>
        </w:tc>
        <w:tc>
          <w:tcPr>
            <w:tcW w:w="4544" w:type="dxa"/>
            <w:vAlign w:val="center"/>
          </w:tcPr>
          <w:p w:rsidR="00F93605" w:rsidRPr="00225576" w:rsidRDefault="00F93605" w:rsidP="00D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225576">
              <w:rPr>
                <w:b/>
                <w:bCs/>
                <w:sz w:val="20"/>
                <w:szCs w:val="20"/>
              </w:rPr>
              <w:t>Виконано.</w:t>
            </w:r>
            <w:r w:rsidRPr="00225576">
              <w:rPr>
                <w:sz w:val="20"/>
                <w:szCs w:val="20"/>
              </w:rPr>
              <w:t xml:space="preserve"> Вітчизняні видавництва були представлені на ярмарку.</w:t>
            </w:r>
          </w:p>
        </w:tc>
      </w:tr>
      <w:tr w:rsidR="00F93605" w:rsidRPr="00225576">
        <w:tc>
          <w:tcPr>
            <w:tcW w:w="535" w:type="dxa"/>
            <w:vAlign w:val="center"/>
          </w:tcPr>
          <w:p w:rsidR="00F93605" w:rsidRPr="00A94A7B" w:rsidRDefault="00F93605" w:rsidP="00907D08">
            <w:pPr>
              <w:jc w:val="center"/>
            </w:pPr>
            <w:r w:rsidRPr="00A94A7B">
              <w:t>4</w:t>
            </w:r>
          </w:p>
        </w:tc>
        <w:tc>
          <w:tcPr>
            <w:tcW w:w="6580" w:type="dxa"/>
            <w:gridSpan w:val="5"/>
            <w:vAlign w:val="center"/>
          </w:tcPr>
          <w:p w:rsidR="00F93605" w:rsidRPr="00A94A7B" w:rsidRDefault="00F93605" w:rsidP="00907D08">
            <w:pPr>
              <w:ind w:firstLine="243"/>
              <w:jc w:val="both"/>
            </w:pPr>
            <w:r w:rsidRPr="00A94A7B">
              <w:t>Х</w:t>
            </w:r>
            <w:r w:rsidRPr="00A94A7B">
              <w:rPr>
                <w:lang w:val="en-US"/>
              </w:rPr>
              <w:t>II</w:t>
            </w:r>
            <w:r w:rsidRPr="00A94A7B">
              <w:t xml:space="preserve"> Київська книжкова виставка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травень</w:t>
            </w:r>
          </w:p>
        </w:tc>
        <w:tc>
          <w:tcPr>
            <w:tcW w:w="4544" w:type="dxa"/>
            <w:vAlign w:val="center"/>
          </w:tcPr>
          <w:p w:rsidR="00F93605" w:rsidRPr="00225576" w:rsidRDefault="00F93605" w:rsidP="00D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534500">
              <w:rPr>
                <w:b/>
                <w:bCs/>
                <w:sz w:val="20"/>
                <w:szCs w:val="20"/>
              </w:rPr>
              <w:t>Виконано.</w:t>
            </w:r>
            <w:r w:rsidRPr="00534500">
              <w:rPr>
                <w:sz w:val="20"/>
                <w:szCs w:val="20"/>
              </w:rPr>
              <w:t xml:space="preserve"> Організовано та проведено 19-22.05.2016 XII Київську міжнародну книжкову виставку </w:t>
            </w:r>
          </w:p>
        </w:tc>
      </w:tr>
      <w:tr w:rsidR="00F93605" w:rsidRPr="00225576">
        <w:tc>
          <w:tcPr>
            <w:tcW w:w="535" w:type="dxa"/>
            <w:vAlign w:val="center"/>
          </w:tcPr>
          <w:p w:rsidR="00F93605" w:rsidRPr="00A94A7B" w:rsidRDefault="00F93605" w:rsidP="00907D08">
            <w:pPr>
              <w:jc w:val="center"/>
            </w:pPr>
            <w:r w:rsidRPr="00A94A7B">
              <w:t>5</w:t>
            </w:r>
          </w:p>
        </w:tc>
        <w:tc>
          <w:tcPr>
            <w:tcW w:w="6580" w:type="dxa"/>
            <w:gridSpan w:val="5"/>
            <w:vAlign w:val="center"/>
          </w:tcPr>
          <w:p w:rsidR="00F93605" w:rsidRPr="00A94A7B" w:rsidRDefault="00F93605" w:rsidP="00907D08">
            <w:pPr>
              <w:ind w:firstLine="243"/>
              <w:jc w:val="both"/>
            </w:pPr>
            <w:r w:rsidRPr="00A94A7B">
              <w:t xml:space="preserve">23 Міжнародна книжкова виставка-ярмарок «Форум видавців у Львові»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вересень</w:t>
            </w:r>
          </w:p>
        </w:tc>
        <w:tc>
          <w:tcPr>
            <w:tcW w:w="4544" w:type="dxa"/>
            <w:vAlign w:val="center"/>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p>
        </w:tc>
      </w:tr>
      <w:tr w:rsidR="00F93605" w:rsidRPr="00225576">
        <w:tc>
          <w:tcPr>
            <w:tcW w:w="535" w:type="dxa"/>
            <w:vAlign w:val="center"/>
          </w:tcPr>
          <w:p w:rsidR="00F93605" w:rsidRPr="00A94A7B" w:rsidRDefault="00F93605" w:rsidP="00907D08">
            <w:pPr>
              <w:jc w:val="center"/>
            </w:pPr>
            <w:r w:rsidRPr="00A94A7B">
              <w:t>6</w:t>
            </w:r>
          </w:p>
        </w:tc>
        <w:tc>
          <w:tcPr>
            <w:tcW w:w="6580" w:type="dxa"/>
            <w:gridSpan w:val="5"/>
            <w:vAlign w:val="center"/>
          </w:tcPr>
          <w:p w:rsidR="00F93605" w:rsidRPr="00A94A7B" w:rsidRDefault="00F93605" w:rsidP="00907D08">
            <w:pPr>
              <w:ind w:firstLine="243"/>
              <w:jc w:val="both"/>
            </w:pPr>
            <w:r w:rsidRPr="00A94A7B">
              <w:t xml:space="preserve">68 Франкфуртський міжнародний книжковий ярмарок </w:t>
            </w:r>
            <w:r w:rsidRPr="00A94A7B">
              <w:rPr>
                <w:i/>
                <w:iCs/>
              </w:rPr>
              <w:t>(Федеративна Республіка Німеччина)</w:t>
            </w:r>
            <w:r w:rsidRPr="00A94A7B">
              <w:t xml:space="preserve">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225576"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225576">
              <w:rPr>
                <w:sz w:val="19"/>
                <w:szCs w:val="19"/>
              </w:rPr>
              <w:t>жовтень</w:t>
            </w:r>
          </w:p>
        </w:tc>
        <w:tc>
          <w:tcPr>
            <w:tcW w:w="4544" w:type="dxa"/>
            <w:vAlign w:val="center"/>
          </w:tcPr>
          <w:p w:rsidR="00F93605" w:rsidRPr="00225576"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p>
        </w:tc>
      </w:tr>
      <w:tr w:rsidR="00F93605" w:rsidRPr="00A94A7B">
        <w:tc>
          <w:tcPr>
            <w:tcW w:w="535" w:type="dxa"/>
            <w:vAlign w:val="center"/>
          </w:tcPr>
          <w:p w:rsidR="00F93605" w:rsidRPr="00A94A7B" w:rsidRDefault="00F93605" w:rsidP="00907D08">
            <w:pPr>
              <w:jc w:val="center"/>
            </w:pPr>
            <w:r w:rsidRPr="00A94A7B">
              <w:t>7</w:t>
            </w:r>
          </w:p>
        </w:tc>
        <w:tc>
          <w:tcPr>
            <w:tcW w:w="6580" w:type="dxa"/>
            <w:gridSpan w:val="5"/>
            <w:vAlign w:val="center"/>
          </w:tcPr>
          <w:p w:rsidR="00F93605" w:rsidRPr="00A94A7B" w:rsidRDefault="00F93605" w:rsidP="00907D08">
            <w:pPr>
              <w:ind w:firstLine="243"/>
              <w:jc w:val="both"/>
            </w:pPr>
            <w:r w:rsidRPr="00A94A7B">
              <w:rPr>
                <w:lang w:val="en-US"/>
              </w:rPr>
              <w:t>VII</w:t>
            </w:r>
            <w:r w:rsidRPr="00A94A7B">
              <w:t xml:space="preserve"> Київська книжкова виставка-ярмарок «Книжкові контракти» </w:t>
            </w:r>
          </w:p>
        </w:tc>
        <w:tc>
          <w:tcPr>
            <w:tcW w:w="2393" w:type="dxa"/>
            <w:gridSpan w:val="6"/>
            <w:vMerge/>
            <w:vAlign w:val="center"/>
          </w:tcPr>
          <w:p w:rsidR="00F93605" w:rsidRPr="00A94A7B" w:rsidRDefault="00F93605" w:rsidP="00907D08">
            <w:pPr>
              <w:jc w:val="center"/>
              <w:rPr>
                <w:sz w:val="20"/>
                <w:szCs w:val="20"/>
              </w:rPr>
            </w:pPr>
          </w:p>
        </w:tc>
        <w:tc>
          <w:tcPr>
            <w:tcW w:w="1428" w:type="dxa"/>
            <w:gridSpan w:val="3"/>
            <w:vAlign w:val="center"/>
          </w:tcPr>
          <w:p w:rsidR="00F93605" w:rsidRPr="00A94A7B" w:rsidRDefault="00F93605" w:rsidP="007D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r w:rsidRPr="00A94A7B">
              <w:rPr>
                <w:sz w:val="19"/>
                <w:szCs w:val="19"/>
              </w:rPr>
              <w:t>грудень</w:t>
            </w:r>
          </w:p>
        </w:tc>
        <w:tc>
          <w:tcPr>
            <w:tcW w:w="4544" w:type="dxa"/>
            <w:vAlign w:val="center"/>
          </w:tcPr>
          <w:p w:rsidR="00F93605" w:rsidRPr="00A94A7B" w:rsidRDefault="00F93605" w:rsidP="0090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19"/>
                <w:szCs w:val="19"/>
              </w:rPr>
            </w:pPr>
          </w:p>
        </w:tc>
      </w:tr>
    </w:tbl>
    <w:p w:rsidR="00F93605" w:rsidRPr="00A94A7B" w:rsidRDefault="00F93605" w:rsidP="00B95BB8">
      <w:pPr>
        <w:rPr>
          <w:b/>
          <w:bCs/>
        </w:rPr>
      </w:pPr>
    </w:p>
    <w:p w:rsidR="00F93605" w:rsidRPr="00A94A7B" w:rsidRDefault="00F93605" w:rsidP="00B95BB8">
      <w:pPr>
        <w:rPr>
          <w:b/>
          <w:bCs/>
        </w:rPr>
      </w:pPr>
    </w:p>
    <w:sectPr w:rsidR="00F93605" w:rsidRPr="00A94A7B" w:rsidSect="00353CB9">
      <w:headerReference w:type="default" r:id="rId9"/>
      <w:pgSz w:w="16838" w:h="11906" w:orient="landscape"/>
      <w:pgMar w:top="360" w:right="1134" w:bottom="5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9A" w:rsidRDefault="00B82B9A" w:rsidP="002F6856">
      <w:r>
        <w:separator/>
      </w:r>
    </w:p>
  </w:endnote>
  <w:endnote w:type="continuationSeparator" w:id="0">
    <w:p w:rsidR="00B82B9A" w:rsidRDefault="00B82B9A" w:rsidP="002F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9A" w:rsidRDefault="00B82B9A" w:rsidP="002F6856">
      <w:r>
        <w:separator/>
      </w:r>
    </w:p>
  </w:footnote>
  <w:footnote w:type="continuationSeparator" w:id="0">
    <w:p w:rsidR="00B82B9A" w:rsidRDefault="00B82B9A" w:rsidP="002F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05" w:rsidRDefault="00F93605" w:rsidP="00907D08">
    <w:pPr>
      <w:pStyle w:val="a8"/>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463C">
      <w:rPr>
        <w:rStyle w:val="ac"/>
        <w:noProof/>
      </w:rPr>
      <w:t>44</w:t>
    </w:r>
    <w:r>
      <w:rPr>
        <w:rStyle w:val="ac"/>
      </w:rPr>
      <w:fldChar w:fldCharType="end"/>
    </w:r>
  </w:p>
  <w:p w:rsidR="00F93605" w:rsidRDefault="00F936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D03D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61170B6E"/>
    <w:multiLevelType w:val="hybridMultilevel"/>
    <w:tmpl w:val="33384A40"/>
    <w:lvl w:ilvl="0" w:tplc="8FCAB23C">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B8"/>
    <w:rsid w:val="000009A2"/>
    <w:rsid w:val="000022E0"/>
    <w:rsid w:val="00013691"/>
    <w:rsid w:val="00015CDF"/>
    <w:rsid w:val="00015DB4"/>
    <w:rsid w:val="00015FA1"/>
    <w:rsid w:val="00025655"/>
    <w:rsid w:val="0003570C"/>
    <w:rsid w:val="00035C94"/>
    <w:rsid w:val="00051AFA"/>
    <w:rsid w:val="00052C1A"/>
    <w:rsid w:val="000561A0"/>
    <w:rsid w:val="00056AAA"/>
    <w:rsid w:val="00067176"/>
    <w:rsid w:val="00072FB7"/>
    <w:rsid w:val="00073DFD"/>
    <w:rsid w:val="00082B5D"/>
    <w:rsid w:val="00083588"/>
    <w:rsid w:val="00084379"/>
    <w:rsid w:val="00084EF1"/>
    <w:rsid w:val="000865BC"/>
    <w:rsid w:val="00092DC3"/>
    <w:rsid w:val="00093418"/>
    <w:rsid w:val="000934CB"/>
    <w:rsid w:val="00094B04"/>
    <w:rsid w:val="00095149"/>
    <w:rsid w:val="00096E79"/>
    <w:rsid w:val="000A4E54"/>
    <w:rsid w:val="000A67BC"/>
    <w:rsid w:val="000C0583"/>
    <w:rsid w:val="000C1543"/>
    <w:rsid w:val="000C1E07"/>
    <w:rsid w:val="000C5F49"/>
    <w:rsid w:val="000C61BC"/>
    <w:rsid w:val="000D0DFD"/>
    <w:rsid w:val="000D2844"/>
    <w:rsid w:val="000D3FD9"/>
    <w:rsid w:val="000D5C7E"/>
    <w:rsid w:val="000E29AD"/>
    <w:rsid w:val="000E44FD"/>
    <w:rsid w:val="000E463C"/>
    <w:rsid w:val="000E6B10"/>
    <w:rsid w:val="000E6D01"/>
    <w:rsid w:val="000F2029"/>
    <w:rsid w:val="000F3075"/>
    <w:rsid w:val="000F64AC"/>
    <w:rsid w:val="00101472"/>
    <w:rsid w:val="0010239C"/>
    <w:rsid w:val="0010296E"/>
    <w:rsid w:val="0011544D"/>
    <w:rsid w:val="001162F3"/>
    <w:rsid w:val="0012172D"/>
    <w:rsid w:val="001240B7"/>
    <w:rsid w:val="001332B1"/>
    <w:rsid w:val="001340FC"/>
    <w:rsid w:val="00137D30"/>
    <w:rsid w:val="00143319"/>
    <w:rsid w:val="00143A27"/>
    <w:rsid w:val="00143AA7"/>
    <w:rsid w:val="00143F10"/>
    <w:rsid w:val="001447FF"/>
    <w:rsid w:val="001463EC"/>
    <w:rsid w:val="00147041"/>
    <w:rsid w:val="00152C51"/>
    <w:rsid w:val="00153E24"/>
    <w:rsid w:val="0017232A"/>
    <w:rsid w:val="00177256"/>
    <w:rsid w:val="00187F55"/>
    <w:rsid w:val="00192276"/>
    <w:rsid w:val="001A0C07"/>
    <w:rsid w:val="001A3BEF"/>
    <w:rsid w:val="001B287F"/>
    <w:rsid w:val="001B5211"/>
    <w:rsid w:val="001B7A11"/>
    <w:rsid w:val="001E3F38"/>
    <w:rsid w:val="001E4372"/>
    <w:rsid w:val="001E603B"/>
    <w:rsid w:val="001F723D"/>
    <w:rsid w:val="0020091F"/>
    <w:rsid w:val="002043E2"/>
    <w:rsid w:val="00207720"/>
    <w:rsid w:val="0021398D"/>
    <w:rsid w:val="002151FB"/>
    <w:rsid w:val="00216D4D"/>
    <w:rsid w:val="00221B0C"/>
    <w:rsid w:val="002237E7"/>
    <w:rsid w:val="00224881"/>
    <w:rsid w:val="00225576"/>
    <w:rsid w:val="0022694B"/>
    <w:rsid w:val="00227412"/>
    <w:rsid w:val="00235BB1"/>
    <w:rsid w:val="002373E7"/>
    <w:rsid w:val="00243676"/>
    <w:rsid w:val="002477D2"/>
    <w:rsid w:val="002675D1"/>
    <w:rsid w:val="00273B08"/>
    <w:rsid w:val="00290206"/>
    <w:rsid w:val="002906DB"/>
    <w:rsid w:val="00295714"/>
    <w:rsid w:val="002A0FF7"/>
    <w:rsid w:val="002A1425"/>
    <w:rsid w:val="002A2BCB"/>
    <w:rsid w:val="002A5C52"/>
    <w:rsid w:val="002B3006"/>
    <w:rsid w:val="002B664E"/>
    <w:rsid w:val="002E479A"/>
    <w:rsid w:val="002E4D87"/>
    <w:rsid w:val="002F0A65"/>
    <w:rsid w:val="002F4347"/>
    <w:rsid w:val="002F61E4"/>
    <w:rsid w:val="002F6856"/>
    <w:rsid w:val="003115E9"/>
    <w:rsid w:val="00316DDE"/>
    <w:rsid w:val="003172A2"/>
    <w:rsid w:val="0032338E"/>
    <w:rsid w:val="003233B8"/>
    <w:rsid w:val="00325B95"/>
    <w:rsid w:val="003309D3"/>
    <w:rsid w:val="00330E18"/>
    <w:rsid w:val="00331326"/>
    <w:rsid w:val="00334E1E"/>
    <w:rsid w:val="00337807"/>
    <w:rsid w:val="0034361F"/>
    <w:rsid w:val="00344CC4"/>
    <w:rsid w:val="00346292"/>
    <w:rsid w:val="00353CB9"/>
    <w:rsid w:val="00354EF7"/>
    <w:rsid w:val="00357560"/>
    <w:rsid w:val="00357F56"/>
    <w:rsid w:val="00360939"/>
    <w:rsid w:val="0036368F"/>
    <w:rsid w:val="00364528"/>
    <w:rsid w:val="00370A6C"/>
    <w:rsid w:val="003730D5"/>
    <w:rsid w:val="003952F2"/>
    <w:rsid w:val="00395313"/>
    <w:rsid w:val="00395BFF"/>
    <w:rsid w:val="003A0339"/>
    <w:rsid w:val="003A3AE1"/>
    <w:rsid w:val="003A4EB9"/>
    <w:rsid w:val="003A5147"/>
    <w:rsid w:val="003A72D0"/>
    <w:rsid w:val="003A73FD"/>
    <w:rsid w:val="003B0BFA"/>
    <w:rsid w:val="003B23E0"/>
    <w:rsid w:val="003B52E7"/>
    <w:rsid w:val="003C2EAD"/>
    <w:rsid w:val="003C5282"/>
    <w:rsid w:val="003C6F1A"/>
    <w:rsid w:val="003D02C7"/>
    <w:rsid w:val="003E1350"/>
    <w:rsid w:val="003E1366"/>
    <w:rsid w:val="003E4A8B"/>
    <w:rsid w:val="003E701F"/>
    <w:rsid w:val="003F0C65"/>
    <w:rsid w:val="00400805"/>
    <w:rsid w:val="00400D99"/>
    <w:rsid w:val="00404BFD"/>
    <w:rsid w:val="00412204"/>
    <w:rsid w:val="00414620"/>
    <w:rsid w:val="00421726"/>
    <w:rsid w:val="004232BC"/>
    <w:rsid w:val="0042444D"/>
    <w:rsid w:val="004268E9"/>
    <w:rsid w:val="00435568"/>
    <w:rsid w:val="00442FB7"/>
    <w:rsid w:val="0044740E"/>
    <w:rsid w:val="00447563"/>
    <w:rsid w:val="004539F8"/>
    <w:rsid w:val="0045636F"/>
    <w:rsid w:val="004564ED"/>
    <w:rsid w:val="00456F9C"/>
    <w:rsid w:val="004653D9"/>
    <w:rsid w:val="00465844"/>
    <w:rsid w:val="00466850"/>
    <w:rsid w:val="0047042C"/>
    <w:rsid w:val="004735DF"/>
    <w:rsid w:val="00474FE3"/>
    <w:rsid w:val="00493B8E"/>
    <w:rsid w:val="004A1346"/>
    <w:rsid w:val="004A7E8A"/>
    <w:rsid w:val="004B7E9E"/>
    <w:rsid w:val="004C1306"/>
    <w:rsid w:val="004C4F0C"/>
    <w:rsid w:val="004D02EB"/>
    <w:rsid w:val="004D1518"/>
    <w:rsid w:val="004D54AE"/>
    <w:rsid w:val="004F23CD"/>
    <w:rsid w:val="004F6D67"/>
    <w:rsid w:val="004F7198"/>
    <w:rsid w:val="005051CF"/>
    <w:rsid w:val="0051360F"/>
    <w:rsid w:val="00520A5F"/>
    <w:rsid w:val="00523A0B"/>
    <w:rsid w:val="00527F0D"/>
    <w:rsid w:val="00530F0F"/>
    <w:rsid w:val="0053116A"/>
    <w:rsid w:val="00531BB4"/>
    <w:rsid w:val="00532BF4"/>
    <w:rsid w:val="00534500"/>
    <w:rsid w:val="00552907"/>
    <w:rsid w:val="00556442"/>
    <w:rsid w:val="00556B98"/>
    <w:rsid w:val="00557306"/>
    <w:rsid w:val="0055777D"/>
    <w:rsid w:val="00557DE0"/>
    <w:rsid w:val="005608CA"/>
    <w:rsid w:val="00562A7F"/>
    <w:rsid w:val="00562AE0"/>
    <w:rsid w:val="00562E53"/>
    <w:rsid w:val="00572575"/>
    <w:rsid w:val="00575753"/>
    <w:rsid w:val="0058484B"/>
    <w:rsid w:val="00585131"/>
    <w:rsid w:val="00594727"/>
    <w:rsid w:val="005A418B"/>
    <w:rsid w:val="005A6FC0"/>
    <w:rsid w:val="005B2D8D"/>
    <w:rsid w:val="005B2D92"/>
    <w:rsid w:val="005C4E5A"/>
    <w:rsid w:val="005C74E8"/>
    <w:rsid w:val="005E3B2B"/>
    <w:rsid w:val="005E4900"/>
    <w:rsid w:val="005F75E6"/>
    <w:rsid w:val="00603EA7"/>
    <w:rsid w:val="006070B1"/>
    <w:rsid w:val="00607C3C"/>
    <w:rsid w:val="00610F90"/>
    <w:rsid w:val="00612163"/>
    <w:rsid w:val="0061224C"/>
    <w:rsid w:val="0061466E"/>
    <w:rsid w:val="00626012"/>
    <w:rsid w:val="00626C2E"/>
    <w:rsid w:val="00631C52"/>
    <w:rsid w:val="00633E3A"/>
    <w:rsid w:val="006466BE"/>
    <w:rsid w:val="00647B2D"/>
    <w:rsid w:val="00651D04"/>
    <w:rsid w:val="00654100"/>
    <w:rsid w:val="0065412B"/>
    <w:rsid w:val="0065580B"/>
    <w:rsid w:val="0065693F"/>
    <w:rsid w:val="00662875"/>
    <w:rsid w:val="00664E82"/>
    <w:rsid w:val="006723FA"/>
    <w:rsid w:val="00674390"/>
    <w:rsid w:val="006744E1"/>
    <w:rsid w:val="00682B71"/>
    <w:rsid w:val="00685757"/>
    <w:rsid w:val="00686928"/>
    <w:rsid w:val="00696F71"/>
    <w:rsid w:val="006979ED"/>
    <w:rsid w:val="006A0D70"/>
    <w:rsid w:val="006B4B1F"/>
    <w:rsid w:val="006C3C55"/>
    <w:rsid w:val="006C4C37"/>
    <w:rsid w:val="006D0BE3"/>
    <w:rsid w:val="006D21E1"/>
    <w:rsid w:val="006D75E8"/>
    <w:rsid w:val="006E5B7A"/>
    <w:rsid w:val="006F347C"/>
    <w:rsid w:val="006F3C77"/>
    <w:rsid w:val="00701621"/>
    <w:rsid w:val="007049E3"/>
    <w:rsid w:val="007073BB"/>
    <w:rsid w:val="00711BF2"/>
    <w:rsid w:val="00714680"/>
    <w:rsid w:val="00720FCF"/>
    <w:rsid w:val="007248FE"/>
    <w:rsid w:val="00724F04"/>
    <w:rsid w:val="007373C9"/>
    <w:rsid w:val="00741CFB"/>
    <w:rsid w:val="0074612E"/>
    <w:rsid w:val="007515A0"/>
    <w:rsid w:val="00752570"/>
    <w:rsid w:val="00762E5C"/>
    <w:rsid w:val="0076483B"/>
    <w:rsid w:val="00764DB3"/>
    <w:rsid w:val="00774313"/>
    <w:rsid w:val="00782A23"/>
    <w:rsid w:val="00793844"/>
    <w:rsid w:val="007A077D"/>
    <w:rsid w:val="007A2D08"/>
    <w:rsid w:val="007A49FD"/>
    <w:rsid w:val="007A5C4E"/>
    <w:rsid w:val="007A60BA"/>
    <w:rsid w:val="007A6315"/>
    <w:rsid w:val="007B2303"/>
    <w:rsid w:val="007B4479"/>
    <w:rsid w:val="007C067C"/>
    <w:rsid w:val="007C1FFC"/>
    <w:rsid w:val="007C5622"/>
    <w:rsid w:val="007C6A82"/>
    <w:rsid w:val="007D01F1"/>
    <w:rsid w:val="007D1D2B"/>
    <w:rsid w:val="007D21FD"/>
    <w:rsid w:val="007D2BAE"/>
    <w:rsid w:val="007E0298"/>
    <w:rsid w:val="007E209B"/>
    <w:rsid w:val="0080063C"/>
    <w:rsid w:val="00800D92"/>
    <w:rsid w:val="00803A7E"/>
    <w:rsid w:val="008124CC"/>
    <w:rsid w:val="008149E4"/>
    <w:rsid w:val="00821304"/>
    <w:rsid w:val="00834010"/>
    <w:rsid w:val="0084013C"/>
    <w:rsid w:val="00841CCF"/>
    <w:rsid w:val="00845F27"/>
    <w:rsid w:val="00850B0F"/>
    <w:rsid w:val="00851003"/>
    <w:rsid w:val="008565CE"/>
    <w:rsid w:val="00857447"/>
    <w:rsid w:val="00862357"/>
    <w:rsid w:val="008652F2"/>
    <w:rsid w:val="00867556"/>
    <w:rsid w:val="00871B81"/>
    <w:rsid w:val="008723B0"/>
    <w:rsid w:val="008728C1"/>
    <w:rsid w:val="0087611A"/>
    <w:rsid w:val="008763D8"/>
    <w:rsid w:val="00881A9B"/>
    <w:rsid w:val="0088486E"/>
    <w:rsid w:val="00885B6A"/>
    <w:rsid w:val="0089020E"/>
    <w:rsid w:val="00892DCD"/>
    <w:rsid w:val="00893967"/>
    <w:rsid w:val="00893F43"/>
    <w:rsid w:val="00895192"/>
    <w:rsid w:val="00896716"/>
    <w:rsid w:val="008A7416"/>
    <w:rsid w:val="008B22E8"/>
    <w:rsid w:val="008B6DBB"/>
    <w:rsid w:val="008C5111"/>
    <w:rsid w:val="008C70E3"/>
    <w:rsid w:val="008D0177"/>
    <w:rsid w:val="008E0DED"/>
    <w:rsid w:val="008E0F63"/>
    <w:rsid w:val="008F4ED5"/>
    <w:rsid w:val="008F6D5C"/>
    <w:rsid w:val="009006CA"/>
    <w:rsid w:val="00906147"/>
    <w:rsid w:val="0090787F"/>
    <w:rsid w:val="00907D08"/>
    <w:rsid w:val="0091314D"/>
    <w:rsid w:val="00914291"/>
    <w:rsid w:val="009148DB"/>
    <w:rsid w:val="009164AC"/>
    <w:rsid w:val="0092024C"/>
    <w:rsid w:val="009323C4"/>
    <w:rsid w:val="00937834"/>
    <w:rsid w:val="00943AB1"/>
    <w:rsid w:val="0094611A"/>
    <w:rsid w:val="00946F41"/>
    <w:rsid w:val="00950BEE"/>
    <w:rsid w:val="009556CE"/>
    <w:rsid w:val="00957212"/>
    <w:rsid w:val="00957B1A"/>
    <w:rsid w:val="0096254E"/>
    <w:rsid w:val="00964BBB"/>
    <w:rsid w:val="00973368"/>
    <w:rsid w:val="009776A6"/>
    <w:rsid w:val="00981F5A"/>
    <w:rsid w:val="0098596E"/>
    <w:rsid w:val="00986FA2"/>
    <w:rsid w:val="00996B14"/>
    <w:rsid w:val="00997BF6"/>
    <w:rsid w:val="009A1A8C"/>
    <w:rsid w:val="009A3BA2"/>
    <w:rsid w:val="009A50AE"/>
    <w:rsid w:val="009A5D99"/>
    <w:rsid w:val="009A67B7"/>
    <w:rsid w:val="009A6FC4"/>
    <w:rsid w:val="009B39C6"/>
    <w:rsid w:val="009B5041"/>
    <w:rsid w:val="009C2A80"/>
    <w:rsid w:val="009C33EE"/>
    <w:rsid w:val="009D17C0"/>
    <w:rsid w:val="009E2CF6"/>
    <w:rsid w:val="009E5E98"/>
    <w:rsid w:val="009F077D"/>
    <w:rsid w:val="009F0A12"/>
    <w:rsid w:val="009F1EEE"/>
    <w:rsid w:val="009F4CA4"/>
    <w:rsid w:val="009F5C48"/>
    <w:rsid w:val="00A010AB"/>
    <w:rsid w:val="00A20702"/>
    <w:rsid w:val="00A221E6"/>
    <w:rsid w:val="00A230C4"/>
    <w:rsid w:val="00A26DF2"/>
    <w:rsid w:val="00A31879"/>
    <w:rsid w:val="00A3227D"/>
    <w:rsid w:val="00A33387"/>
    <w:rsid w:val="00A35EAE"/>
    <w:rsid w:val="00A3756B"/>
    <w:rsid w:val="00A417D1"/>
    <w:rsid w:val="00A46FA7"/>
    <w:rsid w:val="00A50C85"/>
    <w:rsid w:val="00A56E4D"/>
    <w:rsid w:val="00A57405"/>
    <w:rsid w:val="00A6324E"/>
    <w:rsid w:val="00A654C4"/>
    <w:rsid w:val="00A74D8A"/>
    <w:rsid w:val="00A77668"/>
    <w:rsid w:val="00A831B8"/>
    <w:rsid w:val="00A8378C"/>
    <w:rsid w:val="00A907DD"/>
    <w:rsid w:val="00A94A7B"/>
    <w:rsid w:val="00A96D60"/>
    <w:rsid w:val="00A97B66"/>
    <w:rsid w:val="00AA1236"/>
    <w:rsid w:val="00AA6D8F"/>
    <w:rsid w:val="00AB0868"/>
    <w:rsid w:val="00AC43F9"/>
    <w:rsid w:val="00AD1EB6"/>
    <w:rsid w:val="00AD23D8"/>
    <w:rsid w:val="00AD7C5C"/>
    <w:rsid w:val="00AE721C"/>
    <w:rsid w:val="00AF1B48"/>
    <w:rsid w:val="00AF1DC0"/>
    <w:rsid w:val="00AF4156"/>
    <w:rsid w:val="00AF61D1"/>
    <w:rsid w:val="00B122EF"/>
    <w:rsid w:val="00B1734B"/>
    <w:rsid w:val="00B303F5"/>
    <w:rsid w:val="00B33DAD"/>
    <w:rsid w:val="00B4120F"/>
    <w:rsid w:val="00B41853"/>
    <w:rsid w:val="00B42D50"/>
    <w:rsid w:val="00B43EC1"/>
    <w:rsid w:val="00B514D9"/>
    <w:rsid w:val="00B5309A"/>
    <w:rsid w:val="00B530E0"/>
    <w:rsid w:val="00B5592F"/>
    <w:rsid w:val="00B70675"/>
    <w:rsid w:val="00B7509A"/>
    <w:rsid w:val="00B82B9A"/>
    <w:rsid w:val="00B95BB8"/>
    <w:rsid w:val="00B96E01"/>
    <w:rsid w:val="00BA145E"/>
    <w:rsid w:val="00BB1198"/>
    <w:rsid w:val="00BB480E"/>
    <w:rsid w:val="00BC0633"/>
    <w:rsid w:val="00BD066F"/>
    <w:rsid w:val="00BD53BE"/>
    <w:rsid w:val="00BD568B"/>
    <w:rsid w:val="00BD5D8E"/>
    <w:rsid w:val="00BD6ADD"/>
    <w:rsid w:val="00BE7651"/>
    <w:rsid w:val="00BE78F7"/>
    <w:rsid w:val="00BF7139"/>
    <w:rsid w:val="00C02E31"/>
    <w:rsid w:val="00C100F2"/>
    <w:rsid w:val="00C103C0"/>
    <w:rsid w:val="00C22CC6"/>
    <w:rsid w:val="00C24E8F"/>
    <w:rsid w:val="00C262CC"/>
    <w:rsid w:val="00C31387"/>
    <w:rsid w:val="00C31E70"/>
    <w:rsid w:val="00C32743"/>
    <w:rsid w:val="00C5333C"/>
    <w:rsid w:val="00C62BBE"/>
    <w:rsid w:val="00C64B83"/>
    <w:rsid w:val="00C7151A"/>
    <w:rsid w:val="00C731A7"/>
    <w:rsid w:val="00C74B83"/>
    <w:rsid w:val="00C94F3E"/>
    <w:rsid w:val="00C951E4"/>
    <w:rsid w:val="00C95955"/>
    <w:rsid w:val="00C9741C"/>
    <w:rsid w:val="00CA0D06"/>
    <w:rsid w:val="00CA2728"/>
    <w:rsid w:val="00CA2AFA"/>
    <w:rsid w:val="00CA7D1E"/>
    <w:rsid w:val="00CB0A0E"/>
    <w:rsid w:val="00CB317E"/>
    <w:rsid w:val="00CB3354"/>
    <w:rsid w:val="00CB43FE"/>
    <w:rsid w:val="00CB4FB9"/>
    <w:rsid w:val="00CB500B"/>
    <w:rsid w:val="00CC0D9B"/>
    <w:rsid w:val="00CE19E7"/>
    <w:rsid w:val="00CE4FF5"/>
    <w:rsid w:val="00CE54B0"/>
    <w:rsid w:val="00CF41A2"/>
    <w:rsid w:val="00CF5DA5"/>
    <w:rsid w:val="00D00337"/>
    <w:rsid w:val="00D021C3"/>
    <w:rsid w:val="00D05928"/>
    <w:rsid w:val="00D1104E"/>
    <w:rsid w:val="00D14BC5"/>
    <w:rsid w:val="00D15DF2"/>
    <w:rsid w:val="00D21C73"/>
    <w:rsid w:val="00D21D5F"/>
    <w:rsid w:val="00D304BD"/>
    <w:rsid w:val="00D43992"/>
    <w:rsid w:val="00D500D3"/>
    <w:rsid w:val="00D5260F"/>
    <w:rsid w:val="00D5620E"/>
    <w:rsid w:val="00D64BF2"/>
    <w:rsid w:val="00D75686"/>
    <w:rsid w:val="00D76FD5"/>
    <w:rsid w:val="00D8152E"/>
    <w:rsid w:val="00D83D3D"/>
    <w:rsid w:val="00D865F0"/>
    <w:rsid w:val="00D86942"/>
    <w:rsid w:val="00D90C18"/>
    <w:rsid w:val="00D92E69"/>
    <w:rsid w:val="00D933C4"/>
    <w:rsid w:val="00D96470"/>
    <w:rsid w:val="00DA2257"/>
    <w:rsid w:val="00DA2AC1"/>
    <w:rsid w:val="00DB4577"/>
    <w:rsid w:val="00DC5F9B"/>
    <w:rsid w:val="00DD6F7F"/>
    <w:rsid w:val="00DD7A0A"/>
    <w:rsid w:val="00DE0D0A"/>
    <w:rsid w:val="00DE11D1"/>
    <w:rsid w:val="00DE1757"/>
    <w:rsid w:val="00DE6543"/>
    <w:rsid w:val="00DE6E9E"/>
    <w:rsid w:val="00DE769D"/>
    <w:rsid w:val="00DF4167"/>
    <w:rsid w:val="00E00BD4"/>
    <w:rsid w:val="00E00E4F"/>
    <w:rsid w:val="00E00F42"/>
    <w:rsid w:val="00E018C1"/>
    <w:rsid w:val="00E108FC"/>
    <w:rsid w:val="00E250E3"/>
    <w:rsid w:val="00E27302"/>
    <w:rsid w:val="00E35F4B"/>
    <w:rsid w:val="00E379A7"/>
    <w:rsid w:val="00E41854"/>
    <w:rsid w:val="00E426C4"/>
    <w:rsid w:val="00E5163A"/>
    <w:rsid w:val="00E55648"/>
    <w:rsid w:val="00E57039"/>
    <w:rsid w:val="00E619B6"/>
    <w:rsid w:val="00E701EE"/>
    <w:rsid w:val="00E7072A"/>
    <w:rsid w:val="00E72628"/>
    <w:rsid w:val="00E7330F"/>
    <w:rsid w:val="00E81918"/>
    <w:rsid w:val="00E82FB3"/>
    <w:rsid w:val="00E83D41"/>
    <w:rsid w:val="00E935DD"/>
    <w:rsid w:val="00E952D6"/>
    <w:rsid w:val="00EA3780"/>
    <w:rsid w:val="00EA69F4"/>
    <w:rsid w:val="00EB2182"/>
    <w:rsid w:val="00EB307D"/>
    <w:rsid w:val="00EB41C7"/>
    <w:rsid w:val="00EC0411"/>
    <w:rsid w:val="00EC0A10"/>
    <w:rsid w:val="00EC45A0"/>
    <w:rsid w:val="00EC65D7"/>
    <w:rsid w:val="00ED1421"/>
    <w:rsid w:val="00ED437C"/>
    <w:rsid w:val="00ED7561"/>
    <w:rsid w:val="00EE3EFE"/>
    <w:rsid w:val="00EF0D6F"/>
    <w:rsid w:val="00EF329A"/>
    <w:rsid w:val="00EF5965"/>
    <w:rsid w:val="00EF66D3"/>
    <w:rsid w:val="00EF6D06"/>
    <w:rsid w:val="00F01DA1"/>
    <w:rsid w:val="00F05B6F"/>
    <w:rsid w:val="00F140B9"/>
    <w:rsid w:val="00F2372D"/>
    <w:rsid w:val="00F247DC"/>
    <w:rsid w:val="00F2524D"/>
    <w:rsid w:val="00F25851"/>
    <w:rsid w:val="00F26161"/>
    <w:rsid w:val="00F267C7"/>
    <w:rsid w:val="00F27A4C"/>
    <w:rsid w:val="00F301F7"/>
    <w:rsid w:val="00F3662B"/>
    <w:rsid w:val="00F372C0"/>
    <w:rsid w:val="00F37429"/>
    <w:rsid w:val="00F42718"/>
    <w:rsid w:val="00F4410D"/>
    <w:rsid w:val="00F446F9"/>
    <w:rsid w:val="00F44D52"/>
    <w:rsid w:val="00F53302"/>
    <w:rsid w:val="00F631D1"/>
    <w:rsid w:val="00F67CD2"/>
    <w:rsid w:val="00F67EF1"/>
    <w:rsid w:val="00F71358"/>
    <w:rsid w:val="00F73A23"/>
    <w:rsid w:val="00F76C4D"/>
    <w:rsid w:val="00F804B5"/>
    <w:rsid w:val="00F8322C"/>
    <w:rsid w:val="00F8542E"/>
    <w:rsid w:val="00F87BAF"/>
    <w:rsid w:val="00F93605"/>
    <w:rsid w:val="00F95B06"/>
    <w:rsid w:val="00FA146E"/>
    <w:rsid w:val="00FA6C5F"/>
    <w:rsid w:val="00FB10D1"/>
    <w:rsid w:val="00FB5966"/>
    <w:rsid w:val="00FC0893"/>
    <w:rsid w:val="00FD03C1"/>
    <w:rsid w:val="00FE6D39"/>
    <w:rsid w:val="00FF07D2"/>
    <w:rsid w:val="00FF14DC"/>
    <w:rsid w:val="00FF2323"/>
    <w:rsid w:val="00FF3FAE"/>
    <w:rsid w:val="00FF5424"/>
    <w:rsid w:val="00FF5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95BB8"/>
    <w:rPr>
      <w:rFonts w:ascii="Times New Roman" w:eastAsia="Times New Roman" w:hAnsi="Times New Roman"/>
      <w:sz w:val="24"/>
      <w:szCs w:val="24"/>
      <w:lang w:eastAsia="ru-RU"/>
    </w:rPr>
  </w:style>
  <w:style w:type="paragraph" w:styleId="1">
    <w:name w:val="heading 1"/>
    <w:basedOn w:val="a0"/>
    <w:next w:val="a0"/>
    <w:link w:val="10"/>
    <w:uiPriority w:val="99"/>
    <w:qFormat/>
    <w:rsid w:val="00B95BB8"/>
    <w:pPr>
      <w:keepNext/>
      <w:outlineLvl w:val="0"/>
    </w:pPr>
    <w:rPr>
      <w:b/>
      <w:bCs/>
      <w:color w:val="333333"/>
      <w:sz w:val="22"/>
      <w:szCs w:val="22"/>
    </w:rPr>
  </w:style>
  <w:style w:type="paragraph" w:styleId="2">
    <w:name w:val="heading 2"/>
    <w:basedOn w:val="a0"/>
    <w:next w:val="a0"/>
    <w:link w:val="20"/>
    <w:uiPriority w:val="99"/>
    <w:qFormat/>
    <w:rsid w:val="00B95BB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95BB8"/>
    <w:pPr>
      <w:keepNext/>
      <w:spacing w:before="40" w:after="40"/>
      <w:jc w:val="center"/>
      <w:outlineLvl w:val="2"/>
    </w:pPr>
    <w:rPr>
      <w:b/>
      <w:bCs/>
      <w:sz w:val="28"/>
      <w:szCs w:val="28"/>
    </w:rPr>
  </w:style>
  <w:style w:type="paragraph" w:styleId="4">
    <w:name w:val="heading 4"/>
    <w:basedOn w:val="a0"/>
    <w:next w:val="a0"/>
    <w:link w:val="40"/>
    <w:uiPriority w:val="99"/>
    <w:qFormat/>
    <w:rsid w:val="00B95BB8"/>
    <w:pPr>
      <w:keepNext/>
      <w:spacing w:before="40" w:after="40"/>
      <w:jc w:val="center"/>
      <w:outlineLvl w:val="3"/>
    </w:pPr>
    <w:rPr>
      <w:b/>
      <w:bCs/>
    </w:rPr>
  </w:style>
  <w:style w:type="paragraph" w:styleId="5">
    <w:name w:val="heading 5"/>
    <w:basedOn w:val="a0"/>
    <w:next w:val="a0"/>
    <w:link w:val="50"/>
    <w:uiPriority w:val="99"/>
    <w:qFormat/>
    <w:rsid w:val="00B95BB8"/>
    <w:pPr>
      <w:keepNext/>
      <w:spacing w:before="40" w:after="40"/>
      <w:jc w:val="center"/>
      <w:outlineLvl w:val="4"/>
    </w:pPr>
    <w:rPr>
      <w:b/>
      <w:bCs/>
      <w:sz w:val="22"/>
      <w:szCs w:val="22"/>
    </w:rPr>
  </w:style>
  <w:style w:type="paragraph" w:styleId="8">
    <w:name w:val="heading 8"/>
    <w:basedOn w:val="a0"/>
    <w:next w:val="a0"/>
    <w:link w:val="80"/>
    <w:uiPriority w:val="99"/>
    <w:qFormat/>
    <w:rsid w:val="00B95BB8"/>
    <w:pPr>
      <w:spacing w:before="240" w:after="60"/>
      <w:outlineLvl w:val="7"/>
    </w:pPr>
    <w:rPr>
      <w:i/>
      <w:iCs/>
    </w:rPr>
  </w:style>
  <w:style w:type="paragraph" w:styleId="9">
    <w:name w:val="heading 9"/>
    <w:basedOn w:val="a0"/>
    <w:next w:val="a0"/>
    <w:link w:val="90"/>
    <w:uiPriority w:val="99"/>
    <w:qFormat/>
    <w:rsid w:val="00B95BB8"/>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95BB8"/>
    <w:rPr>
      <w:rFonts w:ascii="Times New Roman" w:hAnsi="Times New Roman" w:cs="Times New Roman"/>
      <w:b/>
      <w:bCs/>
      <w:color w:val="333333"/>
      <w:sz w:val="30"/>
      <w:szCs w:val="30"/>
      <w:lang w:val="uk-UA" w:eastAsia="ru-RU"/>
    </w:rPr>
  </w:style>
  <w:style w:type="character" w:customStyle="1" w:styleId="20">
    <w:name w:val="Заголовок 2 Знак"/>
    <w:basedOn w:val="a1"/>
    <w:link w:val="2"/>
    <w:uiPriority w:val="99"/>
    <w:locked/>
    <w:rsid w:val="00B95BB8"/>
    <w:rPr>
      <w:rFonts w:ascii="Arial" w:hAnsi="Arial" w:cs="Arial"/>
      <w:b/>
      <w:bCs/>
      <w:i/>
      <w:iCs/>
      <w:sz w:val="28"/>
      <w:szCs w:val="28"/>
      <w:lang w:val="uk-UA" w:eastAsia="ru-RU"/>
    </w:rPr>
  </w:style>
  <w:style w:type="character" w:customStyle="1" w:styleId="30">
    <w:name w:val="Заголовок 3 Знак"/>
    <w:basedOn w:val="a1"/>
    <w:link w:val="3"/>
    <w:uiPriority w:val="99"/>
    <w:locked/>
    <w:rsid w:val="00B95BB8"/>
    <w:rPr>
      <w:rFonts w:ascii="Times New Roman" w:hAnsi="Times New Roman" w:cs="Times New Roman"/>
      <w:b/>
      <w:bCs/>
      <w:sz w:val="24"/>
      <w:szCs w:val="24"/>
      <w:lang w:val="uk-UA" w:eastAsia="ru-RU"/>
    </w:rPr>
  </w:style>
  <w:style w:type="character" w:customStyle="1" w:styleId="40">
    <w:name w:val="Заголовок 4 Знак"/>
    <w:basedOn w:val="a1"/>
    <w:link w:val="4"/>
    <w:uiPriority w:val="99"/>
    <w:locked/>
    <w:rsid w:val="00B95BB8"/>
    <w:rPr>
      <w:rFonts w:ascii="Times New Roman" w:hAnsi="Times New Roman" w:cs="Times New Roman"/>
      <w:b/>
      <w:bCs/>
      <w:sz w:val="24"/>
      <w:szCs w:val="24"/>
      <w:lang w:val="uk-UA" w:eastAsia="ru-RU"/>
    </w:rPr>
  </w:style>
  <w:style w:type="character" w:customStyle="1" w:styleId="50">
    <w:name w:val="Заголовок 5 Знак"/>
    <w:basedOn w:val="a1"/>
    <w:link w:val="5"/>
    <w:uiPriority w:val="99"/>
    <w:locked/>
    <w:rsid w:val="00B95BB8"/>
    <w:rPr>
      <w:rFonts w:ascii="Times New Roman" w:hAnsi="Times New Roman" w:cs="Times New Roman"/>
      <w:b/>
      <w:bCs/>
      <w:sz w:val="24"/>
      <w:szCs w:val="24"/>
      <w:lang w:val="uk-UA" w:eastAsia="ru-RU"/>
    </w:rPr>
  </w:style>
  <w:style w:type="character" w:customStyle="1" w:styleId="80">
    <w:name w:val="Заголовок 8 Знак"/>
    <w:basedOn w:val="a1"/>
    <w:link w:val="8"/>
    <w:uiPriority w:val="99"/>
    <w:locked/>
    <w:rsid w:val="00B95BB8"/>
    <w:rPr>
      <w:rFonts w:ascii="Times New Roman" w:hAnsi="Times New Roman" w:cs="Times New Roman"/>
      <w:i/>
      <w:iCs/>
      <w:sz w:val="24"/>
      <w:szCs w:val="24"/>
      <w:lang w:val="uk-UA" w:eastAsia="ru-RU"/>
    </w:rPr>
  </w:style>
  <w:style w:type="character" w:customStyle="1" w:styleId="90">
    <w:name w:val="Заголовок 9 Знак"/>
    <w:basedOn w:val="a1"/>
    <w:link w:val="9"/>
    <w:uiPriority w:val="99"/>
    <w:locked/>
    <w:rsid w:val="00B95BB8"/>
    <w:rPr>
      <w:rFonts w:ascii="Times New Roman" w:hAnsi="Times New Roman" w:cs="Times New Roman"/>
      <w:b/>
      <w:bCs/>
      <w:i/>
      <w:iCs/>
      <w:sz w:val="24"/>
      <w:szCs w:val="24"/>
      <w:lang w:val="uk-UA" w:eastAsia="ru-RU"/>
    </w:rPr>
  </w:style>
  <w:style w:type="paragraph" w:styleId="a4">
    <w:name w:val="Body Text"/>
    <w:basedOn w:val="a0"/>
    <w:link w:val="a5"/>
    <w:uiPriority w:val="99"/>
    <w:rsid w:val="00B95BB8"/>
    <w:pPr>
      <w:jc w:val="center"/>
    </w:pPr>
    <w:rPr>
      <w:b/>
      <w:bCs/>
      <w:sz w:val="32"/>
      <w:szCs w:val="32"/>
    </w:rPr>
  </w:style>
  <w:style w:type="character" w:customStyle="1" w:styleId="a5">
    <w:name w:val="Основной текст Знак"/>
    <w:basedOn w:val="a1"/>
    <w:link w:val="a4"/>
    <w:uiPriority w:val="99"/>
    <w:locked/>
    <w:rsid w:val="00B95BB8"/>
    <w:rPr>
      <w:rFonts w:ascii="Times New Roman" w:hAnsi="Times New Roman" w:cs="Times New Roman"/>
      <w:b/>
      <w:bCs/>
      <w:sz w:val="20"/>
      <w:szCs w:val="20"/>
      <w:lang w:val="uk-UA" w:eastAsia="ru-RU"/>
    </w:rPr>
  </w:style>
  <w:style w:type="paragraph" w:styleId="a6">
    <w:name w:val="Body Text Indent"/>
    <w:basedOn w:val="a0"/>
    <w:link w:val="a7"/>
    <w:uiPriority w:val="99"/>
    <w:rsid w:val="00B95BB8"/>
    <w:pPr>
      <w:spacing w:after="120"/>
      <w:ind w:left="283"/>
    </w:pPr>
  </w:style>
  <w:style w:type="character" w:customStyle="1" w:styleId="a7">
    <w:name w:val="Основной текст с отступом Знак"/>
    <w:basedOn w:val="a1"/>
    <w:link w:val="a6"/>
    <w:uiPriority w:val="99"/>
    <w:locked/>
    <w:rsid w:val="00B95BB8"/>
    <w:rPr>
      <w:rFonts w:ascii="Times New Roman" w:hAnsi="Times New Roman" w:cs="Times New Roman"/>
      <w:sz w:val="24"/>
      <w:szCs w:val="24"/>
      <w:lang w:val="uk-UA" w:eastAsia="ru-RU"/>
    </w:rPr>
  </w:style>
  <w:style w:type="paragraph" w:styleId="21">
    <w:name w:val="Body Text Indent 2"/>
    <w:basedOn w:val="a0"/>
    <w:link w:val="22"/>
    <w:uiPriority w:val="99"/>
    <w:rsid w:val="00B95BB8"/>
    <w:pPr>
      <w:spacing w:after="120" w:line="480" w:lineRule="auto"/>
      <w:ind w:left="283"/>
    </w:pPr>
  </w:style>
  <w:style w:type="character" w:customStyle="1" w:styleId="22">
    <w:name w:val="Основной текст с отступом 2 Знак"/>
    <w:basedOn w:val="a1"/>
    <w:link w:val="21"/>
    <w:uiPriority w:val="99"/>
    <w:locked/>
    <w:rsid w:val="00B95BB8"/>
    <w:rPr>
      <w:rFonts w:ascii="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uiPriority w:val="99"/>
    <w:rsid w:val="00B95BB8"/>
    <w:rPr>
      <w:rFonts w:ascii="Verdana" w:hAnsi="Verdana" w:cs="Verdana"/>
      <w:sz w:val="20"/>
      <w:szCs w:val="20"/>
      <w:lang w:val="en-US" w:eastAsia="en-US"/>
    </w:rPr>
  </w:style>
  <w:style w:type="paragraph" w:styleId="a8">
    <w:name w:val="header"/>
    <w:basedOn w:val="a0"/>
    <w:link w:val="a9"/>
    <w:uiPriority w:val="99"/>
    <w:rsid w:val="00B95BB8"/>
    <w:pPr>
      <w:tabs>
        <w:tab w:val="center" w:pos="4677"/>
        <w:tab w:val="right" w:pos="9355"/>
      </w:tabs>
    </w:pPr>
  </w:style>
  <w:style w:type="character" w:customStyle="1" w:styleId="a9">
    <w:name w:val="Верхний колонтитул Знак"/>
    <w:basedOn w:val="a1"/>
    <w:link w:val="a8"/>
    <w:uiPriority w:val="99"/>
    <w:locked/>
    <w:rsid w:val="00B95BB8"/>
    <w:rPr>
      <w:rFonts w:ascii="Times New Roman" w:hAnsi="Times New Roman" w:cs="Times New Roman"/>
      <w:sz w:val="24"/>
      <w:szCs w:val="24"/>
      <w:lang w:val="uk-UA" w:eastAsia="ru-RU"/>
    </w:rPr>
  </w:style>
  <w:style w:type="paragraph" w:styleId="23">
    <w:name w:val="Body Text 2"/>
    <w:basedOn w:val="a0"/>
    <w:link w:val="24"/>
    <w:uiPriority w:val="99"/>
    <w:rsid w:val="00B95BB8"/>
    <w:pPr>
      <w:spacing w:after="120" w:line="480" w:lineRule="auto"/>
    </w:pPr>
  </w:style>
  <w:style w:type="character" w:customStyle="1" w:styleId="24">
    <w:name w:val="Основной текст 2 Знак"/>
    <w:basedOn w:val="a1"/>
    <w:link w:val="23"/>
    <w:uiPriority w:val="99"/>
    <w:locked/>
    <w:rsid w:val="00B95BB8"/>
    <w:rPr>
      <w:rFonts w:ascii="Times New Roman" w:hAnsi="Times New Roman" w:cs="Times New Roman"/>
      <w:sz w:val="24"/>
      <w:szCs w:val="24"/>
      <w:lang w:val="uk-UA" w:eastAsia="ru-RU"/>
    </w:rPr>
  </w:style>
  <w:style w:type="paragraph" w:styleId="aa">
    <w:name w:val="footer"/>
    <w:basedOn w:val="a0"/>
    <w:link w:val="ab"/>
    <w:uiPriority w:val="99"/>
    <w:rsid w:val="00B95BB8"/>
    <w:pPr>
      <w:tabs>
        <w:tab w:val="center" w:pos="4677"/>
        <w:tab w:val="right" w:pos="9355"/>
      </w:tabs>
    </w:pPr>
  </w:style>
  <w:style w:type="character" w:customStyle="1" w:styleId="ab">
    <w:name w:val="Нижний колонтитул Знак"/>
    <w:basedOn w:val="a1"/>
    <w:link w:val="aa"/>
    <w:uiPriority w:val="99"/>
    <w:locked/>
    <w:rsid w:val="00B95BB8"/>
    <w:rPr>
      <w:rFonts w:ascii="Times New Roman" w:hAnsi="Times New Roman" w:cs="Times New Roman"/>
      <w:sz w:val="24"/>
      <w:szCs w:val="24"/>
      <w:lang w:val="uk-UA" w:eastAsia="ru-RU"/>
    </w:rPr>
  </w:style>
  <w:style w:type="character" w:styleId="ac">
    <w:name w:val="page number"/>
    <w:basedOn w:val="a1"/>
    <w:uiPriority w:val="99"/>
    <w:rsid w:val="00B95BB8"/>
  </w:style>
  <w:style w:type="paragraph" w:styleId="a">
    <w:name w:val="List Bullet"/>
    <w:basedOn w:val="a0"/>
    <w:uiPriority w:val="99"/>
    <w:rsid w:val="00B95BB8"/>
    <w:pPr>
      <w:numPr>
        <w:numId w:val="2"/>
      </w:numPr>
      <w:tabs>
        <w:tab w:val="clear" w:pos="360"/>
        <w:tab w:val="num" w:pos="432"/>
        <w:tab w:val="num" w:pos="655"/>
        <w:tab w:val="num" w:pos="720"/>
        <w:tab w:val="num" w:pos="1068"/>
      </w:tabs>
    </w:pPr>
  </w:style>
  <w:style w:type="paragraph" w:customStyle="1" w:styleId="ad">
    <w:name w:val="Знак Знак Знак Знак Знак Знак"/>
    <w:basedOn w:val="a0"/>
    <w:uiPriority w:val="99"/>
    <w:rsid w:val="00B95BB8"/>
    <w:rPr>
      <w:rFonts w:ascii="Verdana" w:hAnsi="Verdana" w:cs="Verdana"/>
      <w:color w:val="000000"/>
      <w:sz w:val="20"/>
      <w:szCs w:val="20"/>
      <w:lang w:val="en-US" w:eastAsia="en-US"/>
    </w:rPr>
  </w:style>
  <w:style w:type="paragraph" w:customStyle="1" w:styleId="ae">
    <w:name w:val="Знак Знак Знак Знак"/>
    <w:basedOn w:val="a0"/>
    <w:uiPriority w:val="99"/>
    <w:rsid w:val="00B95BB8"/>
    <w:rPr>
      <w:rFonts w:ascii="Verdana" w:hAnsi="Verdana" w:cs="Verdana"/>
      <w:sz w:val="20"/>
      <w:szCs w:val="20"/>
      <w:lang w:val="en-US" w:eastAsia="en-US"/>
    </w:rPr>
  </w:style>
  <w:style w:type="character" w:customStyle="1" w:styleId="spelle">
    <w:name w:val="spelle"/>
    <w:basedOn w:val="a1"/>
    <w:uiPriority w:val="99"/>
    <w:rsid w:val="00B95BB8"/>
  </w:style>
  <w:style w:type="paragraph" w:customStyle="1" w:styleId="af">
    <w:name w:val="Нормальний текст"/>
    <w:basedOn w:val="a0"/>
    <w:uiPriority w:val="99"/>
    <w:rsid w:val="00B95BB8"/>
    <w:pPr>
      <w:spacing w:before="120"/>
      <w:ind w:firstLine="567"/>
    </w:pPr>
    <w:rPr>
      <w:rFonts w:ascii="Antiqua" w:hAnsi="Antiqua" w:cs="Antiqua"/>
      <w:sz w:val="26"/>
      <w:szCs w:val="26"/>
    </w:rPr>
  </w:style>
  <w:style w:type="paragraph" w:customStyle="1" w:styleId="af0">
    <w:name w:val="Знак Знак Знак"/>
    <w:basedOn w:val="a0"/>
    <w:uiPriority w:val="99"/>
    <w:rsid w:val="00B95BB8"/>
    <w:rPr>
      <w:rFonts w:ascii="Verdana" w:hAnsi="Verdana" w:cs="Verdana"/>
      <w:sz w:val="20"/>
      <w:szCs w:val="20"/>
      <w:lang w:val="en-US" w:eastAsia="en-US"/>
    </w:rPr>
  </w:style>
  <w:style w:type="paragraph" w:styleId="31">
    <w:name w:val="Body Text Indent 3"/>
    <w:basedOn w:val="a0"/>
    <w:link w:val="32"/>
    <w:uiPriority w:val="99"/>
    <w:rsid w:val="00B95BB8"/>
    <w:pPr>
      <w:spacing w:after="120"/>
      <w:ind w:left="283"/>
    </w:pPr>
    <w:rPr>
      <w:sz w:val="16"/>
      <w:szCs w:val="16"/>
    </w:rPr>
  </w:style>
  <w:style w:type="character" w:customStyle="1" w:styleId="32">
    <w:name w:val="Основной текст с отступом 3 Знак"/>
    <w:basedOn w:val="a1"/>
    <w:link w:val="31"/>
    <w:uiPriority w:val="99"/>
    <w:locked/>
    <w:rsid w:val="00B95BB8"/>
    <w:rPr>
      <w:rFonts w:ascii="Times New Roman" w:hAnsi="Times New Roman" w:cs="Times New Roman"/>
      <w:sz w:val="16"/>
      <w:szCs w:val="16"/>
      <w:lang w:val="uk-UA" w:eastAsia="ru-RU"/>
    </w:rPr>
  </w:style>
  <w:style w:type="paragraph" w:styleId="HTML">
    <w:name w:val="HTML Preformatted"/>
    <w:basedOn w:val="a0"/>
    <w:link w:val="HTML0"/>
    <w:uiPriority w:val="99"/>
    <w:rsid w:val="00B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val="ru-RU"/>
    </w:rPr>
  </w:style>
  <w:style w:type="character" w:customStyle="1" w:styleId="HTML0">
    <w:name w:val="Стандартный HTML Знак"/>
    <w:basedOn w:val="a1"/>
    <w:link w:val="HTML"/>
    <w:uiPriority w:val="99"/>
    <w:locked/>
    <w:rsid w:val="00B95BB8"/>
    <w:rPr>
      <w:rFonts w:ascii="Courier New" w:hAnsi="Courier New" w:cs="Courier New"/>
      <w:color w:val="000000"/>
      <w:sz w:val="28"/>
      <w:szCs w:val="28"/>
      <w:lang w:eastAsia="ru-RU"/>
    </w:rPr>
  </w:style>
  <w:style w:type="character" w:styleId="af1">
    <w:name w:val="Strong"/>
    <w:basedOn w:val="a1"/>
    <w:uiPriority w:val="99"/>
    <w:qFormat/>
    <w:rsid w:val="00B95BB8"/>
    <w:rPr>
      <w:b/>
      <w:bCs/>
    </w:rPr>
  </w:style>
  <w:style w:type="paragraph" w:styleId="af2">
    <w:name w:val="Title"/>
    <w:basedOn w:val="a0"/>
    <w:link w:val="af3"/>
    <w:uiPriority w:val="99"/>
    <w:qFormat/>
    <w:rsid w:val="00B95BB8"/>
    <w:pPr>
      <w:jc w:val="center"/>
    </w:pPr>
    <w:rPr>
      <w:b/>
      <w:bCs/>
      <w:i/>
      <w:iCs/>
      <w:sz w:val="32"/>
      <w:szCs w:val="32"/>
    </w:rPr>
  </w:style>
  <w:style w:type="character" w:customStyle="1" w:styleId="af3">
    <w:name w:val="Название Знак"/>
    <w:basedOn w:val="a1"/>
    <w:link w:val="af2"/>
    <w:uiPriority w:val="99"/>
    <w:locked/>
    <w:rsid w:val="00B95BB8"/>
    <w:rPr>
      <w:rFonts w:ascii="Times New Roman" w:hAnsi="Times New Roman" w:cs="Times New Roman"/>
      <w:b/>
      <w:bCs/>
      <w:i/>
      <w:iCs/>
      <w:sz w:val="24"/>
      <w:szCs w:val="24"/>
      <w:lang w:val="uk-UA" w:eastAsia="ru-RU"/>
    </w:rPr>
  </w:style>
  <w:style w:type="character" w:customStyle="1" w:styleId="atitle">
    <w:name w:val="atitle"/>
    <w:basedOn w:val="a1"/>
    <w:uiPriority w:val="99"/>
    <w:rsid w:val="00B95BB8"/>
  </w:style>
  <w:style w:type="character" w:customStyle="1" w:styleId="11">
    <w:name w:val="Знак Знак1"/>
    <w:basedOn w:val="a1"/>
    <w:uiPriority w:val="99"/>
    <w:rsid w:val="00B95BB8"/>
    <w:rPr>
      <w:sz w:val="24"/>
      <w:szCs w:val="24"/>
      <w:lang w:val="uk-UA" w:eastAsia="ru-RU"/>
    </w:rPr>
  </w:style>
  <w:style w:type="character" w:customStyle="1" w:styleId="rvts0">
    <w:name w:val="rvts0"/>
    <w:basedOn w:val="a1"/>
    <w:uiPriority w:val="99"/>
    <w:rsid w:val="00B95BB8"/>
  </w:style>
  <w:style w:type="paragraph" w:styleId="af4">
    <w:name w:val="Normal (Web)"/>
    <w:basedOn w:val="a0"/>
    <w:uiPriority w:val="99"/>
    <w:rsid w:val="00B95BB8"/>
    <w:pPr>
      <w:spacing w:before="48" w:after="48"/>
      <w:ind w:left="48" w:right="48"/>
      <w:jc w:val="both"/>
    </w:pPr>
    <w:rPr>
      <w:color w:val="003333"/>
      <w:sz w:val="14"/>
      <w:szCs w:val="14"/>
      <w:lang w:eastAsia="uk-UA"/>
    </w:rPr>
  </w:style>
  <w:style w:type="character" w:customStyle="1" w:styleId="FontStyle12">
    <w:name w:val="Font Style12"/>
    <w:basedOn w:val="a1"/>
    <w:uiPriority w:val="99"/>
    <w:rsid w:val="00B95BB8"/>
    <w:rPr>
      <w:rFonts w:ascii="Times New Roman" w:hAnsi="Times New Roman" w:cs="Times New Roman"/>
      <w:b/>
      <w:bCs/>
      <w:sz w:val="26"/>
      <w:szCs w:val="26"/>
    </w:rPr>
  </w:style>
  <w:style w:type="character" w:customStyle="1" w:styleId="shorttext">
    <w:name w:val="short_text"/>
    <w:uiPriority w:val="99"/>
    <w:rsid w:val="00B95BB8"/>
  </w:style>
  <w:style w:type="character" w:customStyle="1" w:styleId="hps">
    <w:name w:val="hps"/>
    <w:uiPriority w:val="99"/>
    <w:rsid w:val="00B95BB8"/>
  </w:style>
  <w:style w:type="paragraph" w:styleId="af5">
    <w:name w:val="Balloon Text"/>
    <w:basedOn w:val="a0"/>
    <w:link w:val="af6"/>
    <w:uiPriority w:val="99"/>
    <w:semiHidden/>
    <w:rsid w:val="00B95BB8"/>
    <w:rPr>
      <w:rFonts w:ascii="Tahoma" w:hAnsi="Tahoma" w:cs="Tahoma"/>
      <w:sz w:val="16"/>
      <w:szCs w:val="16"/>
    </w:rPr>
  </w:style>
  <w:style w:type="character" w:customStyle="1" w:styleId="af6">
    <w:name w:val="Текст выноски Знак"/>
    <w:basedOn w:val="a1"/>
    <w:link w:val="af5"/>
    <w:uiPriority w:val="99"/>
    <w:semiHidden/>
    <w:locked/>
    <w:rsid w:val="00B95BB8"/>
    <w:rPr>
      <w:rFonts w:ascii="Tahoma" w:hAnsi="Tahoma" w:cs="Tahoma"/>
      <w:sz w:val="16"/>
      <w:szCs w:val="16"/>
      <w:lang w:val="uk-UA" w:eastAsia="ru-RU"/>
    </w:rPr>
  </w:style>
  <w:style w:type="paragraph" w:customStyle="1" w:styleId="af7">
    <w:name w:val="Знак"/>
    <w:basedOn w:val="a0"/>
    <w:uiPriority w:val="99"/>
    <w:rsid w:val="00B95BB8"/>
    <w:rPr>
      <w:rFonts w:ascii="Verdana" w:hAnsi="Verdana" w:cs="Verdana"/>
      <w:sz w:val="20"/>
      <w:szCs w:val="20"/>
      <w:lang w:val="en-US" w:eastAsia="en-US"/>
    </w:rPr>
  </w:style>
  <w:style w:type="character" w:styleId="af8">
    <w:name w:val="Hyperlink"/>
    <w:basedOn w:val="a1"/>
    <w:uiPriority w:val="99"/>
    <w:rsid w:val="00B95BB8"/>
    <w:rPr>
      <w:color w:val="0000FF"/>
      <w:u w:val="single"/>
    </w:rPr>
  </w:style>
  <w:style w:type="character" w:customStyle="1" w:styleId="33">
    <w:name w:val="Знак Знак3"/>
    <w:basedOn w:val="a1"/>
    <w:uiPriority w:val="99"/>
    <w:rsid w:val="00B95BB8"/>
    <w:rPr>
      <w:b/>
      <w:bCs/>
      <w:i/>
      <w:iCs/>
      <w:sz w:val="24"/>
      <w:szCs w:val="24"/>
      <w:lang w:val="uk-UA" w:eastAsia="ru-RU"/>
    </w:rPr>
  </w:style>
  <w:style w:type="character" w:customStyle="1" w:styleId="41">
    <w:name w:val="Знак Знак4"/>
    <w:basedOn w:val="a1"/>
    <w:uiPriority w:val="99"/>
    <w:rsid w:val="00B95BB8"/>
    <w:rPr>
      <w:b/>
      <w:bCs/>
      <w:sz w:val="24"/>
      <w:szCs w:val="24"/>
      <w:lang w:val="uk-UA" w:eastAsia="ru-RU"/>
    </w:rPr>
  </w:style>
  <w:style w:type="paragraph" w:customStyle="1" w:styleId="text">
    <w:name w:val="text"/>
    <w:basedOn w:val="a0"/>
    <w:uiPriority w:val="99"/>
    <w:rsid w:val="00B95BB8"/>
    <w:pPr>
      <w:spacing w:before="100" w:beforeAutospacing="1" w:after="100" w:afterAutospacing="1"/>
    </w:pPr>
    <w:rPr>
      <w:lang w:eastAsia="uk-UA"/>
    </w:rPr>
  </w:style>
  <w:style w:type="character" w:customStyle="1" w:styleId="rvts23">
    <w:name w:val="rvts23"/>
    <w:basedOn w:val="a1"/>
    <w:uiPriority w:val="99"/>
    <w:rsid w:val="00B95BB8"/>
  </w:style>
  <w:style w:type="character" w:styleId="af9">
    <w:name w:val="FollowedHyperlink"/>
    <w:basedOn w:val="a1"/>
    <w:uiPriority w:val="99"/>
    <w:rsid w:val="00B95BB8"/>
    <w:rPr>
      <w:color w:val="800080"/>
      <w:u w:val="single"/>
    </w:rPr>
  </w:style>
  <w:style w:type="character" w:styleId="afa">
    <w:name w:val="Emphasis"/>
    <w:basedOn w:val="a1"/>
    <w:uiPriority w:val="99"/>
    <w:qFormat/>
    <w:rsid w:val="00B95BB8"/>
    <w:rPr>
      <w:i/>
      <w:iCs/>
    </w:rPr>
  </w:style>
  <w:style w:type="paragraph" w:customStyle="1" w:styleId="CharCharCharChar">
    <w:name w:val="Char Знак Знак Char Знак Знак Char Знак Знак Char Знак Знак Знак"/>
    <w:basedOn w:val="a0"/>
    <w:uiPriority w:val="99"/>
    <w:rsid w:val="00B95BB8"/>
    <w:rPr>
      <w:rFonts w:ascii="Verdana" w:hAnsi="Verdana" w:cs="Verdana"/>
      <w:sz w:val="20"/>
      <w:szCs w:val="20"/>
      <w:lang w:val="en-US" w:eastAsia="en-US"/>
    </w:rPr>
  </w:style>
  <w:style w:type="paragraph" w:customStyle="1" w:styleId="Title1">
    <w:name w:val="Title1"/>
    <w:basedOn w:val="a0"/>
    <w:uiPriority w:val="99"/>
    <w:rsid w:val="00B95BB8"/>
    <w:pPr>
      <w:jc w:val="center"/>
    </w:pPr>
    <w:rPr>
      <w:b/>
      <w:bCs/>
      <w:sz w:val="28"/>
      <w:szCs w:val="28"/>
    </w:rPr>
  </w:style>
  <w:style w:type="character" w:customStyle="1" w:styleId="rvts44">
    <w:name w:val="rvts44"/>
    <w:basedOn w:val="a1"/>
    <w:uiPriority w:val="99"/>
    <w:rsid w:val="00B95BB8"/>
  </w:style>
  <w:style w:type="character" w:customStyle="1" w:styleId="apple-converted-space">
    <w:name w:val="apple-converted-space"/>
    <w:basedOn w:val="a1"/>
    <w:uiPriority w:val="99"/>
    <w:rsid w:val="00B95BB8"/>
  </w:style>
  <w:style w:type="character" w:customStyle="1" w:styleId="rvts9">
    <w:name w:val="rvts9"/>
    <w:uiPriority w:val="99"/>
    <w:rsid w:val="00B95BB8"/>
  </w:style>
  <w:style w:type="paragraph" w:customStyle="1" w:styleId="25">
    <w:name w:val="заголовок 2"/>
    <w:basedOn w:val="a0"/>
    <w:next w:val="a0"/>
    <w:uiPriority w:val="99"/>
    <w:rsid w:val="00B95BB8"/>
    <w:pPr>
      <w:keepNext/>
      <w:autoSpaceDE w:val="0"/>
      <w:autoSpaceDN w:val="0"/>
      <w:spacing w:line="360" w:lineRule="auto"/>
      <w:jc w:val="center"/>
    </w:pPr>
  </w:style>
  <w:style w:type="character" w:styleId="HTML1">
    <w:name w:val="HTML Typewriter"/>
    <w:basedOn w:val="a1"/>
    <w:uiPriority w:val="99"/>
    <w:rsid w:val="00654100"/>
    <w:rPr>
      <w:rFonts w:ascii="Courier New" w:hAnsi="Courier New" w:cs="Courier New"/>
      <w:sz w:val="20"/>
      <w:szCs w:val="20"/>
    </w:rPr>
  </w:style>
  <w:style w:type="paragraph" w:customStyle="1" w:styleId="Standard">
    <w:name w:val="Standard"/>
    <w:uiPriority w:val="99"/>
    <w:rsid w:val="002043E2"/>
    <w:pPr>
      <w:suppressAutoHyphens/>
      <w:autoSpaceDN w:val="0"/>
      <w:textAlignment w:val="baseline"/>
    </w:pPr>
    <w:rPr>
      <w:rFonts w:ascii="Times New Roman" w:eastAsia="Times New Roman" w:hAnsi="Times New Roman"/>
      <w:kern w:val="3"/>
      <w:sz w:val="24"/>
      <w:szCs w:val="24"/>
      <w:lang w:eastAsia="ru-RU"/>
    </w:rPr>
  </w:style>
  <w:style w:type="character" w:customStyle="1" w:styleId="StrongEmphasis">
    <w:name w:val="Strong Emphasis"/>
    <w:basedOn w:val="a1"/>
    <w:uiPriority w:val="99"/>
    <w:rsid w:val="00B96E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95BB8"/>
    <w:rPr>
      <w:rFonts w:ascii="Times New Roman" w:eastAsia="Times New Roman" w:hAnsi="Times New Roman"/>
      <w:sz w:val="24"/>
      <w:szCs w:val="24"/>
      <w:lang w:eastAsia="ru-RU"/>
    </w:rPr>
  </w:style>
  <w:style w:type="paragraph" w:styleId="1">
    <w:name w:val="heading 1"/>
    <w:basedOn w:val="a0"/>
    <w:next w:val="a0"/>
    <w:link w:val="10"/>
    <w:uiPriority w:val="99"/>
    <w:qFormat/>
    <w:rsid w:val="00B95BB8"/>
    <w:pPr>
      <w:keepNext/>
      <w:outlineLvl w:val="0"/>
    </w:pPr>
    <w:rPr>
      <w:b/>
      <w:bCs/>
      <w:color w:val="333333"/>
      <w:sz w:val="22"/>
      <w:szCs w:val="22"/>
    </w:rPr>
  </w:style>
  <w:style w:type="paragraph" w:styleId="2">
    <w:name w:val="heading 2"/>
    <w:basedOn w:val="a0"/>
    <w:next w:val="a0"/>
    <w:link w:val="20"/>
    <w:uiPriority w:val="99"/>
    <w:qFormat/>
    <w:rsid w:val="00B95BB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95BB8"/>
    <w:pPr>
      <w:keepNext/>
      <w:spacing w:before="40" w:after="40"/>
      <w:jc w:val="center"/>
      <w:outlineLvl w:val="2"/>
    </w:pPr>
    <w:rPr>
      <w:b/>
      <w:bCs/>
      <w:sz w:val="28"/>
      <w:szCs w:val="28"/>
    </w:rPr>
  </w:style>
  <w:style w:type="paragraph" w:styleId="4">
    <w:name w:val="heading 4"/>
    <w:basedOn w:val="a0"/>
    <w:next w:val="a0"/>
    <w:link w:val="40"/>
    <w:uiPriority w:val="99"/>
    <w:qFormat/>
    <w:rsid w:val="00B95BB8"/>
    <w:pPr>
      <w:keepNext/>
      <w:spacing w:before="40" w:after="40"/>
      <w:jc w:val="center"/>
      <w:outlineLvl w:val="3"/>
    </w:pPr>
    <w:rPr>
      <w:b/>
      <w:bCs/>
    </w:rPr>
  </w:style>
  <w:style w:type="paragraph" w:styleId="5">
    <w:name w:val="heading 5"/>
    <w:basedOn w:val="a0"/>
    <w:next w:val="a0"/>
    <w:link w:val="50"/>
    <w:uiPriority w:val="99"/>
    <w:qFormat/>
    <w:rsid w:val="00B95BB8"/>
    <w:pPr>
      <w:keepNext/>
      <w:spacing w:before="40" w:after="40"/>
      <w:jc w:val="center"/>
      <w:outlineLvl w:val="4"/>
    </w:pPr>
    <w:rPr>
      <w:b/>
      <w:bCs/>
      <w:sz w:val="22"/>
      <w:szCs w:val="22"/>
    </w:rPr>
  </w:style>
  <w:style w:type="paragraph" w:styleId="8">
    <w:name w:val="heading 8"/>
    <w:basedOn w:val="a0"/>
    <w:next w:val="a0"/>
    <w:link w:val="80"/>
    <w:uiPriority w:val="99"/>
    <w:qFormat/>
    <w:rsid w:val="00B95BB8"/>
    <w:pPr>
      <w:spacing w:before="240" w:after="60"/>
      <w:outlineLvl w:val="7"/>
    </w:pPr>
    <w:rPr>
      <w:i/>
      <w:iCs/>
    </w:rPr>
  </w:style>
  <w:style w:type="paragraph" w:styleId="9">
    <w:name w:val="heading 9"/>
    <w:basedOn w:val="a0"/>
    <w:next w:val="a0"/>
    <w:link w:val="90"/>
    <w:uiPriority w:val="99"/>
    <w:qFormat/>
    <w:rsid w:val="00B95BB8"/>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95BB8"/>
    <w:rPr>
      <w:rFonts w:ascii="Times New Roman" w:hAnsi="Times New Roman" w:cs="Times New Roman"/>
      <w:b/>
      <w:bCs/>
      <w:color w:val="333333"/>
      <w:sz w:val="30"/>
      <w:szCs w:val="30"/>
      <w:lang w:val="uk-UA" w:eastAsia="ru-RU"/>
    </w:rPr>
  </w:style>
  <w:style w:type="character" w:customStyle="1" w:styleId="20">
    <w:name w:val="Заголовок 2 Знак"/>
    <w:basedOn w:val="a1"/>
    <w:link w:val="2"/>
    <w:uiPriority w:val="99"/>
    <w:locked/>
    <w:rsid w:val="00B95BB8"/>
    <w:rPr>
      <w:rFonts w:ascii="Arial" w:hAnsi="Arial" w:cs="Arial"/>
      <w:b/>
      <w:bCs/>
      <w:i/>
      <w:iCs/>
      <w:sz w:val="28"/>
      <w:szCs w:val="28"/>
      <w:lang w:val="uk-UA" w:eastAsia="ru-RU"/>
    </w:rPr>
  </w:style>
  <w:style w:type="character" w:customStyle="1" w:styleId="30">
    <w:name w:val="Заголовок 3 Знак"/>
    <w:basedOn w:val="a1"/>
    <w:link w:val="3"/>
    <w:uiPriority w:val="99"/>
    <w:locked/>
    <w:rsid w:val="00B95BB8"/>
    <w:rPr>
      <w:rFonts w:ascii="Times New Roman" w:hAnsi="Times New Roman" w:cs="Times New Roman"/>
      <w:b/>
      <w:bCs/>
      <w:sz w:val="24"/>
      <w:szCs w:val="24"/>
      <w:lang w:val="uk-UA" w:eastAsia="ru-RU"/>
    </w:rPr>
  </w:style>
  <w:style w:type="character" w:customStyle="1" w:styleId="40">
    <w:name w:val="Заголовок 4 Знак"/>
    <w:basedOn w:val="a1"/>
    <w:link w:val="4"/>
    <w:uiPriority w:val="99"/>
    <w:locked/>
    <w:rsid w:val="00B95BB8"/>
    <w:rPr>
      <w:rFonts w:ascii="Times New Roman" w:hAnsi="Times New Roman" w:cs="Times New Roman"/>
      <w:b/>
      <w:bCs/>
      <w:sz w:val="24"/>
      <w:szCs w:val="24"/>
      <w:lang w:val="uk-UA" w:eastAsia="ru-RU"/>
    </w:rPr>
  </w:style>
  <w:style w:type="character" w:customStyle="1" w:styleId="50">
    <w:name w:val="Заголовок 5 Знак"/>
    <w:basedOn w:val="a1"/>
    <w:link w:val="5"/>
    <w:uiPriority w:val="99"/>
    <w:locked/>
    <w:rsid w:val="00B95BB8"/>
    <w:rPr>
      <w:rFonts w:ascii="Times New Roman" w:hAnsi="Times New Roman" w:cs="Times New Roman"/>
      <w:b/>
      <w:bCs/>
      <w:sz w:val="24"/>
      <w:szCs w:val="24"/>
      <w:lang w:val="uk-UA" w:eastAsia="ru-RU"/>
    </w:rPr>
  </w:style>
  <w:style w:type="character" w:customStyle="1" w:styleId="80">
    <w:name w:val="Заголовок 8 Знак"/>
    <w:basedOn w:val="a1"/>
    <w:link w:val="8"/>
    <w:uiPriority w:val="99"/>
    <w:locked/>
    <w:rsid w:val="00B95BB8"/>
    <w:rPr>
      <w:rFonts w:ascii="Times New Roman" w:hAnsi="Times New Roman" w:cs="Times New Roman"/>
      <w:i/>
      <w:iCs/>
      <w:sz w:val="24"/>
      <w:szCs w:val="24"/>
      <w:lang w:val="uk-UA" w:eastAsia="ru-RU"/>
    </w:rPr>
  </w:style>
  <w:style w:type="character" w:customStyle="1" w:styleId="90">
    <w:name w:val="Заголовок 9 Знак"/>
    <w:basedOn w:val="a1"/>
    <w:link w:val="9"/>
    <w:uiPriority w:val="99"/>
    <w:locked/>
    <w:rsid w:val="00B95BB8"/>
    <w:rPr>
      <w:rFonts w:ascii="Times New Roman" w:hAnsi="Times New Roman" w:cs="Times New Roman"/>
      <w:b/>
      <w:bCs/>
      <w:i/>
      <w:iCs/>
      <w:sz w:val="24"/>
      <w:szCs w:val="24"/>
      <w:lang w:val="uk-UA" w:eastAsia="ru-RU"/>
    </w:rPr>
  </w:style>
  <w:style w:type="paragraph" w:styleId="a4">
    <w:name w:val="Body Text"/>
    <w:basedOn w:val="a0"/>
    <w:link w:val="a5"/>
    <w:uiPriority w:val="99"/>
    <w:rsid w:val="00B95BB8"/>
    <w:pPr>
      <w:jc w:val="center"/>
    </w:pPr>
    <w:rPr>
      <w:b/>
      <w:bCs/>
      <w:sz w:val="32"/>
      <w:szCs w:val="32"/>
    </w:rPr>
  </w:style>
  <w:style w:type="character" w:customStyle="1" w:styleId="a5">
    <w:name w:val="Основной текст Знак"/>
    <w:basedOn w:val="a1"/>
    <w:link w:val="a4"/>
    <w:uiPriority w:val="99"/>
    <w:locked/>
    <w:rsid w:val="00B95BB8"/>
    <w:rPr>
      <w:rFonts w:ascii="Times New Roman" w:hAnsi="Times New Roman" w:cs="Times New Roman"/>
      <w:b/>
      <w:bCs/>
      <w:sz w:val="20"/>
      <w:szCs w:val="20"/>
      <w:lang w:val="uk-UA" w:eastAsia="ru-RU"/>
    </w:rPr>
  </w:style>
  <w:style w:type="paragraph" w:styleId="a6">
    <w:name w:val="Body Text Indent"/>
    <w:basedOn w:val="a0"/>
    <w:link w:val="a7"/>
    <w:uiPriority w:val="99"/>
    <w:rsid w:val="00B95BB8"/>
    <w:pPr>
      <w:spacing w:after="120"/>
      <w:ind w:left="283"/>
    </w:pPr>
  </w:style>
  <w:style w:type="character" w:customStyle="1" w:styleId="a7">
    <w:name w:val="Основной текст с отступом Знак"/>
    <w:basedOn w:val="a1"/>
    <w:link w:val="a6"/>
    <w:uiPriority w:val="99"/>
    <w:locked/>
    <w:rsid w:val="00B95BB8"/>
    <w:rPr>
      <w:rFonts w:ascii="Times New Roman" w:hAnsi="Times New Roman" w:cs="Times New Roman"/>
      <w:sz w:val="24"/>
      <w:szCs w:val="24"/>
      <w:lang w:val="uk-UA" w:eastAsia="ru-RU"/>
    </w:rPr>
  </w:style>
  <w:style w:type="paragraph" w:styleId="21">
    <w:name w:val="Body Text Indent 2"/>
    <w:basedOn w:val="a0"/>
    <w:link w:val="22"/>
    <w:uiPriority w:val="99"/>
    <w:rsid w:val="00B95BB8"/>
    <w:pPr>
      <w:spacing w:after="120" w:line="480" w:lineRule="auto"/>
      <w:ind w:left="283"/>
    </w:pPr>
  </w:style>
  <w:style w:type="character" w:customStyle="1" w:styleId="22">
    <w:name w:val="Основной текст с отступом 2 Знак"/>
    <w:basedOn w:val="a1"/>
    <w:link w:val="21"/>
    <w:uiPriority w:val="99"/>
    <w:locked/>
    <w:rsid w:val="00B95BB8"/>
    <w:rPr>
      <w:rFonts w:ascii="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uiPriority w:val="99"/>
    <w:rsid w:val="00B95BB8"/>
    <w:rPr>
      <w:rFonts w:ascii="Verdana" w:hAnsi="Verdana" w:cs="Verdana"/>
      <w:sz w:val="20"/>
      <w:szCs w:val="20"/>
      <w:lang w:val="en-US" w:eastAsia="en-US"/>
    </w:rPr>
  </w:style>
  <w:style w:type="paragraph" w:styleId="a8">
    <w:name w:val="header"/>
    <w:basedOn w:val="a0"/>
    <w:link w:val="a9"/>
    <w:uiPriority w:val="99"/>
    <w:rsid w:val="00B95BB8"/>
    <w:pPr>
      <w:tabs>
        <w:tab w:val="center" w:pos="4677"/>
        <w:tab w:val="right" w:pos="9355"/>
      </w:tabs>
    </w:pPr>
  </w:style>
  <w:style w:type="character" w:customStyle="1" w:styleId="a9">
    <w:name w:val="Верхний колонтитул Знак"/>
    <w:basedOn w:val="a1"/>
    <w:link w:val="a8"/>
    <w:uiPriority w:val="99"/>
    <w:locked/>
    <w:rsid w:val="00B95BB8"/>
    <w:rPr>
      <w:rFonts w:ascii="Times New Roman" w:hAnsi="Times New Roman" w:cs="Times New Roman"/>
      <w:sz w:val="24"/>
      <w:szCs w:val="24"/>
      <w:lang w:val="uk-UA" w:eastAsia="ru-RU"/>
    </w:rPr>
  </w:style>
  <w:style w:type="paragraph" w:styleId="23">
    <w:name w:val="Body Text 2"/>
    <w:basedOn w:val="a0"/>
    <w:link w:val="24"/>
    <w:uiPriority w:val="99"/>
    <w:rsid w:val="00B95BB8"/>
    <w:pPr>
      <w:spacing w:after="120" w:line="480" w:lineRule="auto"/>
    </w:pPr>
  </w:style>
  <w:style w:type="character" w:customStyle="1" w:styleId="24">
    <w:name w:val="Основной текст 2 Знак"/>
    <w:basedOn w:val="a1"/>
    <w:link w:val="23"/>
    <w:uiPriority w:val="99"/>
    <w:locked/>
    <w:rsid w:val="00B95BB8"/>
    <w:rPr>
      <w:rFonts w:ascii="Times New Roman" w:hAnsi="Times New Roman" w:cs="Times New Roman"/>
      <w:sz w:val="24"/>
      <w:szCs w:val="24"/>
      <w:lang w:val="uk-UA" w:eastAsia="ru-RU"/>
    </w:rPr>
  </w:style>
  <w:style w:type="paragraph" w:styleId="aa">
    <w:name w:val="footer"/>
    <w:basedOn w:val="a0"/>
    <w:link w:val="ab"/>
    <w:uiPriority w:val="99"/>
    <w:rsid w:val="00B95BB8"/>
    <w:pPr>
      <w:tabs>
        <w:tab w:val="center" w:pos="4677"/>
        <w:tab w:val="right" w:pos="9355"/>
      </w:tabs>
    </w:pPr>
  </w:style>
  <w:style w:type="character" w:customStyle="1" w:styleId="ab">
    <w:name w:val="Нижний колонтитул Знак"/>
    <w:basedOn w:val="a1"/>
    <w:link w:val="aa"/>
    <w:uiPriority w:val="99"/>
    <w:locked/>
    <w:rsid w:val="00B95BB8"/>
    <w:rPr>
      <w:rFonts w:ascii="Times New Roman" w:hAnsi="Times New Roman" w:cs="Times New Roman"/>
      <w:sz w:val="24"/>
      <w:szCs w:val="24"/>
      <w:lang w:val="uk-UA" w:eastAsia="ru-RU"/>
    </w:rPr>
  </w:style>
  <w:style w:type="character" w:styleId="ac">
    <w:name w:val="page number"/>
    <w:basedOn w:val="a1"/>
    <w:uiPriority w:val="99"/>
    <w:rsid w:val="00B95BB8"/>
  </w:style>
  <w:style w:type="paragraph" w:styleId="a">
    <w:name w:val="List Bullet"/>
    <w:basedOn w:val="a0"/>
    <w:uiPriority w:val="99"/>
    <w:rsid w:val="00B95BB8"/>
    <w:pPr>
      <w:numPr>
        <w:numId w:val="2"/>
      </w:numPr>
      <w:tabs>
        <w:tab w:val="clear" w:pos="360"/>
        <w:tab w:val="num" w:pos="432"/>
        <w:tab w:val="num" w:pos="655"/>
        <w:tab w:val="num" w:pos="720"/>
        <w:tab w:val="num" w:pos="1068"/>
      </w:tabs>
    </w:pPr>
  </w:style>
  <w:style w:type="paragraph" w:customStyle="1" w:styleId="ad">
    <w:name w:val="Знак Знак Знак Знак Знак Знак"/>
    <w:basedOn w:val="a0"/>
    <w:uiPriority w:val="99"/>
    <w:rsid w:val="00B95BB8"/>
    <w:rPr>
      <w:rFonts w:ascii="Verdana" w:hAnsi="Verdana" w:cs="Verdana"/>
      <w:color w:val="000000"/>
      <w:sz w:val="20"/>
      <w:szCs w:val="20"/>
      <w:lang w:val="en-US" w:eastAsia="en-US"/>
    </w:rPr>
  </w:style>
  <w:style w:type="paragraph" w:customStyle="1" w:styleId="ae">
    <w:name w:val="Знак Знак Знак Знак"/>
    <w:basedOn w:val="a0"/>
    <w:uiPriority w:val="99"/>
    <w:rsid w:val="00B95BB8"/>
    <w:rPr>
      <w:rFonts w:ascii="Verdana" w:hAnsi="Verdana" w:cs="Verdana"/>
      <w:sz w:val="20"/>
      <w:szCs w:val="20"/>
      <w:lang w:val="en-US" w:eastAsia="en-US"/>
    </w:rPr>
  </w:style>
  <w:style w:type="character" w:customStyle="1" w:styleId="spelle">
    <w:name w:val="spelle"/>
    <w:basedOn w:val="a1"/>
    <w:uiPriority w:val="99"/>
    <w:rsid w:val="00B95BB8"/>
  </w:style>
  <w:style w:type="paragraph" w:customStyle="1" w:styleId="af">
    <w:name w:val="Нормальний текст"/>
    <w:basedOn w:val="a0"/>
    <w:uiPriority w:val="99"/>
    <w:rsid w:val="00B95BB8"/>
    <w:pPr>
      <w:spacing w:before="120"/>
      <w:ind w:firstLine="567"/>
    </w:pPr>
    <w:rPr>
      <w:rFonts w:ascii="Antiqua" w:hAnsi="Antiqua" w:cs="Antiqua"/>
      <w:sz w:val="26"/>
      <w:szCs w:val="26"/>
    </w:rPr>
  </w:style>
  <w:style w:type="paragraph" w:customStyle="1" w:styleId="af0">
    <w:name w:val="Знак Знак Знак"/>
    <w:basedOn w:val="a0"/>
    <w:uiPriority w:val="99"/>
    <w:rsid w:val="00B95BB8"/>
    <w:rPr>
      <w:rFonts w:ascii="Verdana" w:hAnsi="Verdana" w:cs="Verdana"/>
      <w:sz w:val="20"/>
      <w:szCs w:val="20"/>
      <w:lang w:val="en-US" w:eastAsia="en-US"/>
    </w:rPr>
  </w:style>
  <w:style w:type="paragraph" w:styleId="31">
    <w:name w:val="Body Text Indent 3"/>
    <w:basedOn w:val="a0"/>
    <w:link w:val="32"/>
    <w:uiPriority w:val="99"/>
    <w:rsid w:val="00B95BB8"/>
    <w:pPr>
      <w:spacing w:after="120"/>
      <w:ind w:left="283"/>
    </w:pPr>
    <w:rPr>
      <w:sz w:val="16"/>
      <w:szCs w:val="16"/>
    </w:rPr>
  </w:style>
  <w:style w:type="character" w:customStyle="1" w:styleId="32">
    <w:name w:val="Основной текст с отступом 3 Знак"/>
    <w:basedOn w:val="a1"/>
    <w:link w:val="31"/>
    <w:uiPriority w:val="99"/>
    <w:locked/>
    <w:rsid w:val="00B95BB8"/>
    <w:rPr>
      <w:rFonts w:ascii="Times New Roman" w:hAnsi="Times New Roman" w:cs="Times New Roman"/>
      <w:sz w:val="16"/>
      <w:szCs w:val="16"/>
      <w:lang w:val="uk-UA" w:eastAsia="ru-RU"/>
    </w:rPr>
  </w:style>
  <w:style w:type="paragraph" w:styleId="HTML">
    <w:name w:val="HTML Preformatted"/>
    <w:basedOn w:val="a0"/>
    <w:link w:val="HTML0"/>
    <w:uiPriority w:val="99"/>
    <w:rsid w:val="00B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val="ru-RU"/>
    </w:rPr>
  </w:style>
  <w:style w:type="character" w:customStyle="1" w:styleId="HTML0">
    <w:name w:val="Стандартный HTML Знак"/>
    <w:basedOn w:val="a1"/>
    <w:link w:val="HTML"/>
    <w:uiPriority w:val="99"/>
    <w:locked/>
    <w:rsid w:val="00B95BB8"/>
    <w:rPr>
      <w:rFonts w:ascii="Courier New" w:hAnsi="Courier New" w:cs="Courier New"/>
      <w:color w:val="000000"/>
      <w:sz w:val="28"/>
      <w:szCs w:val="28"/>
      <w:lang w:eastAsia="ru-RU"/>
    </w:rPr>
  </w:style>
  <w:style w:type="character" w:styleId="af1">
    <w:name w:val="Strong"/>
    <w:basedOn w:val="a1"/>
    <w:uiPriority w:val="99"/>
    <w:qFormat/>
    <w:rsid w:val="00B95BB8"/>
    <w:rPr>
      <w:b/>
      <w:bCs/>
    </w:rPr>
  </w:style>
  <w:style w:type="paragraph" w:styleId="af2">
    <w:name w:val="Title"/>
    <w:basedOn w:val="a0"/>
    <w:link w:val="af3"/>
    <w:uiPriority w:val="99"/>
    <w:qFormat/>
    <w:rsid w:val="00B95BB8"/>
    <w:pPr>
      <w:jc w:val="center"/>
    </w:pPr>
    <w:rPr>
      <w:b/>
      <w:bCs/>
      <w:i/>
      <w:iCs/>
      <w:sz w:val="32"/>
      <w:szCs w:val="32"/>
    </w:rPr>
  </w:style>
  <w:style w:type="character" w:customStyle="1" w:styleId="af3">
    <w:name w:val="Название Знак"/>
    <w:basedOn w:val="a1"/>
    <w:link w:val="af2"/>
    <w:uiPriority w:val="99"/>
    <w:locked/>
    <w:rsid w:val="00B95BB8"/>
    <w:rPr>
      <w:rFonts w:ascii="Times New Roman" w:hAnsi="Times New Roman" w:cs="Times New Roman"/>
      <w:b/>
      <w:bCs/>
      <w:i/>
      <w:iCs/>
      <w:sz w:val="24"/>
      <w:szCs w:val="24"/>
      <w:lang w:val="uk-UA" w:eastAsia="ru-RU"/>
    </w:rPr>
  </w:style>
  <w:style w:type="character" w:customStyle="1" w:styleId="atitle">
    <w:name w:val="atitle"/>
    <w:basedOn w:val="a1"/>
    <w:uiPriority w:val="99"/>
    <w:rsid w:val="00B95BB8"/>
  </w:style>
  <w:style w:type="character" w:customStyle="1" w:styleId="11">
    <w:name w:val="Знак Знак1"/>
    <w:basedOn w:val="a1"/>
    <w:uiPriority w:val="99"/>
    <w:rsid w:val="00B95BB8"/>
    <w:rPr>
      <w:sz w:val="24"/>
      <w:szCs w:val="24"/>
      <w:lang w:val="uk-UA" w:eastAsia="ru-RU"/>
    </w:rPr>
  </w:style>
  <w:style w:type="character" w:customStyle="1" w:styleId="rvts0">
    <w:name w:val="rvts0"/>
    <w:basedOn w:val="a1"/>
    <w:uiPriority w:val="99"/>
    <w:rsid w:val="00B95BB8"/>
  </w:style>
  <w:style w:type="paragraph" w:styleId="af4">
    <w:name w:val="Normal (Web)"/>
    <w:basedOn w:val="a0"/>
    <w:uiPriority w:val="99"/>
    <w:rsid w:val="00B95BB8"/>
    <w:pPr>
      <w:spacing w:before="48" w:after="48"/>
      <w:ind w:left="48" w:right="48"/>
      <w:jc w:val="both"/>
    </w:pPr>
    <w:rPr>
      <w:color w:val="003333"/>
      <w:sz w:val="14"/>
      <w:szCs w:val="14"/>
      <w:lang w:eastAsia="uk-UA"/>
    </w:rPr>
  </w:style>
  <w:style w:type="character" w:customStyle="1" w:styleId="FontStyle12">
    <w:name w:val="Font Style12"/>
    <w:basedOn w:val="a1"/>
    <w:uiPriority w:val="99"/>
    <w:rsid w:val="00B95BB8"/>
    <w:rPr>
      <w:rFonts w:ascii="Times New Roman" w:hAnsi="Times New Roman" w:cs="Times New Roman"/>
      <w:b/>
      <w:bCs/>
      <w:sz w:val="26"/>
      <w:szCs w:val="26"/>
    </w:rPr>
  </w:style>
  <w:style w:type="character" w:customStyle="1" w:styleId="shorttext">
    <w:name w:val="short_text"/>
    <w:uiPriority w:val="99"/>
    <w:rsid w:val="00B95BB8"/>
  </w:style>
  <w:style w:type="character" w:customStyle="1" w:styleId="hps">
    <w:name w:val="hps"/>
    <w:uiPriority w:val="99"/>
    <w:rsid w:val="00B95BB8"/>
  </w:style>
  <w:style w:type="paragraph" w:styleId="af5">
    <w:name w:val="Balloon Text"/>
    <w:basedOn w:val="a0"/>
    <w:link w:val="af6"/>
    <w:uiPriority w:val="99"/>
    <w:semiHidden/>
    <w:rsid w:val="00B95BB8"/>
    <w:rPr>
      <w:rFonts w:ascii="Tahoma" w:hAnsi="Tahoma" w:cs="Tahoma"/>
      <w:sz w:val="16"/>
      <w:szCs w:val="16"/>
    </w:rPr>
  </w:style>
  <w:style w:type="character" w:customStyle="1" w:styleId="af6">
    <w:name w:val="Текст выноски Знак"/>
    <w:basedOn w:val="a1"/>
    <w:link w:val="af5"/>
    <w:uiPriority w:val="99"/>
    <w:semiHidden/>
    <w:locked/>
    <w:rsid w:val="00B95BB8"/>
    <w:rPr>
      <w:rFonts w:ascii="Tahoma" w:hAnsi="Tahoma" w:cs="Tahoma"/>
      <w:sz w:val="16"/>
      <w:szCs w:val="16"/>
      <w:lang w:val="uk-UA" w:eastAsia="ru-RU"/>
    </w:rPr>
  </w:style>
  <w:style w:type="paragraph" w:customStyle="1" w:styleId="af7">
    <w:name w:val="Знак"/>
    <w:basedOn w:val="a0"/>
    <w:uiPriority w:val="99"/>
    <w:rsid w:val="00B95BB8"/>
    <w:rPr>
      <w:rFonts w:ascii="Verdana" w:hAnsi="Verdana" w:cs="Verdana"/>
      <w:sz w:val="20"/>
      <w:szCs w:val="20"/>
      <w:lang w:val="en-US" w:eastAsia="en-US"/>
    </w:rPr>
  </w:style>
  <w:style w:type="character" w:styleId="af8">
    <w:name w:val="Hyperlink"/>
    <w:basedOn w:val="a1"/>
    <w:uiPriority w:val="99"/>
    <w:rsid w:val="00B95BB8"/>
    <w:rPr>
      <w:color w:val="0000FF"/>
      <w:u w:val="single"/>
    </w:rPr>
  </w:style>
  <w:style w:type="character" w:customStyle="1" w:styleId="33">
    <w:name w:val="Знак Знак3"/>
    <w:basedOn w:val="a1"/>
    <w:uiPriority w:val="99"/>
    <w:rsid w:val="00B95BB8"/>
    <w:rPr>
      <w:b/>
      <w:bCs/>
      <w:i/>
      <w:iCs/>
      <w:sz w:val="24"/>
      <w:szCs w:val="24"/>
      <w:lang w:val="uk-UA" w:eastAsia="ru-RU"/>
    </w:rPr>
  </w:style>
  <w:style w:type="character" w:customStyle="1" w:styleId="41">
    <w:name w:val="Знак Знак4"/>
    <w:basedOn w:val="a1"/>
    <w:uiPriority w:val="99"/>
    <w:rsid w:val="00B95BB8"/>
    <w:rPr>
      <w:b/>
      <w:bCs/>
      <w:sz w:val="24"/>
      <w:szCs w:val="24"/>
      <w:lang w:val="uk-UA" w:eastAsia="ru-RU"/>
    </w:rPr>
  </w:style>
  <w:style w:type="paragraph" w:customStyle="1" w:styleId="text">
    <w:name w:val="text"/>
    <w:basedOn w:val="a0"/>
    <w:uiPriority w:val="99"/>
    <w:rsid w:val="00B95BB8"/>
    <w:pPr>
      <w:spacing w:before="100" w:beforeAutospacing="1" w:after="100" w:afterAutospacing="1"/>
    </w:pPr>
    <w:rPr>
      <w:lang w:eastAsia="uk-UA"/>
    </w:rPr>
  </w:style>
  <w:style w:type="character" w:customStyle="1" w:styleId="rvts23">
    <w:name w:val="rvts23"/>
    <w:basedOn w:val="a1"/>
    <w:uiPriority w:val="99"/>
    <w:rsid w:val="00B95BB8"/>
  </w:style>
  <w:style w:type="character" w:styleId="af9">
    <w:name w:val="FollowedHyperlink"/>
    <w:basedOn w:val="a1"/>
    <w:uiPriority w:val="99"/>
    <w:rsid w:val="00B95BB8"/>
    <w:rPr>
      <w:color w:val="800080"/>
      <w:u w:val="single"/>
    </w:rPr>
  </w:style>
  <w:style w:type="character" w:styleId="afa">
    <w:name w:val="Emphasis"/>
    <w:basedOn w:val="a1"/>
    <w:uiPriority w:val="99"/>
    <w:qFormat/>
    <w:rsid w:val="00B95BB8"/>
    <w:rPr>
      <w:i/>
      <w:iCs/>
    </w:rPr>
  </w:style>
  <w:style w:type="paragraph" w:customStyle="1" w:styleId="CharCharCharChar">
    <w:name w:val="Char Знак Знак Char Знак Знак Char Знак Знак Char Знак Знак Знак"/>
    <w:basedOn w:val="a0"/>
    <w:uiPriority w:val="99"/>
    <w:rsid w:val="00B95BB8"/>
    <w:rPr>
      <w:rFonts w:ascii="Verdana" w:hAnsi="Verdana" w:cs="Verdana"/>
      <w:sz w:val="20"/>
      <w:szCs w:val="20"/>
      <w:lang w:val="en-US" w:eastAsia="en-US"/>
    </w:rPr>
  </w:style>
  <w:style w:type="paragraph" w:customStyle="1" w:styleId="Title1">
    <w:name w:val="Title1"/>
    <w:basedOn w:val="a0"/>
    <w:uiPriority w:val="99"/>
    <w:rsid w:val="00B95BB8"/>
    <w:pPr>
      <w:jc w:val="center"/>
    </w:pPr>
    <w:rPr>
      <w:b/>
      <w:bCs/>
      <w:sz w:val="28"/>
      <w:szCs w:val="28"/>
    </w:rPr>
  </w:style>
  <w:style w:type="character" w:customStyle="1" w:styleId="rvts44">
    <w:name w:val="rvts44"/>
    <w:basedOn w:val="a1"/>
    <w:uiPriority w:val="99"/>
    <w:rsid w:val="00B95BB8"/>
  </w:style>
  <w:style w:type="character" w:customStyle="1" w:styleId="apple-converted-space">
    <w:name w:val="apple-converted-space"/>
    <w:basedOn w:val="a1"/>
    <w:uiPriority w:val="99"/>
    <w:rsid w:val="00B95BB8"/>
  </w:style>
  <w:style w:type="character" w:customStyle="1" w:styleId="rvts9">
    <w:name w:val="rvts9"/>
    <w:uiPriority w:val="99"/>
    <w:rsid w:val="00B95BB8"/>
  </w:style>
  <w:style w:type="paragraph" w:customStyle="1" w:styleId="25">
    <w:name w:val="заголовок 2"/>
    <w:basedOn w:val="a0"/>
    <w:next w:val="a0"/>
    <w:uiPriority w:val="99"/>
    <w:rsid w:val="00B95BB8"/>
    <w:pPr>
      <w:keepNext/>
      <w:autoSpaceDE w:val="0"/>
      <w:autoSpaceDN w:val="0"/>
      <w:spacing w:line="360" w:lineRule="auto"/>
      <w:jc w:val="center"/>
    </w:pPr>
  </w:style>
  <w:style w:type="character" w:styleId="HTML1">
    <w:name w:val="HTML Typewriter"/>
    <w:basedOn w:val="a1"/>
    <w:uiPriority w:val="99"/>
    <w:rsid w:val="00654100"/>
    <w:rPr>
      <w:rFonts w:ascii="Courier New" w:hAnsi="Courier New" w:cs="Courier New"/>
      <w:sz w:val="20"/>
      <w:szCs w:val="20"/>
    </w:rPr>
  </w:style>
  <w:style w:type="paragraph" w:customStyle="1" w:styleId="Standard">
    <w:name w:val="Standard"/>
    <w:uiPriority w:val="99"/>
    <w:rsid w:val="002043E2"/>
    <w:pPr>
      <w:suppressAutoHyphens/>
      <w:autoSpaceDN w:val="0"/>
      <w:textAlignment w:val="baseline"/>
    </w:pPr>
    <w:rPr>
      <w:rFonts w:ascii="Times New Roman" w:eastAsia="Times New Roman" w:hAnsi="Times New Roman"/>
      <w:kern w:val="3"/>
      <w:sz w:val="24"/>
      <w:szCs w:val="24"/>
      <w:lang w:eastAsia="ru-RU"/>
    </w:rPr>
  </w:style>
  <w:style w:type="character" w:customStyle="1" w:styleId="StrongEmphasis">
    <w:name w:val="Strong Emphasis"/>
    <w:basedOn w:val="a1"/>
    <w:uiPriority w:val="99"/>
    <w:rsid w:val="00B9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al.gov.ua/news/11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69521</Words>
  <Characters>39628</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User</cp:lastModifiedBy>
  <cp:revision>2</cp:revision>
  <cp:lastPrinted>2016-07-14T09:59:00Z</cp:lastPrinted>
  <dcterms:created xsi:type="dcterms:W3CDTF">2016-07-15T12:18:00Z</dcterms:created>
  <dcterms:modified xsi:type="dcterms:W3CDTF">2016-07-15T12:18:00Z</dcterms:modified>
</cp:coreProperties>
</file>