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AA" w:rsidRPr="00FA7B43" w:rsidRDefault="005B09AA" w:rsidP="00303C6C">
      <w:pPr>
        <w:pStyle w:val="Heading1"/>
        <w:ind w:left="9360" w:firstLine="720"/>
        <w:rPr>
          <w:color w:val="auto"/>
          <w:sz w:val="28"/>
          <w:szCs w:val="28"/>
        </w:rPr>
      </w:pPr>
      <w:r w:rsidRPr="00FA7B43">
        <w:rPr>
          <w:color w:val="auto"/>
          <w:sz w:val="28"/>
          <w:szCs w:val="28"/>
        </w:rPr>
        <w:t>ЗАТВЕРДЖУЮ</w:t>
      </w:r>
    </w:p>
    <w:p w:rsidR="005B09AA" w:rsidRDefault="005B09AA" w:rsidP="00CE5FB9">
      <w:pPr>
        <w:spacing w:after="0" w:line="240" w:lineRule="auto"/>
        <w:ind w:left="9360" w:firstLine="720"/>
        <w:rPr>
          <w:rFonts w:ascii="Times New Roman" w:hAnsi="Times New Roman"/>
          <w:sz w:val="24"/>
          <w:szCs w:val="24"/>
        </w:rPr>
      </w:pPr>
      <w:r>
        <w:rPr>
          <w:rFonts w:ascii="Times New Roman" w:hAnsi="Times New Roman"/>
          <w:sz w:val="24"/>
          <w:szCs w:val="24"/>
        </w:rPr>
        <w:t>Голова Держкомтелерадіо</w:t>
      </w:r>
    </w:p>
    <w:p w:rsidR="005B09AA" w:rsidRDefault="005B09AA" w:rsidP="00CE5FB9">
      <w:pPr>
        <w:spacing w:after="0" w:line="240" w:lineRule="auto"/>
        <w:ind w:left="9360" w:firstLine="720"/>
        <w:rPr>
          <w:rFonts w:ascii="Times New Roman" w:hAnsi="Times New Roman"/>
          <w:sz w:val="24"/>
          <w:szCs w:val="24"/>
        </w:rPr>
      </w:pPr>
    </w:p>
    <w:p w:rsidR="005B09AA" w:rsidRPr="00303C6C" w:rsidRDefault="005B09AA" w:rsidP="00E8788F">
      <w:pPr>
        <w:spacing w:after="0" w:line="240" w:lineRule="auto"/>
        <w:ind w:left="10065"/>
        <w:rPr>
          <w:rFonts w:ascii="Times New Roman" w:hAnsi="Times New Roman"/>
          <w:sz w:val="24"/>
          <w:szCs w:val="24"/>
        </w:rPr>
      </w:pPr>
      <w:r w:rsidRPr="0038445D">
        <w:rPr>
          <w:rFonts w:ascii="Times New Roman" w:hAnsi="Times New Roman"/>
          <w:bCs/>
          <w:i/>
          <w:sz w:val="20"/>
          <w:szCs w:val="20"/>
          <w:lang w:val="ru-RU"/>
        </w:rPr>
        <w:t>__</w:t>
      </w:r>
      <w:r w:rsidRPr="00954F0E">
        <w:rPr>
          <w:rFonts w:ascii="Times New Roman" w:hAnsi="Times New Roman"/>
          <w:bCs/>
          <w:i/>
          <w:sz w:val="20"/>
          <w:szCs w:val="20"/>
          <w:lang w:val="ru-RU"/>
        </w:rPr>
        <w:t>___</w:t>
      </w:r>
      <w:r w:rsidRPr="0038445D">
        <w:rPr>
          <w:rFonts w:ascii="Times New Roman" w:hAnsi="Times New Roman"/>
          <w:bCs/>
          <w:i/>
          <w:sz w:val="20"/>
          <w:szCs w:val="20"/>
          <w:lang w:val="ru-RU"/>
        </w:rPr>
        <w:t>___</w:t>
      </w:r>
      <w:r w:rsidRPr="0038445D">
        <w:rPr>
          <w:rFonts w:ascii="Times New Roman" w:hAnsi="Times New Roman"/>
          <w:bCs/>
          <w:i/>
          <w:sz w:val="20"/>
          <w:szCs w:val="20"/>
        </w:rPr>
        <w:t>(підпис)_</w:t>
      </w:r>
      <w:r w:rsidRPr="00954F0E">
        <w:rPr>
          <w:rFonts w:ascii="Times New Roman" w:hAnsi="Times New Roman"/>
          <w:bCs/>
          <w:i/>
          <w:sz w:val="20"/>
          <w:szCs w:val="20"/>
          <w:lang w:val="ru-RU"/>
        </w:rPr>
        <w:t>______</w:t>
      </w:r>
      <w:r w:rsidRPr="0038445D">
        <w:rPr>
          <w:rFonts w:ascii="Times New Roman" w:hAnsi="Times New Roman"/>
          <w:bCs/>
          <w:i/>
          <w:sz w:val="20"/>
          <w:szCs w:val="20"/>
        </w:rPr>
        <w:t>_</w:t>
      </w:r>
      <w:r>
        <w:rPr>
          <w:rFonts w:ascii="Times New Roman" w:hAnsi="Times New Roman"/>
          <w:b/>
          <w:bCs/>
          <w:sz w:val="24"/>
          <w:szCs w:val="24"/>
        </w:rPr>
        <w:t xml:space="preserve">  </w:t>
      </w:r>
      <w:r w:rsidRPr="00FA7B43">
        <w:rPr>
          <w:rFonts w:ascii="Times New Roman" w:hAnsi="Times New Roman"/>
          <w:b/>
          <w:bCs/>
          <w:sz w:val="24"/>
          <w:szCs w:val="24"/>
        </w:rPr>
        <w:t xml:space="preserve">  </w:t>
      </w:r>
      <w:r w:rsidRPr="00303C6C">
        <w:rPr>
          <w:rFonts w:ascii="Times New Roman" w:hAnsi="Times New Roman"/>
          <w:b/>
          <w:sz w:val="24"/>
          <w:szCs w:val="24"/>
        </w:rPr>
        <w:t>Олег НАЛИВАЙКО</w:t>
      </w:r>
    </w:p>
    <w:p w:rsidR="005B09AA" w:rsidRDefault="005B09AA" w:rsidP="00CE5FB9">
      <w:pPr>
        <w:spacing w:after="0" w:line="240" w:lineRule="auto"/>
        <w:ind w:left="9360" w:firstLine="720"/>
        <w:rPr>
          <w:rFonts w:ascii="Times New Roman" w:hAnsi="Times New Roman"/>
          <w:sz w:val="24"/>
          <w:szCs w:val="24"/>
        </w:rPr>
      </w:pPr>
    </w:p>
    <w:p w:rsidR="005B09AA" w:rsidRPr="00AA401B" w:rsidRDefault="005B09AA" w:rsidP="00CE5FB9">
      <w:pPr>
        <w:spacing w:after="0" w:line="240" w:lineRule="auto"/>
        <w:ind w:left="9360" w:firstLine="720"/>
        <w:rPr>
          <w:rFonts w:ascii="Times New Roman" w:hAnsi="Times New Roman"/>
          <w:sz w:val="24"/>
          <w:szCs w:val="24"/>
        </w:rPr>
      </w:pPr>
      <w:r w:rsidRPr="00AA401B">
        <w:rPr>
          <w:rFonts w:ascii="Times New Roman" w:hAnsi="Times New Roman"/>
          <w:sz w:val="24"/>
          <w:szCs w:val="24"/>
        </w:rPr>
        <w:t xml:space="preserve"> «</w:t>
      </w:r>
      <w:r>
        <w:rPr>
          <w:rFonts w:ascii="Times New Roman" w:hAnsi="Times New Roman"/>
          <w:sz w:val="24"/>
          <w:szCs w:val="24"/>
          <w:lang w:val="en-US"/>
        </w:rPr>
        <w:t>24</w:t>
      </w:r>
      <w:r w:rsidRPr="00AA401B">
        <w:rPr>
          <w:rFonts w:ascii="Times New Roman" w:hAnsi="Times New Roman"/>
          <w:sz w:val="24"/>
          <w:szCs w:val="24"/>
        </w:rPr>
        <w:t>» жовтня 2019 року</w:t>
      </w:r>
    </w:p>
    <w:p w:rsidR="005B09AA" w:rsidRPr="00FA7B43" w:rsidRDefault="005B09AA" w:rsidP="009B3E58">
      <w:pPr>
        <w:spacing w:after="0" w:line="240" w:lineRule="auto"/>
        <w:ind w:left="7200"/>
        <w:jc w:val="center"/>
        <w:rPr>
          <w:rFonts w:ascii="Times New Roman" w:hAnsi="Times New Roman"/>
          <w:b/>
          <w:sz w:val="24"/>
          <w:szCs w:val="24"/>
          <w:lang w:val="ru-RU" w:eastAsia="ru-RU"/>
        </w:rPr>
      </w:pPr>
    </w:p>
    <w:p w:rsidR="005B09AA" w:rsidRPr="00FA7B43" w:rsidRDefault="005B09AA"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ЗВІТ</w:t>
      </w:r>
    </w:p>
    <w:p w:rsidR="005B09AA" w:rsidRPr="00FA7B43" w:rsidRDefault="005B09AA"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про стан виконання Плану діяльності Державного комітету телебачення і радіомовлення України на 2019 рік</w:t>
      </w:r>
    </w:p>
    <w:p w:rsidR="005B09AA" w:rsidRDefault="005B09AA" w:rsidP="007E2061">
      <w:pPr>
        <w:spacing w:after="0" w:line="240" w:lineRule="auto"/>
        <w:jc w:val="center"/>
        <w:rPr>
          <w:rFonts w:ascii="Times New Roman" w:hAnsi="Times New Roman"/>
          <w:i/>
          <w:sz w:val="16"/>
          <w:szCs w:val="16"/>
          <w:lang w:eastAsia="ru-RU"/>
        </w:rPr>
      </w:pPr>
      <w:r w:rsidRPr="00FA7B43">
        <w:rPr>
          <w:rFonts w:ascii="Times New Roman" w:hAnsi="Times New Roman"/>
          <w:i/>
          <w:sz w:val="26"/>
          <w:szCs w:val="26"/>
          <w:lang w:eastAsia="ru-RU"/>
        </w:rPr>
        <w:t xml:space="preserve">у першому </w:t>
      </w:r>
      <w:r>
        <w:rPr>
          <w:rFonts w:ascii="Times New Roman" w:hAnsi="Times New Roman"/>
          <w:i/>
          <w:sz w:val="26"/>
          <w:szCs w:val="26"/>
          <w:lang w:val="en-US" w:eastAsia="ru-RU"/>
        </w:rPr>
        <w:t xml:space="preserve">– </w:t>
      </w:r>
      <w:r>
        <w:rPr>
          <w:rFonts w:ascii="Times New Roman" w:hAnsi="Times New Roman"/>
          <w:i/>
          <w:sz w:val="26"/>
          <w:szCs w:val="26"/>
          <w:lang w:eastAsia="ru-RU"/>
        </w:rPr>
        <w:t>третьому кварталах</w:t>
      </w:r>
    </w:p>
    <w:p w:rsidR="005B09AA" w:rsidRPr="00303C6C" w:rsidRDefault="005B09AA" w:rsidP="007E2061">
      <w:pPr>
        <w:spacing w:after="0" w:line="240" w:lineRule="auto"/>
        <w:jc w:val="center"/>
        <w:rPr>
          <w:rFonts w:ascii="Times New Roman" w:hAnsi="Times New Roman"/>
          <w:i/>
          <w:sz w:val="16"/>
          <w:szCs w:val="16"/>
          <w:lang w:eastAsia="ru-RU"/>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268"/>
        <w:gridCol w:w="1701"/>
        <w:gridCol w:w="2551"/>
        <w:gridCol w:w="2410"/>
        <w:gridCol w:w="2977"/>
        <w:gridCol w:w="142"/>
      </w:tblGrid>
      <w:tr w:rsidR="005B09AA" w:rsidRPr="007A4B8F" w:rsidTr="00422A0A">
        <w:trPr>
          <w:gridAfter w:val="1"/>
          <w:wAfter w:w="142" w:type="dxa"/>
          <w:tblHeader/>
        </w:trPr>
        <w:tc>
          <w:tcPr>
            <w:tcW w:w="3403" w:type="dxa"/>
            <w:tcBorders>
              <w:left w:val="nil"/>
            </w:tcBorders>
            <w:vAlign w:val="center"/>
          </w:tcPr>
          <w:p w:rsidR="005B09AA" w:rsidRPr="00FA7B43" w:rsidRDefault="005B09AA"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Кроки</w:t>
            </w:r>
          </w:p>
        </w:tc>
        <w:tc>
          <w:tcPr>
            <w:tcW w:w="2268" w:type="dxa"/>
          </w:tcPr>
          <w:p w:rsidR="005B09AA" w:rsidRPr="00FA7B43" w:rsidRDefault="005B09AA" w:rsidP="008B0EA2">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Відповідальні за виконання</w:t>
            </w:r>
          </w:p>
        </w:tc>
        <w:tc>
          <w:tcPr>
            <w:tcW w:w="1701" w:type="dxa"/>
            <w:vAlign w:val="center"/>
          </w:tcPr>
          <w:p w:rsidR="005B09AA" w:rsidRPr="00FA7B43" w:rsidRDefault="005B09AA"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 xml:space="preserve">Строк </w:t>
            </w:r>
          </w:p>
        </w:tc>
        <w:tc>
          <w:tcPr>
            <w:tcW w:w="2551" w:type="dxa"/>
            <w:vAlign w:val="center"/>
          </w:tcPr>
          <w:p w:rsidR="005B09AA" w:rsidRPr="00FA7B43" w:rsidRDefault="005B09AA"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Індикатор виконання</w:t>
            </w:r>
          </w:p>
        </w:tc>
        <w:tc>
          <w:tcPr>
            <w:tcW w:w="2410" w:type="dxa"/>
            <w:tcBorders>
              <w:right w:val="nil"/>
            </w:tcBorders>
            <w:vAlign w:val="center"/>
          </w:tcPr>
          <w:p w:rsidR="005B09AA" w:rsidRPr="00FA7B43" w:rsidRDefault="005B09AA" w:rsidP="00DC7A4C">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Очікувані результати</w:t>
            </w:r>
          </w:p>
        </w:tc>
        <w:tc>
          <w:tcPr>
            <w:tcW w:w="2977" w:type="dxa"/>
            <w:tcBorders>
              <w:right w:val="nil"/>
            </w:tcBorders>
            <w:vAlign w:val="center"/>
          </w:tcPr>
          <w:p w:rsidR="005B09AA" w:rsidRPr="00FA7B43" w:rsidRDefault="005B09AA" w:rsidP="00B17E51">
            <w:pPr>
              <w:spacing w:after="0" w:line="240" w:lineRule="auto"/>
              <w:jc w:val="center"/>
              <w:rPr>
                <w:rFonts w:ascii="Times New Roman" w:hAnsi="Times New Roman"/>
                <w:b/>
                <w:sz w:val="26"/>
                <w:szCs w:val="26"/>
                <w:lang w:eastAsia="ru-RU"/>
              </w:rPr>
            </w:pPr>
            <w:r w:rsidRPr="00FA7B43">
              <w:rPr>
                <w:rFonts w:ascii="Times New Roman" w:hAnsi="Times New Roman"/>
                <w:b/>
                <w:sz w:val="26"/>
                <w:szCs w:val="26"/>
                <w:lang w:eastAsia="ru-RU"/>
              </w:rPr>
              <w:t xml:space="preserve">Стан виконання </w:t>
            </w:r>
          </w:p>
        </w:tc>
      </w:tr>
      <w:tr w:rsidR="005B09AA" w:rsidRPr="007A4B8F" w:rsidTr="0065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452" w:type="dxa"/>
            <w:gridSpan w:val="7"/>
          </w:tcPr>
          <w:p w:rsidR="005B09AA" w:rsidRPr="00FA7B43" w:rsidRDefault="005B09AA" w:rsidP="009C4289">
            <w:pPr>
              <w:spacing w:before="240" w:after="120" w:line="240" w:lineRule="auto"/>
              <w:jc w:val="center"/>
              <w:rPr>
                <w:rFonts w:ascii="Times New Roman" w:hAnsi="Times New Roman"/>
                <w:sz w:val="26"/>
                <w:szCs w:val="26"/>
                <w:lang w:eastAsia="ru-RU"/>
              </w:rPr>
            </w:pPr>
            <w:r w:rsidRPr="00FA7B43">
              <w:rPr>
                <w:rFonts w:ascii="Times New Roman" w:hAnsi="Times New Roman"/>
                <w:sz w:val="26"/>
                <w:szCs w:val="26"/>
                <w:lang w:eastAsia="ru-RU"/>
              </w:rPr>
              <w:t xml:space="preserve"> І. ДОТРИМАННЯ СВОБОДИ СЛОВА, ВІЛЬНИЙ ОБІГ ІНФОРМАЦІЇ, ЗАХИЩЕНИЙ ВІД НЕГАТИВНОГО ЗОВНІШНЬОГО ВПЛИВУ ІНФОРМАЦІЙНИЙ ПРОСТІР</w:t>
            </w:r>
          </w:p>
        </w:tc>
      </w:tr>
      <w:tr w:rsidR="005B09AA" w:rsidRPr="007A4B8F" w:rsidTr="00650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52" w:type="dxa"/>
            <w:gridSpan w:val="7"/>
            <w:vAlign w:val="center"/>
          </w:tcPr>
          <w:p w:rsidR="005B09AA" w:rsidRPr="00FA7B43" w:rsidRDefault="005B09AA" w:rsidP="00DC7A4C">
            <w:pPr>
              <w:spacing w:before="60" w:after="60" w:line="240" w:lineRule="auto"/>
              <w:jc w:val="center"/>
              <w:rPr>
                <w:rFonts w:ascii="Times New Roman" w:hAnsi="Times New Roman"/>
                <w:bCs/>
                <w:i/>
                <w:iCs/>
                <w:sz w:val="26"/>
                <w:szCs w:val="26"/>
                <w:lang w:eastAsia="ru-RU"/>
              </w:rPr>
            </w:pPr>
            <w:r w:rsidRPr="00FA7B43">
              <w:rPr>
                <w:rFonts w:ascii="Times New Roman" w:hAnsi="Times New Roman"/>
                <w:bCs/>
                <w:i/>
                <w:iCs/>
                <w:sz w:val="26"/>
                <w:szCs w:val="26"/>
                <w:lang w:eastAsia="ru-RU"/>
              </w:rPr>
              <w:t>1. Сприяння повноцінному функціонуванню Суспільного телебачення і радіомовлення України</w:t>
            </w:r>
          </w:p>
        </w:tc>
      </w:tr>
      <w:tr w:rsidR="005B09AA" w:rsidRPr="007A4B8F" w:rsidTr="0042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Pr>
          <w:p w:rsidR="005B09AA" w:rsidRPr="00FA7B43" w:rsidRDefault="005B09AA"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1. Затвердження фінансового плану ПАТ «НСТУ» та звітів про виконання фінансового плану ПАТ «НСТУ» за 2018 рік</w:t>
            </w:r>
          </w:p>
        </w:tc>
        <w:tc>
          <w:tcPr>
            <w:tcW w:w="2268" w:type="dxa"/>
          </w:tcPr>
          <w:p w:rsidR="005B09AA" w:rsidRPr="00FA7B43" w:rsidRDefault="005B09AA" w:rsidP="00DC7A4C">
            <w:pPr>
              <w:spacing w:after="0" w:line="240" w:lineRule="auto"/>
              <w:rPr>
                <w:rFonts w:ascii="Times New Roman" w:hAnsi="Times New Roman"/>
                <w:spacing w:val="-10"/>
                <w:sz w:val="26"/>
                <w:szCs w:val="26"/>
                <w:lang w:eastAsia="ru-RU"/>
              </w:rPr>
            </w:pPr>
            <w:r w:rsidRPr="00FA7B43">
              <w:rPr>
                <w:rFonts w:ascii="Times New Roman" w:hAnsi="Times New Roman"/>
                <w:spacing w:val="-10"/>
                <w:sz w:val="26"/>
                <w:szCs w:val="26"/>
                <w:lang w:eastAsia="ru-RU"/>
              </w:rPr>
              <w:t xml:space="preserve">фінансово-економічне управління, </w:t>
            </w:r>
          </w:p>
          <w:p w:rsidR="005B09AA" w:rsidRPr="00FA7B43" w:rsidRDefault="005B09AA" w:rsidP="00DC7A4C">
            <w:pPr>
              <w:spacing w:after="0" w:line="240" w:lineRule="auto"/>
              <w:rPr>
                <w:rFonts w:ascii="Times New Roman" w:hAnsi="Times New Roman"/>
                <w:sz w:val="26"/>
                <w:szCs w:val="26"/>
                <w:lang w:eastAsia="ru-RU"/>
              </w:rPr>
            </w:pPr>
            <w:r w:rsidRPr="00FA7B43">
              <w:rPr>
                <w:rFonts w:ascii="Times New Roman" w:hAnsi="Times New Roman"/>
                <w:spacing w:val="-10"/>
                <w:sz w:val="26"/>
                <w:szCs w:val="26"/>
                <w:lang w:eastAsia="ru-RU"/>
              </w:rPr>
              <w:t>ПАТ «НСТУ»</w:t>
            </w:r>
          </w:p>
        </w:tc>
        <w:tc>
          <w:tcPr>
            <w:tcW w:w="1701" w:type="dxa"/>
          </w:tcPr>
          <w:p w:rsidR="005B09AA" w:rsidRPr="00FA7B43" w:rsidRDefault="005B09AA"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 xml:space="preserve">серпень, </w:t>
            </w:r>
            <w:r w:rsidRPr="00FA7B43">
              <w:rPr>
                <w:rFonts w:ascii="Times New Roman" w:hAnsi="Times New Roman"/>
                <w:spacing w:val="-14"/>
                <w:sz w:val="26"/>
                <w:szCs w:val="26"/>
                <w:lang w:eastAsia="ru-RU"/>
              </w:rPr>
              <w:t>щоквартально</w:t>
            </w:r>
          </w:p>
        </w:tc>
        <w:tc>
          <w:tcPr>
            <w:tcW w:w="2551" w:type="dxa"/>
          </w:tcPr>
          <w:p w:rsidR="005B09AA" w:rsidRPr="00FA7B43" w:rsidRDefault="005B09AA"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затверджено за встановленою формою фінансовий план ПАТ «НСТУ» та звіти про його виконання </w:t>
            </w:r>
          </w:p>
        </w:tc>
        <w:tc>
          <w:tcPr>
            <w:tcW w:w="2410" w:type="dxa"/>
          </w:tcPr>
          <w:p w:rsidR="005B09AA" w:rsidRPr="00FA7B43" w:rsidRDefault="005B09AA" w:rsidP="008B3834">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ефективне управління фінансовими ресурсами об’єкта державної власності, в тому числі корпоративними правами, що належать державі у статутному капіталі ПАТ «НСТУ»</w:t>
            </w:r>
          </w:p>
          <w:p w:rsidR="005B09AA" w:rsidRPr="00FA7B43" w:rsidRDefault="005B09AA" w:rsidP="008B3834">
            <w:pPr>
              <w:spacing w:after="0" w:line="240" w:lineRule="auto"/>
              <w:ind w:right="-1"/>
              <w:rPr>
                <w:rFonts w:ascii="Times New Roman" w:hAnsi="Times New Roman"/>
                <w:sz w:val="26"/>
                <w:szCs w:val="26"/>
                <w:lang w:eastAsia="ru-RU"/>
              </w:rPr>
            </w:pPr>
          </w:p>
        </w:tc>
        <w:tc>
          <w:tcPr>
            <w:tcW w:w="3119" w:type="dxa"/>
            <w:gridSpan w:val="2"/>
          </w:tcPr>
          <w:p w:rsidR="005B09AA" w:rsidRPr="00345C47" w:rsidRDefault="005B09AA" w:rsidP="002A1F01">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 xml:space="preserve">Виконання триває. </w:t>
            </w:r>
            <w:r w:rsidRPr="00345C47">
              <w:rPr>
                <w:rFonts w:ascii="Times New Roman" w:hAnsi="Times New Roman"/>
                <w:sz w:val="26"/>
                <w:szCs w:val="26"/>
                <w:lang w:eastAsia="ru-RU"/>
              </w:rPr>
              <w:t>Річну фінансову звітність ПАТ «НСТУ» затвердже</w:t>
            </w:r>
            <w:r>
              <w:rPr>
                <w:rFonts w:ascii="Times New Roman" w:hAnsi="Times New Roman"/>
                <w:sz w:val="26"/>
                <w:szCs w:val="26"/>
                <w:lang w:val="ru-RU" w:eastAsia="ru-RU"/>
              </w:rPr>
              <w:t>-</w:t>
            </w:r>
            <w:r w:rsidRPr="00345C47">
              <w:rPr>
                <w:rFonts w:ascii="Times New Roman" w:hAnsi="Times New Roman"/>
                <w:sz w:val="26"/>
                <w:szCs w:val="26"/>
                <w:lang w:eastAsia="ru-RU"/>
              </w:rPr>
              <w:t>но наказом Держкомтеле</w:t>
            </w:r>
            <w:r w:rsidRPr="00345C47">
              <w:rPr>
                <w:rFonts w:ascii="Times New Roman" w:hAnsi="Times New Roman"/>
                <w:sz w:val="26"/>
                <w:szCs w:val="26"/>
                <w:lang w:val="ru-RU" w:eastAsia="ru-RU"/>
              </w:rPr>
              <w:t>-</w:t>
            </w:r>
            <w:r w:rsidRPr="00345C47">
              <w:rPr>
                <w:rFonts w:ascii="Times New Roman" w:hAnsi="Times New Roman"/>
                <w:sz w:val="26"/>
                <w:szCs w:val="26"/>
                <w:lang w:eastAsia="ru-RU"/>
              </w:rPr>
              <w:t xml:space="preserve">радіо від 27.09.2019 </w:t>
            </w:r>
            <w:r w:rsidRPr="00345C47">
              <w:rPr>
                <w:rFonts w:ascii="Times New Roman" w:hAnsi="Times New Roman"/>
                <w:sz w:val="26"/>
                <w:szCs w:val="26"/>
                <w:lang w:val="ru-RU" w:eastAsia="ru-RU"/>
              </w:rPr>
              <w:t xml:space="preserve">      </w:t>
            </w:r>
            <w:r w:rsidRPr="00345C47">
              <w:rPr>
                <w:rFonts w:ascii="Times New Roman" w:hAnsi="Times New Roman"/>
                <w:sz w:val="26"/>
                <w:szCs w:val="26"/>
                <w:lang w:eastAsia="ru-RU"/>
              </w:rPr>
              <w:t>№</w:t>
            </w:r>
            <w:r>
              <w:rPr>
                <w:rFonts w:ascii="Times New Roman" w:hAnsi="Times New Roman"/>
                <w:sz w:val="26"/>
                <w:szCs w:val="26"/>
                <w:lang w:val="ru-RU" w:eastAsia="ru-RU"/>
              </w:rPr>
              <w:t xml:space="preserve"> </w:t>
            </w:r>
            <w:r w:rsidRPr="00345C47">
              <w:rPr>
                <w:rFonts w:ascii="Times New Roman" w:hAnsi="Times New Roman"/>
                <w:sz w:val="26"/>
                <w:szCs w:val="26"/>
                <w:lang w:eastAsia="ru-RU"/>
              </w:rPr>
              <w:t xml:space="preserve">404. Фінансовий план ПАТ «НСТУ» на 2019 рік затверджено 28.02.2019. </w:t>
            </w:r>
          </w:p>
          <w:p w:rsidR="005B09AA" w:rsidRPr="002A1F01" w:rsidRDefault="005B09AA" w:rsidP="00422A0A">
            <w:pPr>
              <w:spacing w:after="0" w:line="240" w:lineRule="auto"/>
              <w:jc w:val="both"/>
              <w:rPr>
                <w:rFonts w:ascii="Times New Roman" w:hAnsi="Times New Roman"/>
                <w:sz w:val="26"/>
                <w:szCs w:val="26"/>
                <w:lang w:val="ru-RU" w:eastAsia="ru-RU"/>
              </w:rPr>
            </w:pPr>
            <w:r w:rsidRPr="00345C47">
              <w:rPr>
                <w:rFonts w:ascii="Times New Roman" w:hAnsi="Times New Roman"/>
                <w:sz w:val="26"/>
                <w:szCs w:val="26"/>
                <w:lang w:eastAsia="ru-RU"/>
              </w:rPr>
              <w:t>Фінансовий план ПАТ «НСТУ» на 2020 рік затверджено 17.09.2019 року. Звіт про виконання Фінансового плану ПАТ «НСТУ» за 2018 рік включено до зведеного звіту (лист Мінеконом</w:t>
            </w:r>
            <w:r w:rsidRPr="00345C47">
              <w:rPr>
                <w:rFonts w:ascii="Times New Roman" w:hAnsi="Times New Roman"/>
                <w:sz w:val="26"/>
                <w:szCs w:val="26"/>
                <w:lang w:val="ru-RU" w:eastAsia="ru-RU"/>
              </w:rPr>
              <w:t>-</w:t>
            </w:r>
            <w:r w:rsidRPr="00345C47">
              <w:rPr>
                <w:rFonts w:ascii="Times New Roman" w:hAnsi="Times New Roman"/>
                <w:sz w:val="26"/>
                <w:szCs w:val="26"/>
                <w:lang w:eastAsia="ru-RU"/>
              </w:rPr>
              <w:t>розвитку від 01.04.2019 №52/6-2)</w:t>
            </w:r>
          </w:p>
        </w:tc>
      </w:tr>
      <w:tr w:rsidR="005B09AA" w:rsidRPr="007A4B8F" w:rsidTr="0042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Pr>
          <w:p w:rsidR="005B09AA" w:rsidRPr="00FA7B43" w:rsidRDefault="005B09AA" w:rsidP="00DC7A4C">
            <w:pPr>
              <w:spacing w:after="0" w:line="240" w:lineRule="auto"/>
              <w:ind w:right="-57"/>
              <w:jc w:val="both"/>
              <w:rPr>
                <w:rFonts w:ascii="Times New Roman" w:hAnsi="Times New Roman"/>
                <w:sz w:val="26"/>
                <w:szCs w:val="26"/>
                <w:shd w:val="clear" w:color="auto" w:fill="FFFFFF"/>
                <w:lang w:eastAsia="ru-RU"/>
              </w:rPr>
            </w:pPr>
            <w:r w:rsidRPr="00FA7B43">
              <w:rPr>
                <w:rFonts w:ascii="Times New Roman" w:hAnsi="Times New Roman"/>
                <w:sz w:val="26"/>
                <w:szCs w:val="26"/>
                <w:shd w:val="clear" w:color="auto" w:fill="FFFFFF"/>
                <w:lang w:eastAsia="ru-RU"/>
              </w:rPr>
              <w:t xml:space="preserve">2. Розроблення та подання Кабінету Міністрів України проекту </w:t>
            </w:r>
            <w:r w:rsidRPr="00FA7B43">
              <w:rPr>
                <w:rFonts w:ascii="Times New Roman" w:hAnsi="Times New Roman"/>
                <w:sz w:val="26"/>
                <w:szCs w:val="26"/>
                <w:lang w:eastAsia="ru-RU"/>
              </w:rPr>
              <w:t>постанови Кабінету Міністрів України «Про внесення змін до Статуту публічного акціонерного товариства «Національна суспільна телерадіокомпанія України»</w:t>
            </w:r>
          </w:p>
        </w:tc>
        <w:tc>
          <w:tcPr>
            <w:tcW w:w="2268" w:type="dxa"/>
          </w:tcPr>
          <w:p w:rsidR="005B09AA" w:rsidRPr="007A4B8F" w:rsidRDefault="005B09AA" w:rsidP="00DC7A4C">
            <w:pPr>
              <w:spacing w:after="0" w:line="240" w:lineRule="auto"/>
              <w:ind w:right="-108"/>
              <w:rPr>
                <w:rFonts w:ascii="Times New Roman" w:hAnsi="Times New Roman"/>
                <w:bCs/>
                <w:sz w:val="26"/>
                <w:szCs w:val="26"/>
              </w:rPr>
            </w:pPr>
            <w:r w:rsidRPr="007A4B8F">
              <w:rPr>
                <w:rFonts w:ascii="Times New Roman" w:hAnsi="Times New Roman"/>
                <w:bCs/>
                <w:sz w:val="26"/>
                <w:szCs w:val="26"/>
              </w:rPr>
              <w:t>управління розвитку інформаційної сфери,</w:t>
            </w:r>
          </w:p>
          <w:p w:rsidR="005B09AA" w:rsidRPr="007A4B8F" w:rsidRDefault="005B09AA" w:rsidP="00DC7A4C">
            <w:pPr>
              <w:spacing w:after="0" w:line="240" w:lineRule="auto"/>
              <w:ind w:right="-108"/>
              <w:rPr>
                <w:rFonts w:ascii="Times New Roman" w:hAnsi="Times New Roman"/>
                <w:bCs/>
                <w:sz w:val="26"/>
                <w:szCs w:val="26"/>
              </w:rPr>
            </w:pPr>
            <w:r w:rsidRPr="00FA7B43">
              <w:rPr>
                <w:rFonts w:ascii="Times New Roman" w:hAnsi="Times New Roman"/>
                <w:spacing w:val="-10"/>
                <w:sz w:val="26"/>
                <w:szCs w:val="26"/>
                <w:lang w:eastAsia="ru-RU"/>
              </w:rPr>
              <w:t>ПАТ «НСТУ»</w:t>
            </w:r>
          </w:p>
        </w:tc>
        <w:tc>
          <w:tcPr>
            <w:tcW w:w="1701" w:type="dxa"/>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w:t>
            </w:r>
          </w:p>
        </w:tc>
        <w:tc>
          <w:tcPr>
            <w:tcW w:w="2551" w:type="dxa"/>
          </w:tcPr>
          <w:p w:rsidR="005B09AA" w:rsidRPr="00FA7B43" w:rsidRDefault="005B09AA" w:rsidP="00BA2170">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подано Кабінету Міністрів України проект постанови</w:t>
            </w:r>
          </w:p>
        </w:tc>
        <w:tc>
          <w:tcPr>
            <w:tcW w:w="2410" w:type="dxa"/>
          </w:tcPr>
          <w:p w:rsidR="005B09AA" w:rsidRPr="00FA7B43" w:rsidRDefault="005B09AA" w:rsidP="00B17E51">
            <w:pPr>
              <w:spacing w:after="0" w:line="240" w:lineRule="auto"/>
              <w:ind w:right="-1"/>
              <w:rPr>
                <w:rFonts w:ascii="Times New Roman" w:hAnsi="Times New Roman"/>
                <w:sz w:val="26"/>
                <w:szCs w:val="26"/>
              </w:rPr>
            </w:pPr>
            <w:r w:rsidRPr="00FA7B43">
              <w:rPr>
                <w:rFonts w:ascii="Times New Roman" w:hAnsi="Times New Roman"/>
                <w:sz w:val="26"/>
                <w:szCs w:val="26"/>
              </w:rPr>
              <w:t>статут публічного акціонерного товариства «Національна суспільна телерадіокомпанія України» приведено у відповідність до чинного законодавства України</w:t>
            </w:r>
          </w:p>
        </w:tc>
        <w:tc>
          <w:tcPr>
            <w:tcW w:w="3119" w:type="dxa"/>
            <w:gridSpan w:val="2"/>
          </w:tcPr>
          <w:p w:rsidR="005B09AA" w:rsidRPr="00FA7B43" w:rsidRDefault="005B09AA" w:rsidP="00F14B50">
            <w:pPr>
              <w:pStyle w:val="NormalWeb"/>
              <w:spacing w:before="0" w:beforeAutospacing="0" w:after="0" w:afterAutospacing="0"/>
              <w:jc w:val="both"/>
              <w:rPr>
                <w:sz w:val="26"/>
                <w:szCs w:val="26"/>
                <w:lang w:val="ru-RU" w:eastAsia="ru-RU"/>
              </w:rPr>
            </w:pPr>
            <w:r w:rsidRPr="00FA7B43">
              <w:rPr>
                <w:b/>
                <w:sz w:val="26"/>
                <w:szCs w:val="26"/>
                <w:lang w:eastAsia="ru-RU"/>
              </w:rPr>
              <w:t>Не виконано.</w:t>
            </w:r>
            <w:r w:rsidRPr="00FA7B43">
              <w:rPr>
                <w:sz w:val="26"/>
                <w:szCs w:val="26"/>
                <w:lang w:eastAsia="ru-RU"/>
              </w:rPr>
              <w:t xml:space="preserve"> </w:t>
            </w:r>
            <w:r w:rsidRPr="00AC6BAE">
              <w:rPr>
                <w:sz w:val="26"/>
                <w:szCs w:val="26"/>
                <w:lang w:eastAsia="ru-RU"/>
              </w:rPr>
              <w:t>Проект постанови Кабінету Міністрів України по</w:t>
            </w:r>
            <w:r>
              <w:rPr>
                <w:sz w:val="26"/>
                <w:szCs w:val="26"/>
                <w:lang w:eastAsia="ru-RU"/>
              </w:rPr>
              <w:t>-</w:t>
            </w:r>
            <w:r w:rsidRPr="00AC6BAE">
              <w:rPr>
                <w:sz w:val="26"/>
                <w:szCs w:val="26"/>
                <w:lang w:eastAsia="ru-RU"/>
              </w:rPr>
              <w:t>годжено Мінекономроз</w:t>
            </w:r>
            <w:r>
              <w:rPr>
                <w:sz w:val="26"/>
                <w:szCs w:val="26"/>
                <w:lang w:eastAsia="ru-RU"/>
              </w:rPr>
              <w:t>-</w:t>
            </w:r>
            <w:r w:rsidRPr="00AC6BAE">
              <w:rPr>
                <w:sz w:val="26"/>
                <w:szCs w:val="26"/>
                <w:lang w:eastAsia="ru-RU"/>
              </w:rPr>
              <w:t>витку, Мінфіном, МІП, Національною ра</w:t>
            </w:r>
            <w:r>
              <w:rPr>
                <w:sz w:val="26"/>
                <w:szCs w:val="26"/>
                <w:lang w:eastAsia="ru-RU"/>
              </w:rPr>
              <w:t>дою України з питань теле</w:t>
            </w:r>
            <w:r w:rsidRPr="00AC6BAE">
              <w:rPr>
                <w:sz w:val="26"/>
                <w:szCs w:val="26"/>
                <w:lang w:eastAsia="ru-RU"/>
              </w:rPr>
              <w:t xml:space="preserve">бачення і </w:t>
            </w:r>
            <w:r>
              <w:rPr>
                <w:sz w:val="26"/>
                <w:szCs w:val="26"/>
                <w:lang w:eastAsia="ru-RU"/>
              </w:rPr>
              <w:t>радіомов-</w:t>
            </w:r>
            <w:r w:rsidRPr="00AC6BAE">
              <w:rPr>
                <w:sz w:val="26"/>
                <w:szCs w:val="26"/>
                <w:lang w:eastAsia="ru-RU"/>
              </w:rPr>
              <w:t>лен</w:t>
            </w:r>
            <w:r>
              <w:rPr>
                <w:sz w:val="26"/>
                <w:szCs w:val="26"/>
                <w:lang w:eastAsia="ru-RU"/>
              </w:rPr>
              <w:t>ня, Національ</w:t>
            </w:r>
            <w:r w:rsidRPr="00AC6BAE">
              <w:rPr>
                <w:sz w:val="26"/>
                <w:szCs w:val="26"/>
                <w:lang w:eastAsia="ru-RU"/>
              </w:rPr>
              <w:t>ною ко</w:t>
            </w:r>
            <w:r>
              <w:rPr>
                <w:sz w:val="26"/>
                <w:szCs w:val="26"/>
                <w:lang w:eastAsia="ru-RU"/>
              </w:rPr>
              <w:t>-</w:t>
            </w:r>
            <w:r w:rsidRPr="00AC6BAE">
              <w:rPr>
                <w:sz w:val="26"/>
                <w:szCs w:val="26"/>
                <w:lang w:eastAsia="ru-RU"/>
              </w:rPr>
              <w:t>м</w:t>
            </w:r>
            <w:r>
              <w:rPr>
                <w:sz w:val="26"/>
                <w:szCs w:val="26"/>
                <w:lang w:eastAsia="ru-RU"/>
              </w:rPr>
              <w:t>ісією з ці</w:t>
            </w:r>
            <w:r w:rsidRPr="00AC6BAE">
              <w:rPr>
                <w:sz w:val="26"/>
                <w:szCs w:val="26"/>
                <w:lang w:eastAsia="ru-RU"/>
              </w:rPr>
              <w:t>н</w:t>
            </w:r>
            <w:r>
              <w:rPr>
                <w:sz w:val="26"/>
                <w:szCs w:val="26"/>
                <w:lang w:eastAsia="ru-RU"/>
              </w:rPr>
              <w:t>н</w:t>
            </w:r>
            <w:r w:rsidRPr="00AC6BAE">
              <w:rPr>
                <w:sz w:val="26"/>
                <w:szCs w:val="26"/>
                <w:lang w:eastAsia="ru-RU"/>
              </w:rPr>
              <w:t>их паперів та фондового ринку. Отримано висно</w:t>
            </w:r>
            <w:r>
              <w:rPr>
                <w:sz w:val="26"/>
                <w:szCs w:val="26"/>
                <w:lang w:eastAsia="ru-RU"/>
              </w:rPr>
              <w:t>вок Мі</w:t>
            </w:r>
            <w:r w:rsidRPr="00AC6BAE">
              <w:rPr>
                <w:sz w:val="26"/>
                <w:szCs w:val="26"/>
                <w:lang w:eastAsia="ru-RU"/>
              </w:rPr>
              <w:t>н</w:t>
            </w:r>
            <w:r>
              <w:rPr>
                <w:sz w:val="26"/>
                <w:szCs w:val="26"/>
                <w:lang w:eastAsia="ru-RU"/>
              </w:rPr>
              <w:t>-</w:t>
            </w:r>
            <w:r w:rsidRPr="00AC6BAE">
              <w:rPr>
                <w:sz w:val="26"/>
                <w:szCs w:val="26"/>
                <w:lang w:eastAsia="ru-RU"/>
              </w:rPr>
              <w:t>юст</w:t>
            </w:r>
            <w:r>
              <w:rPr>
                <w:sz w:val="26"/>
                <w:szCs w:val="26"/>
                <w:lang w:eastAsia="ru-RU"/>
              </w:rPr>
              <w:t>у</w:t>
            </w:r>
            <w:r w:rsidRPr="00AC6BAE">
              <w:rPr>
                <w:sz w:val="26"/>
                <w:szCs w:val="26"/>
                <w:lang w:eastAsia="ru-RU"/>
              </w:rPr>
              <w:t xml:space="preserve"> за ре</w:t>
            </w:r>
            <w:r>
              <w:rPr>
                <w:sz w:val="26"/>
                <w:szCs w:val="26"/>
                <w:lang w:eastAsia="ru-RU"/>
              </w:rPr>
              <w:t>зультатами правової експертизи.</w:t>
            </w:r>
            <w:r w:rsidRPr="00F14B50">
              <w:rPr>
                <w:sz w:val="26"/>
                <w:szCs w:val="26"/>
                <w:lang w:val="ru-RU" w:eastAsia="ru-RU"/>
              </w:rPr>
              <w:t xml:space="preserve"> </w:t>
            </w:r>
            <w:r w:rsidRPr="00AC6BAE">
              <w:rPr>
                <w:sz w:val="26"/>
                <w:szCs w:val="26"/>
                <w:lang w:eastAsia="ru-RU"/>
              </w:rPr>
              <w:t>У зв’язку із висловленими заінтересованими органа</w:t>
            </w:r>
            <w:r>
              <w:rPr>
                <w:sz w:val="26"/>
                <w:szCs w:val="26"/>
                <w:lang w:eastAsia="ru-RU"/>
              </w:rPr>
              <w:t>-</w:t>
            </w:r>
            <w:r w:rsidRPr="00AC6BAE">
              <w:rPr>
                <w:sz w:val="26"/>
                <w:szCs w:val="26"/>
                <w:lang w:eastAsia="ru-RU"/>
              </w:rPr>
              <w:t>ми до проекту постанови зауваженнями та пропо</w:t>
            </w:r>
            <w:r>
              <w:rPr>
                <w:sz w:val="26"/>
                <w:szCs w:val="26"/>
                <w:lang w:eastAsia="ru-RU"/>
              </w:rPr>
              <w:t>-</w:t>
            </w:r>
            <w:r w:rsidRPr="00AC6BAE">
              <w:rPr>
                <w:sz w:val="26"/>
                <w:szCs w:val="26"/>
                <w:lang w:eastAsia="ru-RU"/>
              </w:rPr>
              <w:t>зиціями, проект надісла</w:t>
            </w:r>
            <w:r>
              <w:rPr>
                <w:sz w:val="26"/>
                <w:szCs w:val="26"/>
                <w:lang w:eastAsia="ru-RU"/>
              </w:rPr>
              <w:t>-</w:t>
            </w:r>
            <w:r w:rsidRPr="00AC6BAE">
              <w:rPr>
                <w:sz w:val="26"/>
                <w:szCs w:val="26"/>
                <w:lang w:eastAsia="ru-RU"/>
              </w:rPr>
              <w:t>но до наглядової ради ПАТ «НСТУ» для його доопрацювання та пов</w:t>
            </w:r>
            <w:r>
              <w:rPr>
                <w:sz w:val="26"/>
                <w:szCs w:val="26"/>
                <w:lang w:eastAsia="ru-RU"/>
              </w:rPr>
              <w:t>-</w:t>
            </w:r>
            <w:r w:rsidRPr="00AC6BAE">
              <w:rPr>
                <w:sz w:val="26"/>
                <w:szCs w:val="26"/>
                <w:lang w:eastAsia="ru-RU"/>
              </w:rPr>
              <w:t>торного подання до Держкомтелерадіо</w:t>
            </w:r>
          </w:p>
        </w:tc>
      </w:tr>
      <w:tr w:rsidR="005B09AA" w:rsidRPr="007A4B8F" w:rsidTr="0042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Pr>
          <w:p w:rsidR="005B09AA" w:rsidRPr="00345C47" w:rsidRDefault="005B09AA" w:rsidP="00DC7A4C">
            <w:pPr>
              <w:spacing w:after="0" w:line="240" w:lineRule="auto"/>
              <w:jc w:val="both"/>
              <w:rPr>
                <w:rFonts w:ascii="Times New Roman" w:hAnsi="Times New Roman"/>
                <w:sz w:val="26"/>
                <w:szCs w:val="26"/>
                <w:lang w:eastAsia="ru-RU"/>
              </w:rPr>
            </w:pPr>
            <w:r w:rsidRPr="00345C47">
              <w:rPr>
                <w:rFonts w:ascii="Times New Roman" w:hAnsi="Times New Roman"/>
                <w:sz w:val="26"/>
                <w:szCs w:val="26"/>
                <w:lang w:eastAsia="ru-RU"/>
              </w:rPr>
              <w:t>3. Реалізація плану перетворення державного підприємства «Українська студія телевізійних фільмів «Укртелефільм» у публічне акціонерне товариство «Укртелефільм», сто відсотків акцій якого належать державі, та приєднання його до ПАТ «НСТУ»</w:t>
            </w:r>
          </w:p>
        </w:tc>
        <w:tc>
          <w:tcPr>
            <w:tcW w:w="2268" w:type="dxa"/>
          </w:tcPr>
          <w:p w:rsidR="005B09AA" w:rsidRPr="00345C47" w:rsidRDefault="005B09AA" w:rsidP="004352E3">
            <w:pPr>
              <w:spacing w:after="0" w:line="240" w:lineRule="auto"/>
              <w:rPr>
                <w:rFonts w:ascii="Times New Roman" w:hAnsi="Times New Roman"/>
                <w:sz w:val="26"/>
                <w:szCs w:val="26"/>
                <w:lang w:eastAsia="ru-RU"/>
              </w:rPr>
            </w:pPr>
            <w:r w:rsidRPr="00345C47">
              <w:rPr>
                <w:rFonts w:ascii="Times New Roman" w:hAnsi="Times New Roman"/>
                <w:sz w:val="26"/>
                <w:szCs w:val="26"/>
                <w:lang w:eastAsia="ru-RU"/>
              </w:rPr>
              <w:t>сектор управління державним майном та корпоративними правами держави, юридичний відділ</w:t>
            </w:r>
          </w:p>
        </w:tc>
        <w:tc>
          <w:tcPr>
            <w:tcW w:w="1701" w:type="dxa"/>
          </w:tcPr>
          <w:p w:rsidR="005B09AA" w:rsidRPr="00345C47" w:rsidRDefault="005B09AA" w:rsidP="00DC7A4C">
            <w:pPr>
              <w:spacing w:after="0" w:line="240" w:lineRule="auto"/>
              <w:jc w:val="center"/>
              <w:rPr>
                <w:rFonts w:ascii="Times New Roman" w:hAnsi="Times New Roman"/>
                <w:sz w:val="26"/>
                <w:szCs w:val="26"/>
                <w:lang w:eastAsia="ru-RU"/>
              </w:rPr>
            </w:pPr>
            <w:r w:rsidRPr="00345C47">
              <w:rPr>
                <w:rFonts w:ascii="Times New Roman" w:hAnsi="Times New Roman"/>
                <w:sz w:val="26"/>
                <w:szCs w:val="26"/>
                <w:lang w:eastAsia="ru-RU"/>
              </w:rPr>
              <w:t>протягом року</w:t>
            </w:r>
          </w:p>
        </w:tc>
        <w:tc>
          <w:tcPr>
            <w:tcW w:w="2551" w:type="dxa"/>
          </w:tcPr>
          <w:p w:rsidR="005B09AA" w:rsidRPr="00345C47" w:rsidRDefault="005B09AA" w:rsidP="00BA2170">
            <w:pPr>
              <w:spacing w:after="0" w:line="240" w:lineRule="auto"/>
              <w:rPr>
                <w:rFonts w:ascii="Times New Roman" w:hAnsi="Times New Roman"/>
                <w:sz w:val="26"/>
                <w:szCs w:val="26"/>
                <w:lang w:eastAsia="ru-RU"/>
              </w:rPr>
            </w:pPr>
            <w:r w:rsidRPr="00345C47">
              <w:rPr>
                <w:rFonts w:ascii="Times New Roman" w:hAnsi="Times New Roman"/>
                <w:sz w:val="26"/>
                <w:szCs w:val="26"/>
                <w:lang w:eastAsia="ru-RU"/>
              </w:rPr>
              <w:t>видано наказ Держкомтелерадіо про приєднання публічного акціонерного товариства «Укртелефільм» до ПАТ «НСТУ»</w:t>
            </w:r>
          </w:p>
        </w:tc>
        <w:tc>
          <w:tcPr>
            <w:tcW w:w="2410" w:type="dxa"/>
          </w:tcPr>
          <w:p w:rsidR="005B09AA" w:rsidRPr="00345C47" w:rsidRDefault="005B09AA" w:rsidP="008B3834">
            <w:pPr>
              <w:spacing w:after="0" w:line="240" w:lineRule="auto"/>
              <w:rPr>
                <w:rFonts w:ascii="Times New Roman" w:hAnsi="Times New Roman"/>
                <w:sz w:val="26"/>
                <w:szCs w:val="26"/>
                <w:lang w:eastAsia="ru-RU"/>
              </w:rPr>
            </w:pPr>
            <w:r w:rsidRPr="00345C47">
              <w:rPr>
                <w:rFonts w:ascii="Times New Roman" w:hAnsi="Times New Roman"/>
                <w:sz w:val="26"/>
                <w:szCs w:val="26"/>
                <w:lang w:eastAsia="ru-RU"/>
              </w:rPr>
              <w:t xml:space="preserve">завершено процес створення суспільного мовлення </w:t>
            </w:r>
          </w:p>
        </w:tc>
        <w:tc>
          <w:tcPr>
            <w:tcW w:w="3119" w:type="dxa"/>
            <w:gridSpan w:val="2"/>
          </w:tcPr>
          <w:p w:rsidR="005B09AA" w:rsidRPr="005979CA" w:rsidRDefault="005B09AA" w:rsidP="00E8788F">
            <w:pPr>
              <w:spacing w:after="0" w:line="240" w:lineRule="auto"/>
              <w:jc w:val="both"/>
              <w:rPr>
                <w:rFonts w:ascii="Times New Roman" w:hAnsi="Times New Roman"/>
                <w:i/>
                <w:color w:val="00B050"/>
                <w:sz w:val="26"/>
                <w:szCs w:val="26"/>
                <w:lang w:eastAsia="ru-RU"/>
              </w:rPr>
            </w:pPr>
            <w:r w:rsidRPr="00345C47">
              <w:rPr>
                <w:rFonts w:ascii="Times New Roman" w:hAnsi="Times New Roman"/>
                <w:b/>
                <w:sz w:val="26"/>
                <w:szCs w:val="26"/>
                <w:lang w:eastAsia="ru-RU"/>
              </w:rPr>
              <w:t>Виконання триває.</w:t>
            </w:r>
            <w:r w:rsidRPr="005979CA">
              <w:rPr>
                <w:rFonts w:ascii="Times New Roman" w:hAnsi="Times New Roman"/>
                <w:b/>
                <w:color w:val="00B050"/>
                <w:sz w:val="26"/>
                <w:szCs w:val="26"/>
                <w:lang w:eastAsia="ru-RU"/>
              </w:rPr>
              <w:t xml:space="preserve"> </w:t>
            </w:r>
            <w:r w:rsidRPr="007A4B8F">
              <w:rPr>
                <w:rFonts w:ascii="Times New Roman" w:hAnsi="Times New Roman"/>
                <w:sz w:val="26"/>
                <w:szCs w:val="26"/>
                <w:lang w:eastAsia="ru-RU"/>
              </w:rPr>
              <w:t>З метою належного вико-нання заходів щодо пере-творення ДП «Українська студія телевізійних філь-мів «Укртелефільм» у ПАТ «Укртелефільм», Держкомтелерадіо на-правлено ДП УСТФ «Укртелефільм» за-тверджений Зведений акт інвентаризації майна УСТФ «Укртелефільм», а також затверджений Перелік необоротних активів УСТФ «Укртеле-фільм», що підлягають незалежній оцінці (лист від 16.01.2019 № 243/29/10). Наказом Держкомтелерадіо від 19.04.2019 № 191 внесено зміни до деяких наказів Держкомтелерадіо, зокре</w:t>
            </w:r>
            <w:r w:rsidRPr="007A4B8F">
              <w:rPr>
                <w:rFonts w:ascii="Times New Roman" w:hAnsi="Times New Roman"/>
                <w:sz w:val="26"/>
                <w:szCs w:val="26"/>
                <w:lang w:val="ru-RU" w:eastAsia="ru-RU"/>
              </w:rPr>
              <w:t>-</w:t>
            </w:r>
            <w:r w:rsidRPr="007A4B8F">
              <w:rPr>
                <w:rFonts w:ascii="Times New Roman" w:hAnsi="Times New Roman"/>
                <w:sz w:val="26"/>
                <w:szCs w:val="26"/>
                <w:lang w:eastAsia="ru-RU"/>
              </w:rPr>
              <w:t>ма, затверджено оновле</w:t>
            </w:r>
            <w:r w:rsidRPr="007A4B8F">
              <w:rPr>
                <w:rFonts w:ascii="Times New Roman" w:hAnsi="Times New Roman"/>
                <w:sz w:val="26"/>
                <w:szCs w:val="26"/>
                <w:lang w:val="ru-RU" w:eastAsia="ru-RU"/>
              </w:rPr>
              <w:t>-</w:t>
            </w:r>
            <w:r w:rsidRPr="007A4B8F">
              <w:rPr>
                <w:rFonts w:ascii="Times New Roman" w:hAnsi="Times New Roman"/>
                <w:sz w:val="26"/>
                <w:szCs w:val="26"/>
                <w:lang w:eastAsia="ru-RU"/>
              </w:rPr>
              <w:t>ний план перетворення ДП УСТФ «Укртеле</w:t>
            </w:r>
            <w:r w:rsidRPr="007A4B8F">
              <w:rPr>
                <w:rFonts w:ascii="Times New Roman" w:hAnsi="Times New Roman"/>
                <w:sz w:val="26"/>
                <w:szCs w:val="26"/>
                <w:lang w:val="ru-RU" w:eastAsia="ru-RU"/>
              </w:rPr>
              <w:t>-</w:t>
            </w:r>
            <w:r w:rsidRPr="007A4B8F">
              <w:rPr>
                <w:rFonts w:ascii="Times New Roman" w:hAnsi="Times New Roman"/>
                <w:sz w:val="26"/>
                <w:szCs w:val="26"/>
                <w:lang w:eastAsia="ru-RU"/>
              </w:rPr>
              <w:t>фільм» у ПАТ «Укртеле</w:t>
            </w:r>
            <w:r w:rsidRPr="007A4B8F">
              <w:rPr>
                <w:rFonts w:ascii="Times New Roman" w:hAnsi="Times New Roman"/>
                <w:sz w:val="26"/>
                <w:szCs w:val="26"/>
                <w:lang w:val="ru-RU" w:eastAsia="ru-RU"/>
              </w:rPr>
              <w:t>-</w:t>
            </w:r>
            <w:r w:rsidRPr="007A4B8F">
              <w:rPr>
                <w:rFonts w:ascii="Times New Roman" w:hAnsi="Times New Roman"/>
                <w:sz w:val="26"/>
                <w:szCs w:val="26"/>
                <w:lang w:eastAsia="ru-RU"/>
              </w:rPr>
              <w:t>фільм». Наказом Держ-комтелерадіо від 31.07.2019 № 317 внесено зміни до складу комісії з перетворення ДП УСТФ «Укртелефільм» у ПАТ «Укртелефільм», замінив-ши в складі комісії представника від Нагля-дової ради ПАТ «НСТУ»</w:t>
            </w:r>
          </w:p>
        </w:tc>
      </w:tr>
      <w:tr w:rsidR="005B09AA" w:rsidRPr="007A4B8F" w:rsidTr="00422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3" w:type="dxa"/>
          </w:tcPr>
          <w:p w:rsidR="005B09AA" w:rsidRPr="007A4B8F" w:rsidRDefault="005B09AA" w:rsidP="00BD5A4D">
            <w:pPr>
              <w:widowControl w:val="0"/>
              <w:autoSpaceDE w:val="0"/>
              <w:autoSpaceDN w:val="0"/>
              <w:adjustRightInd w:val="0"/>
              <w:spacing w:after="0" w:line="240" w:lineRule="auto"/>
              <w:ind w:right="-9"/>
              <w:jc w:val="both"/>
              <w:rPr>
                <w:rFonts w:ascii="Times New Roman" w:hAnsi="Times New Roman"/>
                <w:sz w:val="26"/>
                <w:szCs w:val="26"/>
              </w:rPr>
            </w:pPr>
            <w:r w:rsidRPr="007A4B8F">
              <w:rPr>
                <w:rFonts w:ascii="Times New Roman" w:hAnsi="Times New Roman"/>
                <w:sz w:val="26"/>
                <w:szCs w:val="26"/>
              </w:rPr>
              <w:t xml:space="preserve">4. Супроводження у Верховній Раді України проекту Закону України </w:t>
            </w:r>
            <w:r w:rsidRPr="00FA7B43">
              <w:rPr>
                <w:rFonts w:ascii="Times New Roman" w:hAnsi="Times New Roman"/>
                <w:bCs/>
                <w:sz w:val="26"/>
                <w:szCs w:val="26"/>
                <w:lang w:eastAsia="uk-UA"/>
              </w:rPr>
              <w:t xml:space="preserve">«Про внесення змін до Закону України «Про телебачення і радіомовлення» </w:t>
            </w:r>
            <w:r w:rsidRPr="00FA7B43">
              <w:rPr>
                <w:rFonts w:ascii="Times New Roman" w:hAnsi="Times New Roman"/>
                <w:sz w:val="26"/>
                <w:szCs w:val="26"/>
                <w:lang w:eastAsia="uk-UA"/>
              </w:rPr>
              <w:t>(щодо нової редакції Закону України «Про аудіовізуальні медіа сервіси»)</w:t>
            </w:r>
          </w:p>
        </w:tc>
        <w:tc>
          <w:tcPr>
            <w:tcW w:w="2268" w:type="dxa"/>
          </w:tcPr>
          <w:p w:rsidR="005B09AA" w:rsidRPr="00FA7B43" w:rsidRDefault="005B09AA" w:rsidP="00DC7A4C">
            <w:pPr>
              <w:spacing w:after="0" w:line="240" w:lineRule="auto"/>
              <w:rPr>
                <w:rFonts w:ascii="Times New Roman" w:hAnsi="Times New Roman"/>
                <w:spacing w:val="-12"/>
                <w:sz w:val="26"/>
                <w:szCs w:val="26"/>
                <w:lang w:eastAsia="ru-RU"/>
              </w:rPr>
            </w:pPr>
            <w:r w:rsidRPr="00FA7B43">
              <w:rPr>
                <w:rFonts w:ascii="Times New Roman" w:hAnsi="Times New Roman"/>
                <w:spacing w:val="-12"/>
                <w:sz w:val="26"/>
                <w:szCs w:val="26"/>
                <w:lang w:eastAsia="ru-RU"/>
              </w:rPr>
              <w:t>управління розвитку інформаційної сфери,</w:t>
            </w:r>
            <w:r w:rsidRPr="00FA7B43">
              <w:rPr>
                <w:rFonts w:ascii="Times New Roman" w:hAnsi="Times New Roman"/>
                <w:bCs/>
                <w:spacing w:val="-12"/>
                <w:sz w:val="26"/>
                <w:szCs w:val="26"/>
                <w:lang w:eastAsia="ru-RU"/>
              </w:rPr>
              <w:t xml:space="preserve"> управління з питань телебачення і радіомовлення, європейської та євроатлантичної  інтеграції</w:t>
            </w:r>
          </w:p>
        </w:tc>
        <w:tc>
          <w:tcPr>
            <w:tcW w:w="1701" w:type="dxa"/>
          </w:tcPr>
          <w:p w:rsidR="005B09AA" w:rsidRPr="00FA7B43" w:rsidRDefault="005B09AA" w:rsidP="00DC7A4C">
            <w:pPr>
              <w:spacing w:after="0" w:line="240" w:lineRule="auto"/>
              <w:jc w:val="center"/>
              <w:outlineLvl w:val="7"/>
              <w:rPr>
                <w:rFonts w:ascii="Times New Roman" w:hAnsi="Times New Roman"/>
                <w:sz w:val="26"/>
                <w:szCs w:val="26"/>
                <w:lang w:eastAsia="ru-RU"/>
              </w:rPr>
            </w:pPr>
            <w:r w:rsidRPr="00FA7B43">
              <w:rPr>
                <w:rFonts w:ascii="Times New Roman" w:hAnsi="Times New Roman"/>
                <w:sz w:val="26"/>
                <w:szCs w:val="26"/>
                <w:lang w:eastAsia="ru-RU"/>
              </w:rPr>
              <w:t>до прийняття відповідного Закону</w:t>
            </w:r>
          </w:p>
        </w:tc>
        <w:tc>
          <w:tcPr>
            <w:tcW w:w="2551" w:type="dxa"/>
          </w:tcPr>
          <w:p w:rsidR="005B09AA" w:rsidRPr="00FA7B43" w:rsidRDefault="005B09AA"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прийнято відповідний Закон України</w:t>
            </w:r>
          </w:p>
        </w:tc>
        <w:tc>
          <w:tcPr>
            <w:tcW w:w="2410" w:type="dxa"/>
          </w:tcPr>
          <w:p w:rsidR="005B09AA" w:rsidRPr="007A4B8F" w:rsidRDefault="005B09AA" w:rsidP="00650291">
            <w:pPr>
              <w:widowControl w:val="0"/>
              <w:autoSpaceDE w:val="0"/>
              <w:autoSpaceDN w:val="0"/>
              <w:adjustRightInd w:val="0"/>
              <w:spacing w:after="0" w:line="240" w:lineRule="auto"/>
              <w:ind w:right="-6"/>
              <w:rPr>
                <w:rFonts w:ascii="Times New Roman" w:hAnsi="Times New Roman"/>
                <w:iCs/>
                <w:sz w:val="26"/>
                <w:szCs w:val="26"/>
              </w:rPr>
            </w:pPr>
            <w:r w:rsidRPr="007A4B8F">
              <w:rPr>
                <w:rFonts w:ascii="Times New Roman" w:hAnsi="Times New Roman"/>
                <w:iCs/>
                <w:sz w:val="26"/>
                <w:szCs w:val="26"/>
              </w:rPr>
              <w:t>забезпечення  реалізації права на свободу вираження поглядів і на отри-мання різнобічної, достовірної та оперативної аудіовізуальної інформації, плю-ралізму та вільного поширення такої інформації, на захист прав спожи-вачів аудіовізуаль-них медіа сервісів</w:t>
            </w:r>
          </w:p>
        </w:tc>
        <w:tc>
          <w:tcPr>
            <w:tcW w:w="3119" w:type="dxa"/>
            <w:gridSpan w:val="2"/>
          </w:tcPr>
          <w:p w:rsidR="005B09AA" w:rsidRPr="00FA7B43" w:rsidRDefault="005B09AA" w:rsidP="00992F71">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Виконання триває</w:t>
            </w:r>
            <w:r w:rsidRPr="00924ED4">
              <w:rPr>
                <w:rFonts w:ascii="Times New Roman" w:hAnsi="Times New Roman"/>
                <w:b/>
                <w:sz w:val="26"/>
                <w:szCs w:val="26"/>
                <w:lang w:eastAsia="ru-RU"/>
              </w:rPr>
              <w:t>.</w:t>
            </w:r>
            <w:r w:rsidRPr="00FA7B43">
              <w:rPr>
                <w:rFonts w:ascii="Times New Roman" w:hAnsi="Times New Roman"/>
                <w:b/>
                <w:sz w:val="26"/>
                <w:szCs w:val="26"/>
                <w:lang w:eastAsia="ru-RU"/>
              </w:rPr>
              <w:t xml:space="preserve"> </w:t>
            </w:r>
            <w:r w:rsidRPr="007A4B8F">
              <w:rPr>
                <w:rFonts w:ascii="Times New Roman" w:hAnsi="Times New Roman"/>
                <w:sz w:val="26"/>
                <w:szCs w:val="26"/>
                <w:lang w:eastAsia="ru-RU"/>
              </w:rPr>
              <w:t>29.08.2019 проект відкли</w:t>
            </w:r>
            <w:r w:rsidRPr="007A4B8F">
              <w:rPr>
                <w:rFonts w:ascii="Times New Roman" w:hAnsi="Times New Roman"/>
                <w:sz w:val="26"/>
                <w:szCs w:val="26"/>
                <w:lang w:val="ru-RU" w:eastAsia="ru-RU"/>
              </w:rPr>
              <w:t>-</w:t>
            </w:r>
            <w:r w:rsidRPr="007A4B8F">
              <w:rPr>
                <w:rFonts w:ascii="Times New Roman" w:hAnsi="Times New Roman"/>
                <w:sz w:val="26"/>
                <w:szCs w:val="26"/>
                <w:lang w:eastAsia="ru-RU"/>
              </w:rPr>
              <w:t>кано та знято з розгляду. В разі реєстрації законо</w:t>
            </w:r>
            <w:r w:rsidRPr="007A4B8F">
              <w:rPr>
                <w:rFonts w:ascii="Times New Roman" w:hAnsi="Times New Roman"/>
                <w:sz w:val="26"/>
                <w:szCs w:val="26"/>
                <w:lang w:val="ru-RU" w:eastAsia="ru-RU"/>
              </w:rPr>
              <w:t>-</w:t>
            </w:r>
            <w:r w:rsidRPr="007A4B8F">
              <w:rPr>
                <w:rFonts w:ascii="Times New Roman" w:hAnsi="Times New Roman"/>
                <w:sz w:val="26"/>
                <w:szCs w:val="26"/>
                <w:lang w:eastAsia="ru-RU"/>
              </w:rPr>
              <w:t>проекту у Верховній Раді України Держкомтеле</w:t>
            </w:r>
            <w:r w:rsidRPr="007A4B8F">
              <w:rPr>
                <w:rFonts w:ascii="Times New Roman" w:hAnsi="Times New Roman"/>
                <w:sz w:val="26"/>
                <w:szCs w:val="26"/>
                <w:lang w:val="ru-RU" w:eastAsia="ru-RU"/>
              </w:rPr>
              <w:t>-</w:t>
            </w:r>
            <w:r w:rsidRPr="007A4B8F">
              <w:rPr>
                <w:rFonts w:ascii="Times New Roman" w:hAnsi="Times New Roman"/>
                <w:sz w:val="26"/>
                <w:szCs w:val="26"/>
                <w:lang w:eastAsia="ru-RU"/>
              </w:rPr>
              <w:t>радіо буде здійснювати його супровід в комітетах та на пленарних засіданнях Верховної Ради України.</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B17E51">
            <w:pPr>
              <w:spacing w:before="60" w:after="6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2.</w:t>
            </w:r>
            <w:r w:rsidRPr="00FA7B43">
              <w:rPr>
                <w:rFonts w:ascii="Times New Roman" w:hAnsi="Times New Roman"/>
                <w:i/>
                <w:sz w:val="26"/>
                <w:szCs w:val="26"/>
                <w:lang w:eastAsia="ru-RU"/>
              </w:rPr>
              <w:t xml:space="preserve"> Підтримка становлення</w:t>
            </w:r>
            <w:r w:rsidRPr="00FA7B43">
              <w:rPr>
                <w:rFonts w:ascii="Times New Roman" w:hAnsi="Times New Roman"/>
                <w:bCs/>
                <w:i/>
                <w:iCs/>
                <w:sz w:val="26"/>
                <w:szCs w:val="26"/>
                <w:lang w:eastAsia="ru-RU"/>
              </w:rPr>
              <w:t xml:space="preserve"> ефективних та незалежних місцевих (регіональних) засобів масової інформації</w:t>
            </w:r>
          </w:p>
        </w:tc>
      </w:tr>
      <w:tr w:rsidR="005B09AA" w:rsidRPr="007A4B8F" w:rsidTr="00422A0A">
        <w:trPr>
          <w:trHeight w:val="701"/>
        </w:trPr>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1. Розроблення та подання Кабінету Міністрів України проекту постанови Кабінету Міністрів України про затвердження порядку надання державної підтримки реформованим друкованим засобам масової інформації</w:t>
            </w:r>
          </w:p>
        </w:tc>
        <w:tc>
          <w:tcPr>
            <w:tcW w:w="2268" w:type="dxa"/>
            <w:tcBorders>
              <w:top w:val="nil"/>
              <w:left w:val="nil"/>
              <w:bottom w:val="nil"/>
              <w:right w:val="nil"/>
            </w:tcBorders>
          </w:tcPr>
          <w:p w:rsidR="005B09AA" w:rsidRPr="00FA7B43" w:rsidRDefault="005B09AA" w:rsidP="00BD5A4D">
            <w:pPr>
              <w:spacing w:after="0" w:line="240" w:lineRule="auto"/>
              <w:rPr>
                <w:rFonts w:ascii="Times New Roman" w:hAnsi="Times New Roman"/>
                <w:spacing w:val="-10"/>
                <w:sz w:val="26"/>
                <w:szCs w:val="26"/>
                <w:lang w:eastAsia="ru-RU"/>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FA7B43" w:rsidRDefault="005B09AA" w:rsidP="00DC7A4C">
            <w:pPr>
              <w:spacing w:after="0" w:line="240" w:lineRule="auto"/>
              <w:jc w:val="center"/>
              <w:outlineLvl w:val="7"/>
              <w:rPr>
                <w:rFonts w:ascii="Times New Roman" w:hAnsi="Times New Roman"/>
                <w:sz w:val="26"/>
                <w:szCs w:val="26"/>
                <w:lang w:eastAsia="ru-RU"/>
              </w:rPr>
            </w:pPr>
            <w:r w:rsidRPr="007A4B8F">
              <w:rPr>
                <w:rFonts w:ascii="Times New Roman" w:hAnsi="Times New Roman"/>
                <w:sz w:val="26"/>
                <w:szCs w:val="26"/>
              </w:rPr>
              <w:t>березень</w:t>
            </w:r>
          </w:p>
        </w:tc>
        <w:tc>
          <w:tcPr>
            <w:tcW w:w="2551" w:type="dxa"/>
            <w:tcBorders>
              <w:top w:val="nil"/>
              <w:left w:val="nil"/>
              <w:bottom w:val="nil"/>
              <w:right w:val="nil"/>
            </w:tcBorders>
          </w:tcPr>
          <w:p w:rsidR="005B09AA" w:rsidRPr="00FA7B43" w:rsidRDefault="005B09AA" w:rsidP="00BA2170">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подано Кабінету Міністрів України проект постанови</w:t>
            </w:r>
          </w:p>
        </w:tc>
        <w:tc>
          <w:tcPr>
            <w:tcW w:w="2410" w:type="dxa"/>
            <w:tcBorders>
              <w:top w:val="nil"/>
              <w:left w:val="nil"/>
              <w:bottom w:val="nil"/>
              <w:right w:val="nil"/>
            </w:tcBorders>
          </w:tcPr>
          <w:p w:rsidR="005B09AA" w:rsidRPr="00FA7B43" w:rsidRDefault="005B09AA"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створення економічно незалежних друкованих засобів масової інформації, належних умов їх діяльності</w:t>
            </w:r>
          </w:p>
        </w:tc>
        <w:tc>
          <w:tcPr>
            <w:tcW w:w="3119" w:type="dxa"/>
            <w:gridSpan w:val="2"/>
            <w:tcBorders>
              <w:top w:val="nil"/>
              <w:left w:val="nil"/>
              <w:bottom w:val="nil"/>
              <w:right w:val="nil"/>
            </w:tcBorders>
          </w:tcPr>
          <w:p w:rsidR="005B09AA" w:rsidRPr="007A4B8F" w:rsidRDefault="005B09AA" w:rsidP="002E0BF4">
            <w:pPr>
              <w:spacing w:after="0" w:line="240" w:lineRule="auto"/>
              <w:jc w:val="both"/>
              <w:rPr>
                <w:rFonts w:ascii="Times New Roman" w:hAnsi="Times New Roman"/>
                <w:sz w:val="26"/>
                <w:szCs w:val="26"/>
                <w:shd w:val="clear" w:color="auto" w:fill="FFFFFF"/>
                <w:lang w:eastAsia="ru-RU"/>
              </w:rPr>
            </w:pPr>
            <w:r>
              <w:rPr>
                <w:rFonts w:ascii="Times New Roman" w:hAnsi="Times New Roman"/>
                <w:b/>
                <w:sz w:val="26"/>
                <w:szCs w:val="26"/>
                <w:lang w:eastAsia="ru-RU"/>
              </w:rPr>
              <w:t>Виконання триває</w:t>
            </w:r>
            <w:r w:rsidRPr="00924ED4">
              <w:rPr>
                <w:rFonts w:ascii="Times New Roman" w:hAnsi="Times New Roman"/>
                <w:b/>
                <w:sz w:val="26"/>
                <w:szCs w:val="26"/>
                <w:lang w:eastAsia="ru-RU"/>
              </w:rPr>
              <w:t>.</w:t>
            </w:r>
            <w:r w:rsidRPr="00FA7B43">
              <w:rPr>
                <w:rFonts w:ascii="Times New Roman" w:hAnsi="Times New Roman"/>
                <w:b/>
                <w:sz w:val="26"/>
                <w:szCs w:val="26"/>
                <w:lang w:eastAsia="ru-RU"/>
              </w:rPr>
              <w:t xml:space="preserve"> </w:t>
            </w:r>
            <w:r w:rsidRPr="00AE4664">
              <w:rPr>
                <w:rFonts w:ascii="Times New Roman" w:hAnsi="Times New Roman"/>
                <w:sz w:val="26"/>
                <w:szCs w:val="26"/>
                <w:lang w:eastAsia="ru-RU"/>
              </w:rPr>
              <w:t>Листом Держкомтелера</w:t>
            </w:r>
            <w:r>
              <w:rPr>
                <w:rFonts w:ascii="Times New Roman" w:hAnsi="Times New Roman"/>
                <w:sz w:val="26"/>
                <w:szCs w:val="26"/>
                <w:lang w:eastAsia="ru-RU"/>
              </w:rPr>
              <w:t>-</w:t>
            </w:r>
            <w:r w:rsidRPr="00AE4664">
              <w:rPr>
                <w:rFonts w:ascii="Times New Roman" w:hAnsi="Times New Roman"/>
                <w:sz w:val="26"/>
                <w:szCs w:val="26"/>
                <w:lang w:eastAsia="ru-RU"/>
              </w:rPr>
              <w:t>діо від 21.05.2019</w:t>
            </w:r>
            <w:r>
              <w:rPr>
                <w:rFonts w:ascii="Times New Roman" w:hAnsi="Times New Roman"/>
                <w:sz w:val="26"/>
                <w:szCs w:val="26"/>
                <w:lang w:eastAsia="ru-RU"/>
              </w:rPr>
              <w:t xml:space="preserve"> №</w:t>
            </w:r>
            <w:r w:rsidRPr="00AE4664">
              <w:rPr>
                <w:rFonts w:ascii="Times New Roman" w:hAnsi="Times New Roman"/>
                <w:sz w:val="26"/>
                <w:szCs w:val="26"/>
                <w:lang w:eastAsia="ru-RU"/>
              </w:rPr>
              <w:t>1942/8/5 проект поста</w:t>
            </w:r>
            <w:r>
              <w:rPr>
                <w:rFonts w:ascii="Times New Roman" w:hAnsi="Times New Roman"/>
                <w:sz w:val="26"/>
                <w:szCs w:val="26"/>
                <w:lang w:eastAsia="ru-RU"/>
              </w:rPr>
              <w:t>-</w:t>
            </w:r>
            <w:r w:rsidRPr="00AE4664">
              <w:rPr>
                <w:rFonts w:ascii="Times New Roman" w:hAnsi="Times New Roman"/>
                <w:sz w:val="26"/>
                <w:szCs w:val="26"/>
                <w:lang w:eastAsia="ru-RU"/>
              </w:rPr>
              <w:t xml:space="preserve">нови внесено на розгляд Уряду. За результатами </w:t>
            </w:r>
            <w:r>
              <w:rPr>
                <w:rFonts w:ascii="Times New Roman" w:hAnsi="Times New Roman"/>
                <w:sz w:val="26"/>
                <w:szCs w:val="26"/>
                <w:lang w:eastAsia="ru-RU"/>
              </w:rPr>
              <w:t>розгля</w:t>
            </w:r>
            <w:r w:rsidRPr="00AE4664">
              <w:rPr>
                <w:rFonts w:ascii="Times New Roman" w:hAnsi="Times New Roman"/>
                <w:sz w:val="26"/>
                <w:szCs w:val="26"/>
                <w:lang w:eastAsia="ru-RU"/>
              </w:rPr>
              <w:t>ду 20.06.2019 на засіданні Урядового комітету з питань економічної, фінансової та правової політики, розвитку паливно-енерге</w:t>
            </w:r>
            <w:r>
              <w:rPr>
                <w:rFonts w:ascii="Times New Roman" w:hAnsi="Times New Roman"/>
                <w:sz w:val="26"/>
                <w:szCs w:val="26"/>
                <w:lang w:eastAsia="ru-RU"/>
              </w:rPr>
              <w:t>-</w:t>
            </w:r>
            <w:r w:rsidRPr="00AE4664">
              <w:rPr>
                <w:rFonts w:ascii="Times New Roman" w:hAnsi="Times New Roman"/>
                <w:sz w:val="26"/>
                <w:szCs w:val="26"/>
                <w:lang w:eastAsia="ru-RU"/>
              </w:rPr>
              <w:t>тичного комплексу, інфраструктури, оборон</w:t>
            </w:r>
            <w:r>
              <w:rPr>
                <w:rFonts w:ascii="Times New Roman" w:hAnsi="Times New Roman"/>
                <w:sz w:val="26"/>
                <w:szCs w:val="26"/>
                <w:lang w:eastAsia="ru-RU"/>
              </w:rPr>
              <w:t>-</w:t>
            </w:r>
            <w:r w:rsidRPr="00AE4664">
              <w:rPr>
                <w:rFonts w:ascii="Times New Roman" w:hAnsi="Times New Roman"/>
                <w:sz w:val="26"/>
                <w:szCs w:val="26"/>
                <w:lang w:eastAsia="ru-RU"/>
              </w:rPr>
              <w:t xml:space="preserve">ної та правоохоронної діяльності відкладено прийняття </w:t>
            </w:r>
            <w:r>
              <w:rPr>
                <w:rFonts w:ascii="Times New Roman" w:hAnsi="Times New Roman"/>
                <w:sz w:val="26"/>
                <w:szCs w:val="26"/>
                <w:lang w:eastAsia="ru-RU"/>
              </w:rPr>
              <w:t>рішен</w:t>
            </w:r>
            <w:r w:rsidRPr="00AE4664">
              <w:rPr>
                <w:rFonts w:ascii="Times New Roman" w:hAnsi="Times New Roman"/>
                <w:sz w:val="26"/>
                <w:szCs w:val="26"/>
                <w:lang w:eastAsia="ru-RU"/>
              </w:rPr>
              <w:t>ня. Доручено Держкомте</w:t>
            </w:r>
            <w:r>
              <w:rPr>
                <w:rFonts w:ascii="Times New Roman" w:hAnsi="Times New Roman"/>
                <w:sz w:val="26"/>
                <w:szCs w:val="26"/>
                <w:lang w:eastAsia="ru-RU"/>
              </w:rPr>
              <w:t>ле-</w:t>
            </w:r>
            <w:r w:rsidRPr="00AE4664">
              <w:rPr>
                <w:rFonts w:ascii="Times New Roman" w:hAnsi="Times New Roman"/>
                <w:sz w:val="26"/>
                <w:szCs w:val="26"/>
                <w:lang w:eastAsia="ru-RU"/>
              </w:rPr>
              <w:t>радіо разом з Мінюстом, Мінекономрозвитку і Секрета</w:t>
            </w:r>
            <w:r>
              <w:rPr>
                <w:rFonts w:ascii="Times New Roman" w:hAnsi="Times New Roman"/>
                <w:sz w:val="26"/>
                <w:szCs w:val="26"/>
                <w:lang w:eastAsia="ru-RU"/>
              </w:rPr>
              <w:t>ріатом Кабінету Мі</w:t>
            </w:r>
            <w:r w:rsidRPr="00AE4664">
              <w:rPr>
                <w:rFonts w:ascii="Times New Roman" w:hAnsi="Times New Roman"/>
                <w:sz w:val="26"/>
                <w:szCs w:val="26"/>
                <w:lang w:eastAsia="ru-RU"/>
              </w:rPr>
              <w:t>ністрів вжити ви</w:t>
            </w:r>
            <w:r>
              <w:rPr>
                <w:rFonts w:ascii="Times New Roman" w:hAnsi="Times New Roman"/>
                <w:sz w:val="26"/>
                <w:szCs w:val="26"/>
                <w:lang w:eastAsia="ru-RU"/>
              </w:rPr>
              <w:t>-</w:t>
            </w:r>
            <w:r w:rsidRPr="00AE4664">
              <w:rPr>
                <w:rFonts w:ascii="Times New Roman" w:hAnsi="Times New Roman"/>
                <w:sz w:val="26"/>
                <w:szCs w:val="26"/>
                <w:lang w:eastAsia="ru-RU"/>
              </w:rPr>
              <w:t>черпних заходів для вре</w:t>
            </w:r>
            <w:r>
              <w:rPr>
                <w:rFonts w:ascii="Times New Roman" w:hAnsi="Times New Roman"/>
                <w:sz w:val="26"/>
                <w:szCs w:val="26"/>
                <w:lang w:eastAsia="ru-RU"/>
              </w:rPr>
              <w:t>-</w:t>
            </w:r>
            <w:r w:rsidRPr="00AE4664">
              <w:rPr>
                <w:rFonts w:ascii="Times New Roman" w:hAnsi="Times New Roman"/>
                <w:sz w:val="26"/>
                <w:szCs w:val="26"/>
                <w:lang w:eastAsia="ru-RU"/>
              </w:rPr>
              <w:t>гулювання розбіжностей, а також погодити проект з Антимонопольним ко</w:t>
            </w:r>
            <w:r>
              <w:rPr>
                <w:rFonts w:ascii="Times New Roman" w:hAnsi="Times New Roman"/>
                <w:sz w:val="26"/>
                <w:szCs w:val="26"/>
                <w:lang w:eastAsia="ru-RU"/>
              </w:rPr>
              <w:t>-</w:t>
            </w:r>
            <w:r w:rsidRPr="00AE4664">
              <w:rPr>
                <w:rFonts w:ascii="Times New Roman" w:hAnsi="Times New Roman"/>
                <w:sz w:val="26"/>
                <w:szCs w:val="26"/>
                <w:lang w:eastAsia="ru-RU"/>
              </w:rPr>
              <w:t>мітетом</w:t>
            </w:r>
            <w:r>
              <w:rPr>
                <w:rFonts w:ascii="Times New Roman" w:hAnsi="Times New Roman"/>
                <w:sz w:val="26"/>
                <w:szCs w:val="26"/>
                <w:lang w:eastAsia="ru-RU"/>
              </w:rPr>
              <w:t xml:space="preserve">. </w:t>
            </w:r>
            <w:r w:rsidRPr="000A7F89">
              <w:rPr>
                <w:rFonts w:ascii="Times New Roman" w:hAnsi="Times New Roman"/>
                <w:sz w:val="26"/>
                <w:szCs w:val="26"/>
                <w:lang w:eastAsia="ru-RU"/>
              </w:rPr>
              <w:t>У зв’язку з фор</w:t>
            </w:r>
            <w:r>
              <w:rPr>
                <w:rFonts w:ascii="Times New Roman" w:hAnsi="Times New Roman"/>
                <w:sz w:val="26"/>
                <w:szCs w:val="26"/>
                <w:lang w:eastAsia="ru-RU"/>
              </w:rPr>
              <w:t>-</w:t>
            </w:r>
            <w:r w:rsidRPr="000A7F89">
              <w:rPr>
                <w:rFonts w:ascii="Times New Roman" w:hAnsi="Times New Roman"/>
                <w:sz w:val="26"/>
                <w:szCs w:val="26"/>
                <w:lang w:eastAsia="ru-RU"/>
              </w:rPr>
              <w:t>м</w:t>
            </w:r>
            <w:r>
              <w:rPr>
                <w:rFonts w:ascii="Times New Roman" w:hAnsi="Times New Roman"/>
                <w:sz w:val="26"/>
                <w:szCs w:val="26"/>
                <w:lang w:eastAsia="ru-RU"/>
              </w:rPr>
              <w:t>ування</w:t>
            </w:r>
            <w:r w:rsidRPr="000A7F89">
              <w:rPr>
                <w:rFonts w:ascii="Times New Roman" w:hAnsi="Times New Roman"/>
                <w:sz w:val="26"/>
                <w:szCs w:val="26"/>
                <w:lang w:eastAsia="ru-RU"/>
              </w:rPr>
              <w:t xml:space="preserve">м </w:t>
            </w:r>
            <w:r>
              <w:rPr>
                <w:rFonts w:ascii="Times New Roman" w:hAnsi="Times New Roman"/>
                <w:sz w:val="26"/>
                <w:szCs w:val="26"/>
                <w:lang w:eastAsia="ru-RU"/>
              </w:rPr>
              <w:t xml:space="preserve">нового </w:t>
            </w:r>
            <w:r w:rsidRPr="000A7F89">
              <w:rPr>
                <w:rFonts w:ascii="Times New Roman" w:hAnsi="Times New Roman"/>
                <w:sz w:val="26"/>
                <w:szCs w:val="26"/>
                <w:lang w:eastAsia="ru-RU"/>
              </w:rPr>
              <w:t>Уряд</w:t>
            </w:r>
            <w:r>
              <w:rPr>
                <w:rFonts w:ascii="Times New Roman" w:hAnsi="Times New Roman"/>
                <w:sz w:val="26"/>
                <w:szCs w:val="26"/>
                <w:lang w:eastAsia="ru-RU"/>
              </w:rPr>
              <w:t>у</w:t>
            </w:r>
            <w:r w:rsidRPr="000A7F89">
              <w:rPr>
                <w:rFonts w:ascii="Times New Roman" w:hAnsi="Times New Roman"/>
                <w:sz w:val="26"/>
                <w:szCs w:val="26"/>
                <w:lang w:eastAsia="ru-RU"/>
              </w:rPr>
              <w:t xml:space="preserve"> та відповідно до § 40 Регламенту КМУ, за</w:t>
            </w:r>
            <w:r>
              <w:rPr>
                <w:rFonts w:ascii="Times New Roman" w:hAnsi="Times New Roman"/>
                <w:sz w:val="26"/>
                <w:szCs w:val="26"/>
                <w:lang w:eastAsia="ru-RU"/>
              </w:rPr>
              <w:t>-</w:t>
            </w:r>
            <w:r w:rsidRPr="000A7F89">
              <w:rPr>
                <w:rFonts w:ascii="Times New Roman" w:hAnsi="Times New Roman"/>
                <w:sz w:val="26"/>
                <w:szCs w:val="26"/>
                <w:lang w:eastAsia="ru-RU"/>
              </w:rPr>
              <w:t>твердженого постановою К</w:t>
            </w:r>
            <w:r>
              <w:rPr>
                <w:rFonts w:ascii="Times New Roman" w:hAnsi="Times New Roman"/>
                <w:sz w:val="26"/>
                <w:szCs w:val="26"/>
                <w:lang w:eastAsia="ru-RU"/>
              </w:rPr>
              <w:t>М</w:t>
            </w:r>
            <w:r w:rsidRPr="000A7F89">
              <w:rPr>
                <w:rFonts w:ascii="Times New Roman" w:hAnsi="Times New Roman"/>
                <w:sz w:val="26"/>
                <w:szCs w:val="26"/>
                <w:lang w:eastAsia="ru-RU"/>
              </w:rPr>
              <w:t>У від 18.07.2007 №950, Держкомтелерадіо повторно надісла</w:t>
            </w:r>
            <w:r>
              <w:rPr>
                <w:rFonts w:ascii="Times New Roman" w:hAnsi="Times New Roman"/>
                <w:sz w:val="26"/>
                <w:szCs w:val="26"/>
                <w:lang w:eastAsia="ru-RU"/>
              </w:rPr>
              <w:t>но</w:t>
            </w:r>
            <w:r w:rsidRPr="000A7F89">
              <w:rPr>
                <w:rFonts w:ascii="Times New Roman" w:hAnsi="Times New Roman"/>
                <w:sz w:val="26"/>
                <w:szCs w:val="26"/>
                <w:lang w:eastAsia="ru-RU"/>
              </w:rPr>
              <w:t xml:space="preserve"> про</w:t>
            </w:r>
            <w:r>
              <w:rPr>
                <w:rFonts w:ascii="Times New Roman" w:hAnsi="Times New Roman"/>
                <w:sz w:val="26"/>
                <w:szCs w:val="26"/>
                <w:lang w:eastAsia="ru-RU"/>
              </w:rPr>
              <w:t>-</w:t>
            </w:r>
            <w:r w:rsidRPr="000A7F89">
              <w:rPr>
                <w:rFonts w:ascii="Times New Roman" w:hAnsi="Times New Roman"/>
                <w:sz w:val="26"/>
                <w:szCs w:val="26"/>
                <w:lang w:eastAsia="ru-RU"/>
              </w:rPr>
              <w:t>ект на розгляд і погодження до заінтересованих органів</w:t>
            </w:r>
          </w:p>
        </w:tc>
      </w:tr>
      <w:tr w:rsidR="005B09AA" w:rsidRPr="007A4B8F" w:rsidTr="00422A0A">
        <w:trPr>
          <w:trHeight w:val="1034"/>
        </w:trPr>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 xml:space="preserve">2. Організація надання державної фінансової підтримки друкованим ЗМІ </w:t>
            </w:r>
            <w:r w:rsidRPr="007A4B8F">
              <w:rPr>
                <w:rFonts w:ascii="Times New Roman" w:hAnsi="Times New Roman"/>
                <w:i/>
                <w:iCs/>
                <w:sz w:val="26"/>
                <w:szCs w:val="26"/>
              </w:rPr>
              <w:t>(відповідно до Закону України «Про державну підтримку засобів масової інформації та соціальний захист журналістів), (бюджетна програма 1701050, Фінансова підтримка творчих спілок у сфері засобів масової інформації, преси)</w:t>
            </w:r>
          </w:p>
        </w:tc>
        <w:tc>
          <w:tcPr>
            <w:tcW w:w="2268" w:type="dxa"/>
            <w:tcBorders>
              <w:top w:val="nil"/>
              <w:left w:val="nil"/>
              <w:bottom w:val="nil"/>
              <w:right w:val="nil"/>
            </w:tcBorders>
          </w:tcPr>
          <w:p w:rsidR="005B09AA" w:rsidRPr="007A4B8F" w:rsidRDefault="005B09AA" w:rsidP="00DC7A4C">
            <w:pPr>
              <w:spacing w:after="0" w:line="240" w:lineRule="auto"/>
              <w:rPr>
                <w:rFonts w:ascii="Times New Roman" w:hAnsi="Times New Roman"/>
                <w:sz w:val="26"/>
                <w:szCs w:val="26"/>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FA7B43" w:rsidRDefault="005B09AA" w:rsidP="00DC7A4C">
            <w:pPr>
              <w:spacing w:after="0" w:line="240" w:lineRule="auto"/>
              <w:jc w:val="center"/>
              <w:outlineLvl w:val="7"/>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FA7B43" w:rsidRDefault="005B09AA"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видано наказ Держкомтелерадіо про </w:t>
            </w:r>
            <w:r w:rsidRPr="007A4B8F">
              <w:rPr>
                <w:rFonts w:ascii="Times New Roman" w:hAnsi="Times New Roman"/>
                <w:sz w:val="26"/>
                <w:szCs w:val="26"/>
              </w:rPr>
              <w:t>надання державної фінансової підтримки друкованим ЗМІ</w:t>
            </w:r>
          </w:p>
        </w:tc>
        <w:tc>
          <w:tcPr>
            <w:tcW w:w="2410" w:type="dxa"/>
            <w:tcBorders>
              <w:top w:val="nil"/>
              <w:left w:val="nil"/>
              <w:bottom w:val="nil"/>
              <w:right w:val="nil"/>
            </w:tcBorders>
          </w:tcPr>
          <w:p w:rsidR="005B09AA" w:rsidRPr="00FA7B43" w:rsidRDefault="005B09AA" w:rsidP="00841A94">
            <w:pPr>
              <w:spacing w:after="0" w:line="240" w:lineRule="auto"/>
              <w:rPr>
                <w:rFonts w:ascii="Times New Roman" w:hAnsi="Times New Roman"/>
                <w:sz w:val="26"/>
                <w:szCs w:val="26"/>
                <w:lang w:eastAsia="ru-RU"/>
              </w:rPr>
            </w:pPr>
            <w:r w:rsidRPr="00FA7B43">
              <w:rPr>
                <w:rFonts w:ascii="Times New Roman" w:hAnsi="Times New Roman"/>
                <w:spacing w:val="-6"/>
                <w:sz w:val="26"/>
                <w:szCs w:val="26"/>
                <w:lang w:eastAsia="ru-RU"/>
              </w:rPr>
              <w:t>створення сприятли</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вих умов діяльності засобів масової інформації для дітей та юнацтва, для осіб з інвалідністю, спе</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ціалізованих науко</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вих видань, що ви</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даються науковими установами та нав</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чальними закладами не нижче третього рівня акредитації, засобів масової інформації, які ціле</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спрямовано сприя</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ють розвитку мов та культур національ</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них меншин України, а також періодичних видань літературно-ху</w:t>
            </w:r>
            <w:r>
              <w:rPr>
                <w:rFonts w:ascii="Times New Roman" w:hAnsi="Times New Roman"/>
                <w:spacing w:val="-6"/>
                <w:sz w:val="26"/>
                <w:szCs w:val="26"/>
                <w:lang w:eastAsia="ru-RU"/>
              </w:rPr>
              <w:t>-</w:t>
            </w:r>
            <w:r w:rsidRPr="00FA7B43">
              <w:rPr>
                <w:rFonts w:ascii="Times New Roman" w:hAnsi="Times New Roman"/>
                <w:spacing w:val="-6"/>
                <w:sz w:val="26"/>
                <w:szCs w:val="26"/>
                <w:lang w:eastAsia="ru-RU"/>
              </w:rPr>
              <w:t>дожнього напряму</w:t>
            </w:r>
          </w:p>
        </w:tc>
        <w:tc>
          <w:tcPr>
            <w:tcW w:w="3119" w:type="dxa"/>
            <w:gridSpan w:val="2"/>
            <w:tcBorders>
              <w:top w:val="nil"/>
              <w:left w:val="nil"/>
              <w:bottom w:val="nil"/>
              <w:right w:val="nil"/>
            </w:tcBorders>
          </w:tcPr>
          <w:p w:rsidR="005B09AA" w:rsidRPr="007A4B8F" w:rsidRDefault="005B09AA" w:rsidP="00650291">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 xml:space="preserve">Виконання триває. </w:t>
            </w:r>
            <w:r w:rsidRPr="007A4B8F">
              <w:rPr>
                <w:rFonts w:ascii="Times New Roman" w:hAnsi="Times New Roman"/>
                <w:sz w:val="26"/>
                <w:szCs w:val="26"/>
                <w:lang w:eastAsia="ru-RU"/>
              </w:rPr>
              <w:t>У звітному періоді здійсне-но розгляд 28 звернень редакцій щодо надання державної фінансової допомоги. Направлено відповідні листи щодо доопрацювання поданих документів</w:t>
            </w:r>
          </w:p>
        </w:tc>
      </w:tr>
      <w:tr w:rsidR="005B09AA" w:rsidRPr="007A4B8F" w:rsidTr="00422A0A">
        <w:trPr>
          <w:trHeight w:val="1034"/>
        </w:trPr>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3. Реалізація заходів, спрямованих на підвищення  кваліфікації працівників редакцій засобів масової інформації</w:t>
            </w:r>
          </w:p>
        </w:tc>
        <w:tc>
          <w:tcPr>
            <w:tcW w:w="2268" w:type="dxa"/>
            <w:tcBorders>
              <w:top w:val="nil"/>
              <w:left w:val="nil"/>
              <w:bottom w:val="nil"/>
              <w:right w:val="nil"/>
            </w:tcBorders>
          </w:tcPr>
          <w:p w:rsidR="005B09AA" w:rsidRPr="00345C47" w:rsidRDefault="005B09AA" w:rsidP="00BD5A4D">
            <w:pPr>
              <w:spacing w:after="0" w:line="240" w:lineRule="auto"/>
              <w:rPr>
                <w:rFonts w:ascii="Times New Roman" w:hAnsi="Times New Roman"/>
                <w:spacing w:val="-8"/>
                <w:sz w:val="26"/>
                <w:szCs w:val="26"/>
                <w:lang w:eastAsia="ru-RU"/>
              </w:rPr>
            </w:pPr>
            <w:r w:rsidRPr="00345C47">
              <w:rPr>
                <w:rFonts w:ascii="Times New Roman" w:hAnsi="Times New Roman"/>
                <w:spacing w:val="-8"/>
                <w:sz w:val="26"/>
                <w:szCs w:val="26"/>
                <w:lang w:eastAsia="ru-RU"/>
              </w:rPr>
              <w:t xml:space="preserve">Укртелерадіо-пресінститут, </w:t>
            </w:r>
            <w:r w:rsidRPr="00345C47">
              <w:rPr>
                <w:rFonts w:ascii="Times New Roman" w:hAnsi="Times New Roman"/>
                <w:bCs/>
                <w:spacing w:val="-10"/>
                <w:sz w:val="26"/>
                <w:szCs w:val="26"/>
                <w:lang w:eastAsia="ru-RU"/>
              </w:rPr>
              <w:t xml:space="preserve">управління з питань телебачення і радіомовлення, </w:t>
            </w:r>
            <w:r w:rsidRPr="00345C47">
              <w:rPr>
                <w:rFonts w:ascii="Times New Roman" w:hAnsi="Times New Roman"/>
                <w:bCs/>
                <w:spacing w:val="-16"/>
                <w:sz w:val="26"/>
                <w:szCs w:val="26"/>
                <w:lang w:eastAsia="ru-RU"/>
              </w:rPr>
              <w:t>європейської та євроатлантичної</w:t>
            </w:r>
            <w:r w:rsidRPr="00345C47">
              <w:rPr>
                <w:rFonts w:ascii="Times New Roman" w:hAnsi="Times New Roman"/>
                <w:bCs/>
                <w:spacing w:val="-10"/>
                <w:sz w:val="26"/>
                <w:szCs w:val="26"/>
                <w:lang w:eastAsia="ru-RU"/>
              </w:rPr>
              <w:t xml:space="preserve">  інтеграції</w:t>
            </w:r>
          </w:p>
        </w:tc>
        <w:tc>
          <w:tcPr>
            <w:tcW w:w="1701" w:type="dxa"/>
            <w:tcBorders>
              <w:top w:val="nil"/>
              <w:left w:val="nil"/>
              <w:bottom w:val="nil"/>
              <w:right w:val="nil"/>
            </w:tcBorders>
          </w:tcPr>
          <w:p w:rsidR="005B09AA" w:rsidRPr="00345C47" w:rsidRDefault="005B09AA" w:rsidP="00DC7A4C">
            <w:pPr>
              <w:spacing w:after="0" w:line="240" w:lineRule="auto"/>
              <w:jc w:val="center"/>
              <w:outlineLvl w:val="7"/>
              <w:rPr>
                <w:rFonts w:ascii="Times New Roman" w:hAnsi="Times New Roman"/>
                <w:sz w:val="26"/>
                <w:szCs w:val="26"/>
                <w:lang w:eastAsia="ru-RU"/>
              </w:rPr>
            </w:pPr>
            <w:r w:rsidRPr="00345C47">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345C47" w:rsidRDefault="005B09AA" w:rsidP="00BD5A4D">
            <w:pPr>
              <w:spacing w:after="0" w:line="240" w:lineRule="auto"/>
              <w:rPr>
                <w:rFonts w:ascii="Times New Roman" w:hAnsi="Times New Roman"/>
                <w:sz w:val="26"/>
                <w:szCs w:val="26"/>
                <w:lang w:eastAsia="ru-RU"/>
              </w:rPr>
            </w:pPr>
            <w:r w:rsidRPr="00345C47">
              <w:rPr>
                <w:rFonts w:ascii="Times New Roman" w:hAnsi="Times New Roman"/>
                <w:sz w:val="26"/>
                <w:szCs w:val="26"/>
                <w:lang w:eastAsia="ru-RU"/>
              </w:rPr>
              <w:t>видано посвідчення про підвищення кваліфікації, кількість проведених тренінгів, семінарів</w:t>
            </w:r>
          </w:p>
        </w:tc>
        <w:tc>
          <w:tcPr>
            <w:tcW w:w="2410" w:type="dxa"/>
            <w:tcBorders>
              <w:top w:val="nil"/>
              <w:left w:val="nil"/>
              <w:bottom w:val="nil"/>
              <w:right w:val="nil"/>
            </w:tcBorders>
          </w:tcPr>
          <w:p w:rsidR="005B09AA" w:rsidRPr="00345C47" w:rsidRDefault="005B09AA" w:rsidP="00BA2170">
            <w:pPr>
              <w:spacing w:after="0" w:line="240" w:lineRule="auto"/>
              <w:rPr>
                <w:rFonts w:ascii="Times New Roman" w:hAnsi="Times New Roman"/>
                <w:sz w:val="26"/>
                <w:szCs w:val="26"/>
                <w:lang w:eastAsia="ru-RU"/>
              </w:rPr>
            </w:pPr>
            <w:r w:rsidRPr="00345C47">
              <w:rPr>
                <w:rFonts w:ascii="Times New Roman" w:hAnsi="Times New Roman"/>
                <w:sz w:val="26"/>
                <w:szCs w:val="26"/>
                <w:lang w:eastAsia="ru-RU"/>
              </w:rPr>
              <w:t xml:space="preserve">підвищення кваліфікації працівників </w:t>
            </w:r>
            <w:r w:rsidRPr="00345C47">
              <w:rPr>
                <w:rFonts w:ascii="Times New Roman" w:hAnsi="Times New Roman"/>
                <w:bCs/>
                <w:iCs/>
                <w:sz w:val="26"/>
                <w:szCs w:val="26"/>
                <w:lang w:eastAsia="ru-RU"/>
              </w:rPr>
              <w:t>місцевих (регіональних) засобів масової інформації</w:t>
            </w:r>
          </w:p>
        </w:tc>
        <w:tc>
          <w:tcPr>
            <w:tcW w:w="3119" w:type="dxa"/>
            <w:gridSpan w:val="2"/>
            <w:tcBorders>
              <w:top w:val="nil"/>
              <w:left w:val="nil"/>
              <w:bottom w:val="nil"/>
              <w:right w:val="nil"/>
            </w:tcBorders>
          </w:tcPr>
          <w:p w:rsidR="005B09AA" w:rsidRPr="00992F71" w:rsidRDefault="005B09AA" w:rsidP="00992F71">
            <w:pPr>
              <w:spacing w:after="0" w:line="240" w:lineRule="auto"/>
              <w:jc w:val="both"/>
              <w:rPr>
                <w:rFonts w:ascii="Times New Roman" w:hAnsi="Times New Roman"/>
                <w:sz w:val="26"/>
                <w:szCs w:val="26"/>
                <w:lang w:eastAsia="ru-RU"/>
              </w:rPr>
            </w:pPr>
            <w:r w:rsidRPr="00345C47">
              <w:rPr>
                <w:rFonts w:ascii="Times New Roman" w:hAnsi="Times New Roman"/>
                <w:b/>
                <w:sz w:val="26"/>
                <w:szCs w:val="26"/>
                <w:lang w:eastAsia="ru-RU"/>
              </w:rPr>
              <w:t xml:space="preserve">Виконання триває. </w:t>
            </w:r>
            <w:r w:rsidRPr="007A4B8F">
              <w:rPr>
                <w:rFonts w:ascii="Times New Roman" w:hAnsi="Times New Roman"/>
                <w:sz w:val="26"/>
                <w:szCs w:val="26"/>
                <w:lang w:eastAsia="ru-RU"/>
              </w:rPr>
              <w:t>Видано посвідчення представникам районних та обласних видань (ЗМІ), які змінили форму власності – 117 особам; місцевих (муніципаль-них) ЗМІ – 22 особам; ПАТ «НСТУ» та її філій – 198 особам. Проведено 26 тренінгів, семінарів</w:t>
            </w:r>
          </w:p>
        </w:tc>
      </w:tr>
      <w:tr w:rsidR="005B09AA" w:rsidRPr="007A4B8F" w:rsidTr="00422A0A">
        <w:trPr>
          <w:trHeight w:val="403"/>
        </w:trPr>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4. Супроводження у Верховній Раді України проекту Закону України «Про засади діяльності мовлення територіальних громад в Україні»</w:t>
            </w:r>
          </w:p>
        </w:tc>
        <w:tc>
          <w:tcPr>
            <w:tcW w:w="2268" w:type="dxa"/>
            <w:tcBorders>
              <w:top w:val="nil"/>
              <w:left w:val="nil"/>
              <w:bottom w:val="nil"/>
              <w:right w:val="nil"/>
            </w:tcBorders>
          </w:tcPr>
          <w:p w:rsidR="005B09AA" w:rsidRPr="00FA7B43" w:rsidRDefault="005B09AA" w:rsidP="006728FF">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tc>
        <w:tc>
          <w:tcPr>
            <w:tcW w:w="1701" w:type="dxa"/>
            <w:tcBorders>
              <w:top w:val="nil"/>
              <w:left w:val="nil"/>
              <w:bottom w:val="nil"/>
              <w:right w:val="nil"/>
            </w:tcBorders>
          </w:tcPr>
          <w:p w:rsidR="005B09AA" w:rsidRPr="006728FF" w:rsidRDefault="005B09AA" w:rsidP="00DC7A4C">
            <w:pPr>
              <w:spacing w:after="0" w:line="240" w:lineRule="auto"/>
              <w:jc w:val="center"/>
              <w:outlineLvl w:val="7"/>
              <w:rPr>
                <w:rFonts w:ascii="Times New Roman" w:hAnsi="Times New Roman"/>
                <w:spacing w:val="-8"/>
                <w:sz w:val="26"/>
                <w:szCs w:val="26"/>
                <w:lang w:eastAsia="ru-RU"/>
              </w:rPr>
            </w:pPr>
            <w:r w:rsidRPr="006728FF">
              <w:rPr>
                <w:rFonts w:ascii="Times New Roman" w:hAnsi="Times New Roman"/>
                <w:spacing w:val="-8"/>
                <w:sz w:val="26"/>
                <w:szCs w:val="26"/>
                <w:lang w:eastAsia="ru-RU"/>
              </w:rPr>
              <w:t>до прийняття відповідного Закону</w:t>
            </w:r>
          </w:p>
        </w:tc>
        <w:tc>
          <w:tcPr>
            <w:tcW w:w="2551" w:type="dxa"/>
            <w:tcBorders>
              <w:top w:val="nil"/>
              <w:left w:val="nil"/>
              <w:bottom w:val="nil"/>
              <w:right w:val="nil"/>
            </w:tcBorders>
          </w:tcPr>
          <w:p w:rsidR="005B09AA" w:rsidRPr="00FA7B43" w:rsidRDefault="005B09AA" w:rsidP="00BA2170">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прийнято відповідний Закон України</w:t>
            </w:r>
          </w:p>
        </w:tc>
        <w:tc>
          <w:tcPr>
            <w:tcW w:w="2410" w:type="dxa"/>
            <w:tcBorders>
              <w:top w:val="nil"/>
              <w:left w:val="nil"/>
              <w:bottom w:val="nil"/>
              <w:right w:val="nil"/>
            </w:tcBorders>
          </w:tcPr>
          <w:p w:rsidR="005B09AA" w:rsidRPr="00FA7B43" w:rsidRDefault="005B09AA" w:rsidP="00BA2170">
            <w:pPr>
              <w:spacing w:after="0" w:line="240" w:lineRule="auto"/>
              <w:rPr>
                <w:rFonts w:ascii="Times New Roman" w:hAnsi="Times New Roman"/>
                <w:spacing w:val="-6"/>
                <w:sz w:val="26"/>
                <w:szCs w:val="26"/>
                <w:lang w:eastAsia="ru-RU"/>
              </w:rPr>
            </w:pPr>
            <w:r w:rsidRPr="00FA7B43">
              <w:rPr>
                <w:rFonts w:ascii="Times New Roman" w:hAnsi="Times New Roman"/>
                <w:spacing w:val="-6"/>
                <w:sz w:val="26"/>
                <w:szCs w:val="26"/>
                <w:lang w:eastAsia="ru-RU"/>
              </w:rPr>
              <w:t>створення нових мультимедійних платформ мовлення громад на принципах суспільного мовлення</w:t>
            </w:r>
          </w:p>
        </w:tc>
        <w:tc>
          <w:tcPr>
            <w:tcW w:w="3119" w:type="dxa"/>
            <w:gridSpan w:val="2"/>
            <w:tcBorders>
              <w:top w:val="nil"/>
              <w:left w:val="nil"/>
              <w:bottom w:val="nil"/>
              <w:right w:val="nil"/>
            </w:tcBorders>
          </w:tcPr>
          <w:p w:rsidR="005B09AA" w:rsidRPr="00FA7B43" w:rsidRDefault="005B09AA" w:rsidP="00421490">
            <w:pPr>
              <w:spacing w:after="0" w:line="240" w:lineRule="auto"/>
              <w:jc w:val="both"/>
              <w:rPr>
                <w:rFonts w:ascii="Times New Roman" w:hAnsi="Times New Roman"/>
                <w:spacing w:val="-6"/>
                <w:sz w:val="26"/>
                <w:szCs w:val="26"/>
                <w:lang w:eastAsia="ru-RU"/>
              </w:rPr>
            </w:pPr>
            <w:r>
              <w:rPr>
                <w:rFonts w:ascii="Times New Roman" w:hAnsi="Times New Roman"/>
                <w:b/>
                <w:sz w:val="26"/>
                <w:szCs w:val="26"/>
                <w:lang w:eastAsia="ru-RU"/>
              </w:rPr>
              <w:t>Виконання триває</w:t>
            </w:r>
            <w:r w:rsidRPr="00924ED4">
              <w:rPr>
                <w:rFonts w:ascii="Times New Roman" w:hAnsi="Times New Roman"/>
                <w:b/>
                <w:sz w:val="26"/>
                <w:szCs w:val="26"/>
                <w:lang w:eastAsia="ru-RU"/>
              </w:rPr>
              <w:t>.</w:t>
            </w:r>
            <w:r w:rsidRPr="00FA7B43">
              <w:rPr>
                <w:rFonts w:ascii="Times New Roman" w:hAnsi="Times New Roman"/>
                <w:b/>
                <w:sz w:val="26"/>
                <w:szCs w:val="26"/>
                <w:lang w:eastAsia="ru-RU"/>
              </w:rPr>
              <w:t xml:space="preserve"> </w:t>
            </w:r>
            <w:r w:rsidRPr="00CF5FE4">
              <w:rPr>
                <w:rFonts w:ascii="Times New Roman" w:hAnsi="Times New Roman"/>
                <w:sz w:val="26"/>
                <w:szCs w:val="26"/>
                <w:lang w:eastAsia="ru-RU"/>
              </w:rPr>
              <w:t>29.08.2019 проект відкли</w:t>
            </w:r>
            <w:r>
              <w:rPr>
                <w:rFonts w:ascii="Times New Roman" w:hAnsi="Times New Roman"/>
                <w:sz w:val="26"/>
                <w:szCs w:val="26"/>
                <w:lang w:eastAsia="ru-RU"/>
              </w:rPr>
              <w:t>-</w:t>
            </w:r>
            <w:r w:rsidRPr="00CF5FE4">
              <w:rPr>
                <w:rFonts w:ascii="Times New Roman" w:hAnsi="Times New Roman"/>
                <w:sz w:val="26"/>
                <w:szCs w:val="26"/>
                <w:lang w:eastAsia="ru-RU"/>
              </w:rPr>
              <w:t>кано та знято з розгляду. В разі реєстрації законо</w:t>
            </w:r>
            <w:r>
              <w:rPr>
                <w:rFonts w:ascii="Times New Roman" w:hAnsi="Times New Roman"/>
                <w:sz w:val="26"/>
                <w:szCs w:val="26"/>
                <w:lang w:eastAsia="ru-RU"/>
              </w:rPr>
              <w:t>-</w:t>
            </w:r>
            <w:r w:rsidRPr="00CF5FE4">
              <w:rPr>
                <w:rFonts w:ascii="Times New Roman" w:hAnsi="Times New Roman"/>
                <w:sz w:val="26"/>
                <w:szCs w:val="26"/>
                <w:lang w:eastAsia="ru-RU"/>
              </w:rPr>
              <w:t xml:space="preserve">проекту у </w:t>
            </w:r>
            <w:r>
              <w:rPr>
                <w:rFonts w:ascii="Times New Roman" w:hAnsi="Times New Roman"/>
                <w:sz w:val="26"/>
                <w:szCs w:val="26"/>
                <w:lang w:eastAsia="ru-RU"/>
              </w:rPr>
              <w:t>ВРУ</w:t>
            </w:r>
            <w:r w:rsidRPr="00CF5FE4">
              <w:rPr>
                <w:rFonts w:ascii="Times New Roman" w:hAnsi="Times New Roman"/>
                <w:sz w:val="26"/>
                <w:szCs w:val="26"/>
                <w:lang w:eastAsia="ru-RU"/>
              </w:rPr>
              <w:t xml:space="preserve"> Держ</w:t>
            </w:r>
            <w:r>
              <w:rPr>
                <w:rFonts w:ascii="Times New Roman" w:hAnsi="Times New Roman"/>
                <w:sz w:val="26"/>
                <w:szCs w:val="26"/>
                <w:lang w:eastAsia="ru-RU"/>
              </w:rPr>
              <w:t>-</w:t>
            </w:r>
            <w:r w:rsidRPr="00CF5FE4">
              <w:rPr>
                <w:rFonts w:ascii="Times New Roman" w:hAnsi="Times New Roman"/>
                <w:sz w:val="26"/>
                <w:szCs w:val="26"/>
                <w:lang w:eastAsia="ru-RU"/>
              </w:rPr>
              <w:t xml:space="preserve">комтелерадіо буде здійснювати його супровід </w:t>
            </w:r>
            <w:r w:rsidRPr="007A4B8F">
              <w:rPr>
                <w:rFonts w:ascii="Times New Roman" w:hAnsi="Times New Roman"/>
                <w:sz w:val="26"/>
                <w:szCs w:val="26"/>
                <w:lang w:eastAsia="ru-RU"/>
              </w:rPr>
              <w:t xml:space="preserve">в комітетах та на пленарних засіданнях </w:t>
            </w:r>
            <w:r>
              <w:rPr>
                <w:rFonts w:ascii="Times New Roman" w:hAnsi="Times New Roman"/>
                <w:sz w:val="26"/>
                <w:szCs w:val="26"/>
                <w:lang w:eastAsia="ru-RU"/>
              </w:rPr>
              <w:t>ВРУ</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C53F4C">
            <w:pPr>
              <w:spacing w:before="120" w:after="6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3. Н</w:t>
            </w:r>
            <w:r w:rsidRPr="00FA7B43">
              <w:rPr>
                <w:rFonts w:ascii="Times New Roman" w:hAnsi="Times New Roman"/>
                <w:i/>
                <w:sz w:val="26"/>
                <w:szCs w:val="26"/>
                <w:lang w:eastAsia="ru-RU"/>
              </w:rPr>
              <w:t>едопущення на український ринок іноземної видавничої продукції антиукраїнського змісту</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lang w:eastAsia="ru-RU"/>
              </w:rPr>
            </w:pPr>
            <w:r w:rsidRPr="007A4B8F">
              <w:rPr>
                <w:rFonts w:ascii="Times New Roman" w:hAnsi="Times New Roman"/>
                <w:sz w:val="26"/>
                <w:szCs w:val="26"/>
                <w:shd w:val="clear" w:color="auto" w:fill="FFFFFF"/>
              </w:rPr>
              <w:t>1. Розроблення та подання Кабінету Міністрів України проекту Закону України «Про внесення змін до Закону України «Про видавничу справу»</w:t>
            </w:r>
          </w:p>
        </w:tc>
        <w:tc>
          <w:tcPr>
            <w:tcW w:w="2268" w:type="dxa"/>
            <w:tcBorders>
              <w:top w:val="nil"/>
              <w:left w:val="nil"/>
              <w:bottom w:val="nil"/>
              <w:right w:val="nil"/>
            </w:tcBorders>
          </w:tcPr>
          <w:p w:rsidR="005B09AA" w:rsidRPr="007A4B8F" w:rsidRDefault="005B09AA" w:rsidP="004352E3">
            <w:pPr>
              <w:spacing w:after="0" w:line="240" w:lineRule="auto"/>
              <w:ind w:right="-9"/>
              <w:rPr>
                <w:rFonts w:ascii="Times New Roman" w:hAnsi="Times New Roman"/>
                <w:spacing w:val="-8"/>
                <w:sz w:val="26"/>
                <w:szCs w:val="26"/>
                <w:lang w:eastAsia="ru-RU"/>
              </w:rPr>
            </w:pPr>
            <w:r w:rsidRPr="007A4B8F">
              <w:rPr>
                <w:rFonts w:ascii="Times New Roman" w:hAnsi="Times New Roman"/>
                <w:bCs/>
                <w:sz w:val="26"/>
                <w:szCs w:val="26"/>
              </w:rPr>
              <w:t xml:space="preserve">управління розвитку інформаційної сфери, </w:t>
            </w:r>
            <w:r w:rsidRPr="007A4B8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lang w:eastAsia="ru-RU"/>
              </w:rPr>
            </w:pPr>
            <w:r w:rsidRPr="007A4B8F">
              <w:rPr>
                <w:rFonts w:ascii="Times New Roman" w:hAnsi="Times New Roman"/>
                <w:sz w:val="26"/>
                <w:szCs w:val="26"/>
                <w:lang w:eastAsia="ru-RU"/>
              </w:rPr>
              <w:t>травень</w:t>
            </w:r>
          </w:p>
        </w:tc>
        <w:tc>
          <w:tcPr>
            <w:tcW w:w="2551" w:type="dxa"/>
            <w:tcBorders>
              <w:top w:val="nil"/>
              <w:left w:val="nil"/>
              <w:bottom w:val="nil"/>
              <w:right w:val="nil"/>
            </w:tcBorders>
          </w:tcPr>
          <w:p w:rsidR="005B09AA" w:rsidRPr="007A4B8F" w:rsidRDefault="005B09AA" w:rsidP="005E1296">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подано Кабінету Міністрів України проект Закону</w:t>
            </w:r>
          </w:p>
          <w:p w:rsidR="005B09AA" w:rsidRPr="007A4B8F" w:rsidRDefault="005B09AA" w:rsidP="005E1296">
            <w:pPr>
              <w:spacing w:after="0" w:line="240" w:lineRule="auto"/>
              <w:rPr>
                <w:rFonts w:ascii="Times New Roman" w:hAnsi="Times New Roman"/>
                <w:sz w:val="26"/>
                <w:szCs w:val="26"/>
                <w:lang w:eastAsia="ru-RU"/>
              </w:rPr>
            </w:pPr>
          </w:p>
        </w:tc>
        <w:tc>
          <w:tcPr>
            <w:tcW w:w="2410" w:type="dxa"/>
            <w:tcBorders>
              <w:top w:val="nil"/>
              <w:left w:val="nil"/>
              <w:bottom w:val="nil"/>
              <w:right w:val="nil"/>
            </w:tcBorders>
          </w:tcPr>
          <w:p w:rsidR="005B09AA" w:rsidRPr="00FA7B43" w:rsidRDefault="005B09AA" w:rsidP="005E1296">
            <w:pPr>
              <w:spacing w:after="0" w:line="240" w:lineRule="auto"/>
              <w:rPr>
                <w:rFonts w:ascii="Times New Roman" w:hAnsi="Times New Roman"/>
                <w:sz w:val="26"/>
                <w:szCs w:val="26"/>
              </w:rPr>
            </w:pPr>
            <w:r w:rsidRPr="007A4B8F">
              <w:rPr>
                <w:rFonts w:ascii="Times New Roman" w:hAnsi="Times New Roman"/>
                <w:sz w:val="26"/>
                <w:szCs w:val="26"/>
                <w:lang w:eastAsia="ru-RU"/>
              </w:rPr>
              <w:t xml:space="preserve">удосконалення </w:t>
            </w:r>
            <w:r w:rsidRPr="00FA7B43">
              <w:rPr>
                <w:rFonts w:ascii="Times New Roman" w:hAnsi="Times New Roman"/>
                <w:sz w:val="26"/>
                <w:szCs w:val="26"/>
              </w:rPr>
              <w:t xml:space="preserve">правового механізму реалізації Закону України </w:t>
            </w:r>
            <w:r w:rsidRPr="007A4B8F">
              <w:rPr>
                <w:rFonts w:ascii="Times New Roman" w:hAnsi="Times New Roman"/>
                <w:sz w:val="26"/>
                <w:szCs w:val="26"/>
                <w:shd w:val="clear" w:color="auto" w:fill="FFFFFF"/>
              </w:rPr>
              <w:t>«Про видавничу справу»</w:t>
            </w:r>
          </w:p>
        </w:tc>
        <w:tc>
          <w:tcPr>
            <w:tcW w:w="3119" w:type="dxa"/>
            <w:gridSpan w:val="2"/>
            <w:tcBorders>
              <w:top w:val="nil"/>
              <w:left w:val="nil"/>
              <w:bottom w:val="nil"/>
              <w:right w:val="nil"/>
            </w:tcBorders>
          </w:tcPr>
          <w:p w:rsidR="005B09AA" w:rsidRPr="007A4B8F" w:rsidRDefault="005B09AA" w:rsidP="00987EFE">
            <w:pPr>
              <w:spacing w:after="0" w:line="240" w:lineRule="auto"/>
              <w:jc w:val="both"/>
              <w:rPr>
                <w:rFonts w:ascii="Times New Roman" w:hAnsi="Times New Roman"/>
                <w:sz w:val="26"/>
                <w:szCs w:val="26"/>
              </w:rPr>
            </w:pPr>
            <w:r w:rsidRPr="00422A0A">
              <w:rPr>
                <w:rFonts w:ascii="Times New Roman" w:hAnsi="Times New Roman"/>
                <w:b/>
                <w:sz w:val="26"/>
                <w:szCs w:val="26"/>
                <w:lang w:eastAsia="ru-RU"/>
              </w:rPr>
              <w:t xml:space="preserve">Не виконано. </w:t>
            </w:r>
            <w:r w:rsidRPr="00422A0A">
              <w:rPr>
                <w:rFonts w:ascii="Times New Roman" w:hAnsi="Times New Roman"/>
                <w:sz w:val="26"/>
                <w:szCs w:val="26"/>
                <w:lang w:eastAsia="ru-RU"/>
              </w:rPr>
              <w:t xml:space="preserve">Держ-комтелерадіо </w:t>
            </w:r>
            <w:r w:rsidRPr="007A4B8F">
              <w:rPr>
                <w:rFonts w:ascii="Times New Roman" w:hAnsi="Times New Roman"/>
                <w:sz w:val="26"/>
                <w:szCs w:val="26"/>
                <w:lang w:eastAsia="ru-RU"/>
              </w:rPr>
              <w:t xml:space="preserve">доопрацьо-вано законопроект з ура-хуванням висловлених пропозицій і зауважень заінтересованих органів та </w:t>
            </w:r>
            <w:r w:rsidRPr="00422A0A">
              <w:rPr>
                <w:rFonts w:ascii="Times New Roman" w:hAnsi="Times New Roman"/>
                <w:sz w:val="26"/>
                <w:szCs w:val="26"/>
                <w:lang w:eastAsia="ru-RU"/>
              </w:rPr>
              <w:t xml:space="preserve">відповідно до § 40 Регламенту КМУ </w:t>
            </w:r>
            <w:r w:rsidRPr="007A4B8F">
              <w:rPr>
                <w:rFonts w:ascii="Times New Roman" w:hAnsi="Times New Roman"/>
                <w:sz w:val="26"/>
                <w:szCs w:val="26"/>
                <w:lang w:eastAsia="ru-RU"/>
              </w:rPr>
              <w:t xml:space="preserve">буде повторно надіслано на розгляд та погодження </w:t>
            </w:r>
          </w:p>
        </w:tc>
      </w:tr>
      <w:tr w:rsidR="005B09AA" w:rsidRPr="007A4B8F" w:rsidTr="00422A0A">
        <w:tc>
          <w:tcPr>
            <w:tcW w:w="3403" w:type="dxa"/>
            <w:tcBorders>
              <w:top w:val="nil"/>
              <w:left w:val="nil"/>
              <w:bottom w:val="nil"/>
              <w:right w:val="nil"/>
            </w:tcBorders>
          </w:tcPr>
          <w:p w:rsidR="005B09AA" w:rsidRPr="007A4B8F" w:rsidRDefault="005B09AA" w:rsidP="00BD5A4D">
            <w:pPr>
              <w:spacing w:after="0" w:line="240" w:lineRule="auto"/>
              <w:jc w:val="both"/>
              <w:rPr>
                <w:rFonts w:ascii="Times New Roman" w:hAnsi="Times New Roman"/>
                <w:sz w:val="26"/>
                <w:szCs w:val="26"/>
              </w:rPr>
            </w:pPr>
            <w:r w:rsidRPr="007A4B8F">
              <w:rPr>
                <w:rFonts w:ascii="Times New Roman" w:hAnsi="Times New Roman"/>
                <w:sz w:val="26"/>
                <w:szCs w:val="26"/>
                <w:shd w:val="clear" w:color="auto" w:fill="FFFFFF"/>
              </w:rPr>
              <w:t xml:space="preserve">2. </w:t>
            </w:r>
            <w:r w:rsidRPr="00FA7B43">
              <w:rPr>
                <w:rFonts w:ascii="Times New Roman" w:hAnsi="Times New Roman"/>
                <w:sz w:val="26"/>
                <w:szCs w:val="26"/>
                <w:shd w:val="clear" w:color="auto" w:fill="FFFFFF"/>
                <w:lang w:eastAsia="ru-RU"/>
              </w:rPr>
              <w:t xml:space="preserve">Розроблення та подання Кабінету Міністрів України </w:t>
            </w:r>
            <w:r w:rsidRPr="007A4B8F">
              <w:rPr>
                <w:rFonts w:ascii="Times New Roman" w:hAnsi="Times New Roman"/>
                <w:sz w:val="26"/>
                <w:szCs w:val="26"/>
                <w:shd w:val="clear" w:color="auto" w:fill="FFFFFF"/>
              </w:rPr>
              <w:t xml:space="preserve">проекту </w:t>
            </w:r>
            <w:r w:rsidRPr="007A4B8F">
              <w:rPr>
                <w:rFonts w:ascii="Times New Roman" w:hAnsi="Times New Roman"/>
                <w:sz w:val="26"/>
                <w:szCs w:val="26"/>
              </w:rPr>
              <w:t>постанови Кабінету Міністрів України «Про внесення змін до порядків, затверджених постановами Кабінету Міністрів України від 5 квітня 2017 р. № 235 і від 5 квітня 2017 р. № 262»</w:t>
            </w:r>
          </w:p>
        </w:tc>
        <w:tc>
          <w:tcPr>
            <w:tcW w:w="2268" w:type="dxa"/>
            <w:tcBorders>
              <w:top w:val="nil"/>
              <w:left w:val="nil"/>
              <w:bottom w:val="nil"/>
              <w:right w:val="nil"/>
            </w:tcBorders>
          </w:tcPr>
          <w:p w:rsidR="005B09AA" w:rsidRPr="007A4B8F" w:rsidRDefault="005B09AA" w:rsidP="00553DA4">
            <w:pPr>
              <w:spacing w:after="0" w:line="240" w:lineRule="auto"/>
              <w:rPr>
                <w:rFonts w:ascii="Times New Roman" w:hAnsi="Times New Roman"/>
                <w:bCs/>
                <w:sz w:val="26"/>
                <w:szCs w:val="26"/>
              </w:rPr>
            </w:pPr>
            <w:r w:rsidRPr="007A4B8F">
              <w:rPr>
                <w:rFonts w:ascii="Times New Roman" w:hAnsi="Times New Roman"/>
                <w:bCs/>
                <w:sz w:val="26"/>
                <w:szCs w:val="26"/>
              </w:rPr>
              <w:t xml:space="preserve">управління розвитку інформаційної сфери, </w:t>
            </w:r>
            <w:r w:rsidRPr="007A4B8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lang w:val="ru-RU"/>
              </w:rPr>
            </w:pPr>
            <w:r w:rsidRPr="007A4B8F">
              <w:rPr>
                <w:rFonts w:ascii="Times New Roman" w:hAnsi="Times New Roman"/>
                <w:sz w:val="26"/>
                <w:szCs w:val="26"/>
                <w:lang w:eastAsia="ru-RU"/>
              </w:rPr>
              <w:t>травень</w:t>
            </w:r>
          </w:p>
        </w:tc>
        <w:tc>
          <w:tcPr>
            <w:tcW w:w="2551" w:type="dxa"/>
            <w:tcBorders>
              <w:top w:val="nil"/>
              <w:left w:val="nil"/>
              <w:bottom w:val="nil"/>
              <w:right w:val="nil"/>
            </w:tcBorders>
          </w:tcPr>
          <w:p w:rsidR="005B09AA" w:rsidRPr="007A4B8F" w:rsidRDefault="005B09AA" w:rsidP="005E1296">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подано Кабінету Міністрів України проект </w:t>
            </w:r>
            <w:r w:rsidRPr="007A4B8F">
              <w:rPr>
                <w:rFonts w:ascii="Times New Roman" w:hAnsi="Times New Roman"/>
                <w:sz w:val="26"/>
                <w:szCs w:val="26"/>
              </w:rPr>
              <w:t>постанови</w:t>
            </w:r>
          </w:p>
        </w:tc>
        <w:tc>
          <w:tcPr>
            <w:tcW w:w="2410" w:type="dxa"/>
            <w:tcBorders>
              <w:top w:val="nil"/>
              <w:left w:val="nil"/>
              <w:bottom w:val="nil"/>
              <w:right w:val="nil"/>
            </w:tcBorders>
          </w:tcPr>
          <w:p w:rsidR="005B09AA" w:rsidRPr="007A4B8F" w:rsidRDefault="005B09AA" w:rsidP="005E1296">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удосконалення </w:t>
            </w:r>
            <w:r w:rsidRPr="00FA7B43">
              <w:rPr>
                <w:rFonts w:ascii="Times New Roman" w:hAnsi="Times New Roman"/>
                <w:sz w:val="26"/>
                <w:szCs w:val="26"/>
              </w:rPr>
              <w:t xml:space="preserve">правового механізму реалізації Закону України </w:t>
            </w:r>
            <w:r w:rsidRPr="007A4B8F">
              <w:rPr>
                <w:rFonts w:ascii="Times New Roman" w:hAnsi="Times New Roman"/>
                <w:sz w:val="26"/>
                <w:szCs w:val="26"/>
                <w:shd w:val="clear" w:color="auto" w:fill="FFFFFF"/>
              </w:rPr>
              <w:t>«Про видавничу справу»</w:t>
            </w:r>
          </w:p>
        </w:tc>
        <w:tc>
          <w:tcPr>
            <w:tcW w:w="3119" w:type="dxa"/>
            <w:gridSpan w:val="2"/>
            <w:tcBorders>
              <w:top w:val="nil"/>
              <w:left w:val="nil"/>
              <w:bottom w:val="nil"/>
              <w:right w:val="nil"/>
            </w:tcBorders>
          </w:tcPr>
          <w:p w:rsidR="005B09AA" w:rsidRPr="00422A0A" w:rsidRDefault="005B09AA" w:rsidP="00987EFE">
            <w:pPr>
              <w:spacing w:after="0" w:line="240" w:lineRule="auto"/>
              <w:jc w:val="both"/>
              <w:rPr>
                <w:rFonts w:ascii="Times New Roman" w:hAnsi="Times New Roman"/>
                <w:sz w:val="26"/>
                <w:szCs w:val="26"/>
                <w:lang w:eastAsia="ru-RU"/>
              </w:rPr>
            </w:pPr>
            <w:r w:rsidRPr="00422A0A">
              <w:rPr>
                <w:rFonts w:ascii="Times New Roman" w:hAnsi="Times New Roman"/>
                <w:b/>
                <w:sz w:val="26"/>
                <w:szCs w:val="26"/>
                <w:lang w:eastAsia="ru-RU"/>
              </w:rPr>
              <w:t>Виконано.</w:t>
            </w:r>
            <w:r w:rsidRPr="00422A0A">
              <w:rPr>
                <w:rFonts w:ascii="Times New Roman" w:hAnsi="Times New Roman"/>
                <w:sz w:val="26"/>
                <w:szCs w:val="26"/>
                <w:lang w:eastAsia="ru-RU"/>
              </w:rPr>
              <w:t xml:space="preserve"> Постанова КМУ від 15.05.2019 № 396 «Про внесення змін до порядків, затверджених постановами Кабінету Міністрів України від 05.04.2017 №</w:t>
            </w:r>
            <w:r w:rsidRPr="00422A0A">
              <w:rPr>
                <w:rFonts w:ascii="Times New Roman" w:hAnsi="Times New Roman"/>
                <w:sz w:val="26"/>
                <w:szCs w:val="26"/>
                <w:shd w:val="clear" w:color="auto" w:fill="FFFFFF"/>
                <w:lang w:eastAsia="ru-RU"/>
              </w:rPr>
              <w:t> </w:t>
            </w:r>
            <w:r w:rsidRPr="00422A0A">
              <w:rPr>
                <w:rFonts w:ascii="Times New Roman" w:hAnsi="Times New Roman"/>
                <w:sz w:val="26"/>
                <w:szCs w:val="26"/>
                <w:lang w:eastAsia="ru-RU"/>
              </w:rPr>
              <w:t>235 і №</w:t>
            </w:r>
            <w:r w:rsidRPr="00422A0A">
              <w:rPr>
                <w:rFonts w:ascii="Times New Roman" w:hAnsi="Times New Roman"/>
                <w:sz w:val="26"/>
                <w:szCs w:val="26"/>
                <w:shd w:val="clear" w:color="auto" w:fill="FFFFFF"/>
                <w:lang w:eastAsia="ru-RU"/>
              </w:rPr>
              <w:t> </w:t>
            </w:r>
            <w:r w:rsidRPr="00422A0A">
              <w:rPr>
                <w:rFonts w:ascii="Times New Roman" w:hAnsi="Times New Roman"/>
                <w:sz w:val="26"/>
                <w:szCs w:val="26"/>
                <w:lang w:eastAsia="ru-RU"/>
              </w:rPr>
              <w:t>262»</w:t>
            </w:r>
          </w:p>
        </w:tc>
      </w:tr>
      <w:tr w:rsidR="005B09AA" w:rsidRPr="007A4B8F" w:rsidTr="00245CCB">
        <w:tc>
          <w:tcPr>
            <w:tcW w:w="3403" w:type="dxa"/>
            <w:tcBorders>
              <w:top w:val="nil"/>
              <w:left w:val="nil"/>
              <w:bottom w:val="nil"/>
              <w:right w:val="nil"/>
            </w:tcBorders>
          </w:tcPr>
          <w:p w:rsidR="005B09AA" w:rsidRPr="007A4B8F" w:rsidRDefault="005B09AA" w:rsidP="00245CCB">
            <w:pPr>
              <w:spacing w:after="0" w:line="240" w:lineRule="auto"/>
              <w:jc w:val="both"/>
              <w:rPr>
                <w:rFonts w:ascii="Times New Roman" w:hAnsi="Times New Roman"/>
                <w:sz w:val="26"/>
                <w:szCs w:val="26"/>
              </w:rPr>
            </w:pPr>
            <w:r w:rsidRPr="007A4B8F">
              <w:rPr>
                <w:rFonts w:ascii="Times New Roman" w:hAnsi="Times New Roman"/>
                <w:sz w:val="26"/>
                <w:szCs w:val="26"/>
                <w:shd w:val="clear" w:color="auto" w:fill="FFFFFF"/>
              </w:rPr>
              <w:t xml:space="preserve">3. Погодження із заінтересованими органами, реєстрація в Міністерстві юстиції наказу Держкомтелерадіо </w:t>
            </w:r>
            <w:r w:rsidRPr="007A4B8F">
              <w:rPr>
                <w:rFonts w:ascii="Times New Roman" w:hAnsi="Times New Roman"/>
                <w:bCs/>
                <w:sz w:val="26"/>
                <w:szCs w:val="26"/>
              </w:rPr>
              <w:t>«</w:t>
            </w:r>
            <w:r w:rsidRPr="007A4B8F">
              <w:rPr>
                <w:rFonts w:ascii="Times New Roman" w:hAnsi="Times New Roman"/>
                <w:sz w:val="26"/>
                <w:szCs w:val="26"/>
                <w:shd w:val="clear" w:color="auto" w:fill="FFFFFF"/>
              </w:rPr>
              <w:t>Про внесення змін до деяких наказів Державного комітету телебачення і радіомовлення України»,</w:t>
            </w:r>
            <w:r w:rsidRPr="007A4B8F">
              <w:rPr>
                <w:rFonts w:ascii="Times New Roman" w:hAnsi="Times New Roman"/>
                <w:bCs/>
                <w:sz w:val="26"/>
                <w:szCs w:val="26"/>
              </w:rPr>
              <w:t xml:space="preserve"> яким передбачено внесення змін до </w:t>
            </w:r>
            <w:r w:rsidRPr="007A4B8F">
              <w:rPr>
                <w:rFonts w:ascii="Times New Roman" w:hAnsi="Times New Roman"/>
                <w:bCs/>
                <w:sz w:val="26"/>
                <w:szCs w:val="26"/>
                <w:bdr w:val="none" w:sz="0" w:space="0" w:color="auto" w:frame="1"/>
              </w:rPr>
              <w:t xml:space="preserve">Критеріїв </w:t>
            </w:r>
            <w:r w:rsidRPr="007A4B8F">
              <w:rPr>
                <w:rFonts w:ascii="Times New Roman" w:hAnsi="Times New Roman"/>
                <w:sz w:val="26"/>
                <w:szCs w:val="26"/>
              </w:rPr>
              <w:t>оцінки видавничої продукції, що дозволена до розповсюдження на території України,</w:t>
            </w:r>
            <w:r w:rsidRPr="007A4B8F">
              <w:rPr>
                <w:rFonts w:ascii="Times New Roman" w:hAnsi="Times New Roman"/>
                <w:bCs/>
                <w:sz w:val="26"/>
                <w:szCs w:val="26"/>
              </w:rPr>
              <w:t xml:space="preserve"> Положення про Реєстр видавничої </w:t>
            </w:r>
            <w:r w:rsidRPr="007A4B8F">
              <w:rPr>
                <w:rFonts w:ascii="Times New Roman" w:hAnsi="Times New Roman"/>
                <w:sz w:val="26"/>
                <w:szCs w:val="26"/>
              </w:rPr>
              <w:t xml:space="preserve">продукції держави-агресора, дозволеної до ввезення та розповсюдження на території України, та </w:t>
            </w:r>
            <w:r w:rsidRPr="007A4B8F">
              <w:rPr>
                <w:rFonts w:ascii="Times New Roman" w:hAnsi="Times New Roman"/>
                <w:bCs/>
                <w:sz w:val="26"/>
                <w:szCs w:val="26"/>
              </w:rPr>
              <w:t>Порядку накладення Державним комітетом телебачення і радіомовлення України адміністративно-господарських штрафів»</w:t>
            </w:r>
          </w:p>
        </w:tc>
        <w:tc>
          <w:tcPr>
            <w:tcW w:w="2268" w:type="dxa"/>
            <w:tcBorders>
              <w:top w:val="nil"/>
              <w:left w:val="nil"/>
              <w:bottom w:val="nil"/>
              <w:right w:val="nil"/>
            </w:tcBorders>
          </w:tcPr>
          <w:p w:rsidR="005B09AA" w:rsidRPr="007A4B8F" w:rsidRDefault="005B09AA" w:rsidP="00C77D45">
            <w:pPr>
              <w:spacing w:after="0" w:line="240" w:lineRule="auto"/>
              <w:ind w:right="-9"/>
              <w:rPr>
                <w:rFonts w:ascii="Times New Roman" w:hAnsi="Times New Roman"/>
                <w:spacing w:val="-8"/>
                <w:sz w:val="26"/>
                <w:szCs w:val="26"/>
                <w:lang w:eastAsia="ru-RU"/>
              </w:rPr>
            </w:pPr>
            <w:r w:rsidRPr="007A4B8F">
              <w:rPr>
                <w:rFonts w:ascii="Times New Roman" w:hAnsi="Times New Roman"/>
                <w:bCs/>
                <w:sz w:val="26"/>
                <w:szCs w:val="26"/>
              </w:rPr>
              <w:t xml:space="preserve">управління розвитку інформаційної сфери, </w:t>
            </w:r>
            <w:r w:rsidRPr="007A4B8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lang w:eastAsia="ru-RU"/>
              </w:rPr>
              <w:t>травень</w:t>
            </w:r>
          </w:p>
        </w:tc>
        <w:tc>
          <w:tcPr>
            <w:tcW w:w="2551" w:type="dxa"/>
            <w:tcBorders>
              <w:top w:val="nil"/>
              <w:left w:val="nil"/>
              <w:bottom w:val="nil"/>
              <w:right w:val="nil"/>
            </w:tcBorders>
          </w:tcPr>
          <w:p w:rsidR="005B09AA" w:rsidRPr="007A4B8F" w:rsidRDefault="005B09AA" w:rsidP="005E1296">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зареєстровано наказ Міністерством юстиц</w:t>
            </w:r>
            <w:r w:rsidRPr="007A4B8F">
              <w:rPr>
                <w:rFonts w:ascii="Times New Roman" w:hAnsi="Times New Roman"/>
                <w:sz w:val="26"/>
                <w:szCs w:val="26"/>
                <w:lang w:val="ru-RU" w:eastAsia="ru-RU"/>
              </w:rPr>
              <w:t>ф</w:t>
            </w:r>
            <w:r w:rsidRPr="007A4B8F">
              <w:rPr>
                <w:rFonts w:ascii="Times New Roman" w:hAnsi="Times New Roman"/>
                <w:sz w:val="26"/>
                <w:szCs w:val="26"/>
                <w:lang w:eastAsia="ru-RU"/>
              </w:rPr>
              <w:t>ії України</w:t>
            </w:r>
          </w:p>
        </w:tc>
        <w:tc>
          <w:tcPr>
            <w:tcW w:w="2410" w:type="dxa"/>
            <w:tcBorders>
              <w:top w:val="nil"/>
              <w:left w:val="nil"/>
              <w:bottom w:val="nil"/>
              <w:right w:val="nil"/>
            </w:tcBorders>
          </w:tcPr>
          <w:p w:rsidR="005B09AA" w:rsidRPr="007A4B8F" w:rsidRDefault="005B09AA" w:rsidP="005E1296">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удосконалення </w:t>
            </w:r>
            <w:r w:rsidRPr="00FA7B43">
              <w:rPr>
                <w:rFonts w:ascii="Times New Roman" w:hAnsi="Times New Roman"/>
                <w:sz w:val="26"/>
                <w:szCs w:val="26"/>
              </w:rPr>
              <w:t xml:space="preserve">правового механізму реалізації Закону України </w:t>
            </w:r>
            <w:r w:rsidRPr="007A4B8F">
              <w:rPr>
                <w:rFonts w:ascii="Times New Roman" w:hAnsi="Times New Roman"/>
                <w:sz w:val="26"/>
                <w:szCs w:val="26"/>
                <w:shd w:val="clear" w:color="auto" w:fill="FFFFFF"/>
              </w:rPr>
              <w:t>«Про видавничу справу»</w:t>
            </w:r>
          </w:p>
        </w:tc>
        <w:tc>
          <w:tcPr>
            <w:tcW w:w="3119" w:type="dxa"/>
            <w:gridSpan w:val="2"/>
            <w:tcBorders>
              <w:top w:val="nil"/>
              <w:left w:val="nil"/>
              <w:bottom w:val="nil"/>
              <w:right w:val="nil"/>
            </w:tcBorders>
          </w:tcPr>
          <w:p w:rsidR="005B09AA" w:rsidRPr="00FA7B43" w:rsidRDefault="005B09AA" w:rsidP="00245CCB">
            <w:pPr>
              <w:pStyle w:val="xfmc1"/>
              <w:shd w:val="clear" w:color="auto" w:fill="FFFFFF"/>
              <w:spacing w:before="0" w:beforeAutospacing="0" w:after="0" w:afterAutospacing="0"/>
              <w:jc w:val="both"/>
              <w:rPr>
                <w:sz w:val="26"/>
                <w:szCs w:val="26"/>
              </w:rPr>
            </w:pPr>
            <w:r>
              <w:rPr>
                <w:b/>
                <w:sz w:val="26"/>
                <w:szCs w:val="26"/>
              </w:rPr>
              <w:t>Не виконано</w:t>
            </w:r>
            <w:r w:rsidRPr="00FA7B43">
              <w:rPr>
                <w:b/>
                <w:sz w:val="26"/>
                <w:szCs w:val="26"/>
              </w:rPr>
              <w:t xml:space="preserve">. </w:t>
            </w:r>
            <w:r w:rsidRPr="00AE4664">
              <w:rPr>
                <w:sz w:val="26"/>
                <w:szCs w:val="26"/>
                <w:shd w:val="clear" w:color="auto" w:fill="FFFFFF"/>
              </w:rPr>
              <w:t>Держком</w:t>
            </w:r>
            <w:r>
              <w:rPr>
                <w:sz w:val="26"/>
                <w:szCs w:val="26"/>
                <w:shd w:val="clear" w:color="auto" w:fill="FFFFFF"/>
              </w:rPr>
              <w:t>-телерадіо під</w:t>
            </w:r>
            <w:r w:rsidRPr="00AE4664">
              <w:rPr>
                <w:sz w:val="26"/>
                <w:szCs w:val="26"/>
                <w:shd w:val="clear" w:color="auto" w:fill="FFFFFF"/>
              </w:rPr>
              <w:t>готовлено наказ «Про внесення змін до Критеріїв оцінки видавничої продукції, що дозволена до роз</w:t>
            </w:r>
            <w:r>
              <w:rPr>
                <w:sz w:val="26"/>
                <w:szCs w:val="26"/>
                <w:shd w:val="clear" w:color="auto" w:fill="FFFFFF"/>
                <w:lang w:val="ru-RU"/>
              </w:rPr>
              <w:t>-</w:t>
            </w:r>
            <w:r w:rsidRPr="00AE4664">
              <w:rPr>
                <w:sz w:val="26"/>
                <w:szCs w:val="26"/>
                <w:shd w:val="clear" w:color="auto" w:fill="FFFFFF"/>
              </w:rPr>
              <w:t>повсюдження на території України» (нова редакція), який найближчим часом буде подано на державну реєстрацію до Міністерства юстиції України. Проект наказу «Про внесення змін до деяких наказів Держав</w:t>
            </w:r>
            <w:r>
              <w:rPr>
                <w:sz w:val="26"/>
                <w:szCs w:val="26"/>
                <w:shd w:val="clear" w:color="auto" w:fill="FFFFFF"/>
              </w:rPr>
              <w:t>-</w:t>
            </w:r>
            <w:r w:rsidRPr="00AE4664">
              <w:rPr>
                <w:sz w:val="26"/>
                <w:szCs w:val="26"/>
                <w:shd w:val="clear" w:color="auto" w:fill="FFFFFF"/>
              </w:rPr>
              <w:t>ного комітету телеба</w:t>
            </w:r>
            <w:r>
              <w:rPr>
                <w:sz w:val="26"/>
                <w:szCs w:val="26"/>
                <w:shd w:val="clear" w:color="auto" w:fill="FFFFFF"/>
              </w:rPr>
              <w:t>-</w:t>
            </w:r>
            <w:r w:rsidRPr="00AE4664">
              <w:rPr>
                <w:sz w:val="26"/>
                <w:szCs w:val="26"/>
                <w:shd w:val="clear" w:color="auto" w:fill="FFFFFF"/>
              </w:rPr>
              <w:t>чення і радіомовлення України», яким передбачено внесення змін до Положення про Реєстр видавничої продукції держави-агресора, дозволеної до ввезення та роз</w:t>
            </w:r>
            <w:r w:rsidRPr="00D37D08">
              <w:rPr>
                <w:sz w:val="26"/>
                <w:szCs w:val="26"/>
                <w:shd w:val="clear" w:color="auto" w:fill="FFFFFF"/>
              </w:rPr>
              <w:t>-</w:t>
            </w:r>
            <w:r w:rsidRPr="00AE4664">
              <w:rPr>
                <w:sz w:val="26"/>
                <w:szCs w:val="26"/>
                <w:shd w:val="clear" w:color="auto" w:fill="FFFFFF"/>
              </w:rPr>
              <w:t>повсюдження на тери</w:t>
            </w:r>
            <w:r w:rsidRPr="00600732">
              <w:rPr>
                <w:sz w:val="26"/>
                <w:szCs w:val="26"/>
                <w:shd w:val="clear" w:color="auto" w:fill="FFFFFF"/>
              </w:rPr>
              <w:t>-</w:t>
            </w:r>
            <w:r w:rsidRPr="00AE4664">
              <w:rPr>
                <w:sz w:val="26"/>
                <w:szCs w:val="26"/>
                <w:shd w:val="clear" w:color="auto" w:fill="FFFFFF"/>
              </w:rPr>
              <w:t>торії України та Порядку накладення Держкомте</w:t>
            </w:r>
            <w:r w:rsidRPr="00600732">
              <w:rPr>
                <w:sz w:val="26"/>
                <w:szCs w:val="26"/>
                <w:shd w:val="clear" w:color="auto" w:fill="FFFFFF"/>
              </w:rPr>
              <w:t>-</w:t>
            </w:r>
            <w:r w:rsidRPr="00AE4664">
              <w:rPr>
                <w:sz w:val="26"/>
                <w:szCs w:val="26"/>
                <w:shd w:val="clear" w:color="auto" w:fill="FFFFFF"/>
              </w:rPr>
              <w:t>лерадіо адміністративно-господарських штрафів, на даний час в робочому порядку доопрац</w:t>
            </w:r>
            <w:r>
              <w:rPr>
                <w:sz w:val="26"/>
                <w:szCs w:val="26"/>
                <w:shd w:val="clear" w:color="auto" w:fill="FFFFFF"/>
              </w:rPr>
              <w:t>ьовуєть</w:t>
            </w:r>
            <w:r w:rsidRPr="00600732">
              <w:rPr>
                <w:sz w:val="26"/>
                <w:szCs w:val="26"/>
                <w:shd w:val="clear" w:color="auto" w:fill="FFFFFF"/>
              </w:rPr>
              <w:t>-</w:t>
            </w:r>
            <w:r>
              <w:rPr>
                <w:sz w:val="26"/>
                <w:szCs w:val="26"/>
                <w:shd w:val="clear" w:color="auto" w:fill="FFFFFF"/>
              </w:rPr>
              <w:t>ся з урахуванням пропо-зи</w:t>
            </w:r>
            <w:r w:rsidRPr="00AE4664">
              <w:rPr>
                <w:sz w:val="26"/>
                <w:szCs w:val="26"/>
                <w:shd w:val="clear" w:color="auto" w:fill="FFFFFF"/>
              </w:rPr>
              <w:t>цій та зауважень Державної регуляторної служби України. Після чого його повторно буде надіслано на розгляд та погодження до ДРС</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bCs/>
                <w:iCs/>
                <w:sz w:val="26"/>
                <w:szCs w:val="26"/>
                <w:lang w:eastAsia="ru-RU"/>
              </w:rPr>
              <w:t xml:space="preserve">4. Опрацювання заяв про видачу дозволів, внесення інформації до реєстру </w:t>
            </w:r>
            <w:r w:rsidRPr="007A4B8F">
              <w:rPr>
                <w:rFonts w:ascii="Times New Roman" w:hAnsi="Times New Roman"/>
                <w:sz w:val="26"/>
                <w:szCs w:val="26"/>
              </w:rPr>
              <w:t>видавничої продукції держави-агресора, дозволеної до ввезення та розповсюдження на території України</w:t>
            </w:r>
          </w:p>
        </w:tc>
        <w:tc>
          <w:tcPr>
            <w:tcW w:w="2268" w:type="dxa"/>
            <w:tcBorders>
              <w:top w:val="nil"/>
              <w:left w:val="nil"/>
              <w:bottom w:val="nil"/>
              <w:right w:val="nil"/>
            </w:tcBorders>
          </w:tcPr>
          <w:p w:rsidR="005B09AA" w:rsidRPr="007A4B8F" w:rsidRDefault="005B09AA" w:rsidP="004352E3">
            <w:pPr>
              <w:spacing w:after="0" w:line="240" w:lineRule="auto"/>
              <w:rPr>
                <w:rFonts w:ascii="Times New Roman" w:hAnsi="Times New Roman"/>
                <w:spacing w:val="-8"/>
                <w:sz w:val="26"/>
                <w:szCs w:val="26"/>
                <w:lang w:eastAsia="ru-RU"/>
              </w:rPr>
            </w:pPr>
            <w:r w:rsidRPr="007A4B8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протягом року</w:t>
            </w:r>
          </w:p>
        </w:tc>
        <w:tc>
          <w:tcPr>
            <w:tcW w:w="2551" w:type="dxa"/>
            <w:tcBorders>
              <w:top w:val="nil"/>
              <w:left w:val="nil"/>
              <w:bottom w:val="nil"/>
              <w:right w:val="nil"/>
            </w:tcBorders>
          </w:tcPr>
          <w:p w:rsidR="005B09AA" w:rsidRPr="007A4B8F" w:rsidRDefault="005B09AA" w:rsidP="00BD5A4D">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2410" w:type="dxa"/>
            <w:tcBorders>
              <w:top w:val="nil"/>
              <w:left w:val="nil"/>
              <w:bottom w:val="nil"/>
              <w:right w:val="nil"/>
            </w:tcBorders>
          </w:tcPr>
          <w:p w:rsidR="005B09AA" w:rsidRPr="007A4B8F" w:rsidRDefault="005B09AA" w:rsidP="000D5AF1">
            <w:pPr>
              <w:spacing w:after="0" w:line="240" w:lineRule="auto"/>
              <w:rPr>
                <w:rFonts w:ascii="Times New Roman" w:hAnsi="Times New Roman"/>
                <w:sz w:val="26"/>
                <w:szCs w:val="26"/>
                <w:lang w:eastAsia="ru-RU"/>
              </w:rPr>
            </w:pPr>
            <w:r w:rsidRPr="00FA7B43">
              <w:rPr>
                <w:rFonts w:ascii="Times New Roman" w:hAnsi="Times New Roman"/>
                <w:sz w:val="26"/>
                <w:szCs w:val="26"/>
              </w:rPr>
              <w:t>в</w:t>
            </w:r>
            <w:r w:rsidRPr="007A4B8F">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tc>
        <w:tc>
          <w:tcPr>
            <w:tcW w:w="3119" w:type="dxa"/>
            <w:gridSpan w:val="2"/>
            <w:tcBorders>
              <w:top w:val="nil"/>
              <w:left w:val="nil"/>
              <w:bottom w:val="nil"/>
              <w:right w:val="nil"/>
            </w:tcBorders>
          </w:tcPr>
          <w:p w:rsidR="005B09AA" w:rsidRPr="007A4B8F" w:rsidRDefault="005B09AA" w:rsidP="009E7CB4">
            <w:pPr>
              <w:spacing w:after="0" w:line="240" w:lineRule="auto"/>
              <w:jc w:val="both"/>
              <w:rPr>
                <w:rFonts w:ascii="Times New Roman" w:hAnsi="Times New Roman"/>
                <w:sz w:val="26"/>
                <w:szCs w:val="26"/>
                <w:lang w:eastAsia="ru-RU"/>
              </w:rPr>
            </w:pPr>
            <w:r w:rsidRPr="007A4B8F">
              <w:rPr>
                <w:rFonts w:ascii="Times New Roman" w:hAnsi="Times New Roman"/>
                <w:b/>
                <w:sz w:val="26"/>
                <w:szCs w:val="26"/>
              </w:rPr>
              <w:t xml:space="preserve">Виконання триває. </w:t>
            </w:r>
            <w:r w:rsidRPr="009E7CB4">
              <w:rPr>
                <w:rFonts w:ascii="Times New Roman" w:hAnsi="Times New Roman"/>
                <w:sz w:val="26"/>
                <w:szCs w:val="26"/>
                <w:shd w:val="clear" w:color="auto" w:fill="FFFFFF"/>
                <w:lang w:eastAsia="ru-RU"/>
              </w:rPr>
              <w:t>Держкомтелерадіо прий</w:t>
            </w:r>
            <w:r w:rsidRPr="009E7CB4">
              <w:rPr>
                <w:rFonts w:ascii="Times New Roman" w:hAnsi="Times New Roman"/>
                <w:sz w:val="26"/>
                <w:szCs w:val="26"/>
                <w:shd w:val="clear" w:color="auto" w:fill="FFFFFF"/>
                <w:lang w:val="ru-RU" w:eastAsia="ru-RU"/>
              </w:rPr>
              <w:t>-</w:t>
            </w:r>
            <w:r w:rsidRPr="009E7CB4">
              <w:rPr>
                <w:rFonts w:ascii="Times New Roman" w:hAnsi="Times New Roman"/>
                <w:sz w:val="26"/>
                <w:szCs w:val="26"/>
                <w:shd w:val="clear" w:color="auto" w:fill="FFFFFF"/>
                <w:lang w:eastAsia="ru-RU"/>
              </w:rPr>
              <w:t>нято 4845 заяв про видачу дозволів, видано 2882 дозволи на ввезення видавничої продукції та надано 1897 відмов у видачі дозволів.</w:t>
            </w:r>
            <w:bookmarkStart w:id="0" w:name="OLE_LINK3"/>
            <w:r w:rsidRPr="009E7CB4">
              <w:rPr>
                <w:rFonts w:ascii="Times New Roman" w:hAnsi="Times New Roman"/>
                <w:sz w:val="26"/>
                <w:szCs w:val="26"/>
                <w:shd w:val="clear" w:color="auto" w:fill="FFFFFF"/>
                <w:lang w:eastAsia="ru-RU"/>
              </w:rPr>
              <w:t xml:space="preserve"> Зокрема, у зв’язку з </w:t>
            </w:r>
            <w:r>
              <w:rPr>
                <w:rFonts w:ascii="Times New Roman" w:hAnsi="Times New Roman"/>
                <w:sz w:val="26"/>
                <w:szCs w:val="26"/>
                <w:shd w:val="clear" w:color="auto" w:fill="FFFFFF"/>
                <w:lang w:eastAsia="ru-RU"/>
              </w:rPr>
              <w:t>невідповід</w:t>
            </w:r>
            <w:r w:rsidRPr="009E7CB4">
              <w:rPr>
                <w:rFonts w:ascii="Times New Roman" w:hAnsi="Times New Roman"/>
                <w:sz w:val="26"/>
                <w:szCs w:val="26"/>
                <w:shd w:val="clear" w:color="auto" w:fill="FFFFFF"/>
                <w:lang w:eastAsia="ru-RU"/>
              </w:rPr>
              <w:t xml:space="preserve">-ністю Критеріям оцінки видавничої продукції, що дозволена до розпо-всюдження на території України та на підставі негативних висновків експертної ради надано </w:t>
            </w:r>
            <w:bookmarkEnd w:id="0"/>
            <w:r w:rsidRPr="009E7CB4">
              <w:rPr>
                <w:rFonts w:ascii="Times New Roman" w:hAnsi="Times New Roman"/>
                <w:sz w:val="26"/>
                <w:szCs w:val="26"/>
                <w:shd w:val="clear" w:color="auto" w:fill="FFFFFF"/>
                <w:lang w:eastAsia="ru-RU"/>
              </w:rPr>
              <w:t xml:space="preserve">96 відмов у видачі дозволів на ввезення з території держави-агресо-ра 478 000 примірників видань антиукраїнського змісту. Ще 1801 відмову надано внаслідок подання суб’єктами </w:t>
            </w:r>
            <w:r>
              <w:rPr>
                <w:rFonts w:ascii="Times New Roman" w:hAnsi="Times New Roman"/>
                <w:sz w:val="26"/>
                <w:szCs w:val="26"/>
                <w:shd w:val="clear" w:color="auto" w:fill="FFFFFF"/>
                <w:lang w:eastAsia="ru-RU"/>
              </w:rPr>
              <w:t>господарю-ван</w:t>
            </w:r>
            <w:r w:rsidRPr="009E7CB4">
              <w:rPr>
                <w:rFonts w:ascii="Times New Roman" w:hAnsi="Times New Roman"/>
                <w:sz w:val="26"/>
                <w:szCs w:val="26"/>
                <w:shd w:val="clear" w:color="auto" w:fill="FFFFFF"/>
                <w:lang w:eastAsia="ru-RU"/>
              </w:rPr>
              <w:t xml:space="preserve">ня не в повному обсязі пакетів документів, </w:t>
            </w:r>
            <w:r>
              <w:rPr>
                <w:rFonts w:ascii="Times New Roman" w:hAnsi="Times New Roman"/>
                <w:sz w:val="26"/>
                <w:szCs w:val="26"/>
                <w:shd w:val="clear" w:color="auto" w:fill="FFFFFF"/>
                <w:lang w:eastAsia="ru-RU"/>
              </w:rPr>
              <w:t>необ-хід</w:t>
            </w:r>
            <w:r w:rsidRPr="009E7CB4">
              <w:rPr>
                <w:rFonts w:ascii="Times New Roman" w:hAnsi="Times New Roman"/>
                <w:sz w:val="26"/>
                <w:szCs w:val="26"/>
                <w:shd w:val="clear" w:color="auto" w:fill="FFFFFF"/>
                <w:lang w:eastAsia="ru-RU"/>
              </w:rPr>
              <w:t>них для одержання дозволу, або виявлення у поданих документах не</w:t>
            </w:r>
            <w:r>
              <w:rPr>
                <w:rFonts w:ascii="Times New Roman" w:hAnsi="Times New Roman"/>
                <w:sz w:val="26"/>
                <w:szCs w:val="26"/>
                <w:shd w:val="clear" w:color="auto" w:fill="FFFFFF"/>
                <w:lang w:eastAsia="ru-RU"/>
              </w:rPr>
              <w:t>-</w:t>
            </w:r>
            <w:r w:rsidRPr="009E7CB4">
              <w:rPr>
                <w:rFonts w:ascii="Times New Roman" w:hAnsi="Times New Roman"/>
                <w:sz w:val="26"/>
                <w:szCs w:val="26"/>
                <w:shd w:val="clear" w:color="auto" w:fill="FFFFFF"/>
                <w:lang w:eastAsia="ru-RU"/>
              </w:rPr>
              <w:t>до</w:t>
            </w:r>
            <w:r>
              <w:rPr>
                <w:rFonts w:ascii="Times New Roman" w:hAnsi="Times New Roman"/>
                <w:sz w:val="26"/>
                <w:szCs w:val="26"/>
                <w:shd w:val="clear" w:color="auto" w:fill="FFFFFF"/>
                <w:lang w:eastAsia="ru-RU"/>
              </w:rPr>
              <w:t>сто</w:t>
            </w:r>
            <w:r w:rsidRPr="009E7CB4">
              <w:rPr>
                <w:rFonts w:ascii="Times New Roman" w:hAnsi="Times New Roman"/>
                <w:sz w:val="26"/>
                <w:szCs w:val="26"/>
                <w:shd w:val="clear" w:color="auto" w:fill="FFFFFF"/>
                <w:lang w:eastAsia="ru-RU"/>
              </w:rPr>
              <w:t>вірних відомостей</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 xml:space="preserve">5. Вилучення з обігу видавничої продукції, що </w:t>
            </w:r>
            <w:r w:rsidRPr="007A4B8F">
              <w:rPr>
                <w:rFonts w:ascii="Times New Roman" w:hAnsi="Times New Roman"/>
                <w:spacing w:val="-6"/>
                <w:sz w:val="26"/>
                <w:szCs w:val="26"/>
              </w:rPr>
              <w:t>має походження 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268" w:type="dxa"/>
            <w:tcBorders>
              <w:top w:val="nil"/>
              <w:left w:val="nil"/>
              <w:bottom w:val="nil"/>
              <w:right w:val="nil"/>
            </w:tcBorders>
          </w:tcPr>
          <w:p w:rsidR="005B09AA" w:rsidRPr="007A4B8F" w:rsidRDefault="005B09AA" w:rsidP="004352E3">
            <w:pPr>
              <w:spacing w:after="0" w:line="240" w:lineRule="auto"/>
              <w:rPr>
                <w:rFonts w:ascii="Times New Roman" w:hAnsi="Times New Roman"/>
                <w:sz w:val="26"/>
                <w:szCs w:val="26"/>
              </w:rPr>
            </w:pPr>
            <w:r w:rsidRPr="007A4B8F">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протягом року</w:t>
            </w:r>
          </w:p>
        </w:tc>
        <w:tc>
          <w:tcPr>
            <w:tcW w:w="2551" w:type="dxa"/>
            <w:tcBorders>
              <w:top w:val="nil"/>
              <w:left w:val="nil"/>
              <w:bottom w:val="nil"/>
              <w:right w:val="nil"/>
            </w:tcBorders>
          </w:tcPr>
          <w:p w:rsidR="005B09AA" w:rsidRPr="007A4B8F" w:rsidRDefault="005B09AA" w:rsidP="00C77D45">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2410" w:type="dxa"/>
            <w:tcBorders>
              <w:top w:val="nil"/>
              <w:left w:val="nil"/>
              <w:bottom w:val="nil"/>
              <w:right w:val="nil"/>
            </w:tcBorders>
          </w:tcPr>
          <w:p w:rsidR="005B09AA" w:rsidRPr="007A4B8F" w:rsidRDefault="005B09AA" w:rsidP="00BD5A4D">
            <w:pPr>
              <w:spacing w:after="0" w:line="240" w:lineRule="auto"/>
              <w:rPr>
                <w:rFonts w:ascii="Times New Roman" w:hAnsi="Times New Roman"/>
                <w:sz w:val="26"/>
                <w:szCs w:val="26"/>
                <w:lang w:eastAsia="ru-RU"/>
              </w:rPr>
            </w:pPr>
            <w:r w:rsidRPr="00FA7B43">
              <w:rPr>
                <w:rFonts w:ascii="Times New Roman" w:hAnsi="Times New Roman"/>
                <w:sz w:val="26"/>
                <w:szCs w:val="26"/>
              </w:rPr>
              <w:t>в</w:t>
            </w:r>
            <w:r w:rsidRPr="007A4B8F">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tc>
        <w:tc>
          <w:tcPr>
            <w:tcW w:w="3119" w:type="dxa"/>
            <w:gridSpan w:val="2"/>
            <w:tcBorders>
              <w:top w:val="nil"/>
              <w:left w:val="nil"/>
              <w:bottom w:val="nil"/>
              <w:right w:val="nil"/>
            </w:tcBorders>
          </w:tcPr>
          <w:p w:rsidR="005B09AA" w:rsidRPr="007A4B8F" w:rsidRDefault="005B09AA" w:rsidP="009E7CB4">
            <w:pPr>
              <w:spacing w:after="0" w:line="240" w:lineRule="auto"/>
              <w:jc w:val="both"/>
              <w:rPr>
                <w:rFonts w:ascii="Times New Roman" w:hAnsi="Times New Roman"/>
                <w:sz w:val="26"/>
                <w:szCs w:val="26"/>
                <w:lang w:eastAsia="ru-RU"/>
              </w:rPr>
            </w:pPr>
            <w:r w:rsidRPr="007A4B8F">
              <w:rPr>
                <w:rFonts w:ascii="Times New Roman" w:hAnsi="Times New Roman"/>
                <w:b/>
                <w:sz w:val="26"/>
                <w:szCs w:val="26"/>
              </w:rPr>
              <w:t xml:space="preserve">Виконання триває. </w:t>
            </w:r>
            <w:r w:rsidRPr="009E7CB4">
              <w:rPr>
                <w:rFonts w:ascii="Times New Roman" w:hAnsi="Times New Roman"/>
                <w:sz w:val="26"/>
                <w:szCs w:val="26"/>
                <w:shd w:val="clear" w:color="auto" w:fill="FFFFFF"/>
                <w:lang w:eastAsia="ru-RU"/>
              </w:rPr>
              <w:t>Уповноваженими особа</w:t>
            </w:r>
            <w:r>
              <w:rPr>
                <w:rFonts w:ascii="Times New Roman" w:hAnsi="Times New Roman"/>
                <w:sz w:val="26"/>
                <w:szCs w:val="26"/>
                <w:shd w:val="clear" w:color="auto" w:fill="FFFFFF"/>
                <w:lang w:eastAsia="ru-RU"/>
              </w:rPr>
              <w:t>-</w:t>
            </w:r>
            <w:r w:rsidRPr="009E7CB4">
              <w:rPr>
                <w:rFonts w:ascii="Times New Roman" w:hAnsi="Times New Roman"/>
                <w:sz w:val="26"/>
                <w:szCs w:val="26"/>
                <w:shd w:val="clear" w:color="auto" w:fill="FFFFFF"/>
                <w:lang w:eastAsia="ru-RU"/>
              </w:rPr>
              <w:t>ми Держкомтелерадіо складено 20 протоколів про накладення адміні</w:t>
            </w:r>
            <w:r>
              <w:rPr>
                <w:rFonts w:ascii="Times New Roman" w:hAnsi="Times New Roman"/>
                <w:sz w:val="26"/>
                <w:szCs w:val="26"/>
                <w:shd w:val="clear" w:color="auto" w:fill="FFFFFF"/>
                <w:lang w:eastAsia="ru-RU"/>
              </w:rPr>
              <w:t>-</w:t>
            </w:r>
            <w:r w:rsidRPr="009E7CB4">
              <w:rPr>
                <w:rFonts w:ascii="Times New Roman" w:hAnsi="Times New Roman"/>
                <w:sz w:val="26"/>
                <w:szCs w:val="26"/>
                <w:shd w:val="clear" w:color="auto" w:fill="FFFFFF"/>
                <w:lang w:eastAsia="ru-RU"/>
              </w:rPr>
              <w:t>стративно-господарських штрафів, а незаконно ввезену продукцію вилу</w:t>
            </w:r>
            <w:r>
              <w:rPr>
                <w:rFonts w:ascii="Times New Roman" w:hAnsi="Times New Roman"/>
                <w:sz w:val="26"/>
                <w:szCs w:val="26"/>
                <w:shd w:val="clear" w:color="auto" w:fill="FFFFFF"/>
                <w:lang w:eastAsia="ru-RU"/>
              </w:rPr>
              <w:t>-</w:t>
            </w:r>
            <w:r w:rsidRPr="009E7CB4">
              <w:rPr>
                <w:rFonts w:ascii="Times New Roman" w:hAnsi="Times New Roman"/>
                <w:sz w:val="26"/>
                <w:szCs w:val="26"/>
                <w:shd w:val="clear" w:color="auto" w:fill="FFFFFF"/>
                <w:lang w:eastAsia="ru-RU"/>
              </w:rPr>
              <w:t>чено з обігу. Загальна сума штрафних санкцій склала 834 600 грн.</w:t>
            </w:r>
          </w:p>
        </w:tc>
      </w:tr>
      <w:tr w:rsidR="005B09AA" w:rsidRPr="007A4B8F" w:rsidTr="00650291">
        <w:tc>
          <w:tcPr>
            <w:tcW w:w="15452" w:type="dxa"/>
            <w:gridSpan w:val="7"/>
            <w:tcBorders>
              <w:top w:val="nil"/>
              <w:left w:val="nil"/>
              <w:bottom w:val="nil"/>
              <w:right w:val="nil"/>
            </w:tcBorders>
          </w:tcPr>
          <w:p w:rsidR="005B09AA" w:rsidRPr="00FA7B43" w:rsidRDefault="005B09AA" w:rsidP="00C829C3">
            <w:pPr>
              <w:spacing w:before="120" w:after="60" w:line="240" w:lineRule="auto"/>
              <w:ind w:firstLine="34"/>
              <w:jc w:val="center"/>
              <w:rPr>
                <w:rFonts w:ascii="Times New Roman" w:hAnsi="Times New Roman"/>
                <w:i/>
                <w:sz w:val="26"/>
                <w:szCs w:val="26"/>
                <w:lang w:eastAsia="ru-RU"/>
              </w:rPr>
            </w:pPr>
            <w:r w:rsidRPr="00FA7B43">
              <w:rPr>
                <w:rFonts w:ascii="Times New Roman" w:hAnsi="Times New Roman"/>
                <w:i/>
                <w:sz w:val="26"/>
                <w:szCs w:val="26"/>
                <w:lang w:eastAsia="ru-RU"/>
              </w:rPr>
              <w:t>4. Сприяння захисту прав суб'єктів виборчого процесу</w:t>
            </w:r>
          </w:p>
        </w:tc>
      </w:tr>
      <w:tr w:rsidR="005B09AA" w:rsidRPr="007A4B8F" w:rsidTr="00422A0A">
        <w:tc>
          <w:tcPr>
            <w:tcW w:w="3403" w:type="dxa"/>
            <w:tcBorders>
              <w:top w:val="nil"/>
              <w:left w:val="nil"/>
              <w:bottom w:val="nil"/>
              <w:right w:val="nil"/>
            </w:tcBorders>
          </w:tcPr>
          <w:p w:rsidR="005B09AA" w:rsidRPr="007A4B8F" w:rsidRDefault="005B09AA" w:rsidP="00BD5A4D">
            <w:pPr>
              <w:tabs>
                <w:tab w:val="left" w:pos="7020"/>
              </w:tabs>
              <w:spacing w:after="0" w:line="240" w:lineRule="auto"/>
              <w:jc w:val="both"/>
              <w:rPr>
                <w:rFonts w:ascii="Times New Roman" w:hAnsi="Times New Roman"/>
                <w:sz w:val="26"/>
                <w:szCs w:val="26"/>
              </w:rPr>
            </w:pPr>
            <w:r w:rsidRPr="007A4B8F">
              <w:rPr>
                <w:rFonts w:ascii="Times New Roman" w:hAnsi="Times New Roman"/>
                <w:sz w:val="26"/>
                <w:szCs w:val="26"/>
              </w:rPr>
              <w:t xml:space="preserve">1. </w:t>
            </w:r>
            <w:r w:rsidRPr="007A4B8F">
              <w:rPr>
                <w:rFonts w:ascii="Times New Roman" w:hAnsi="Times New Roman"/>
                <w:sz w:val="26"/>
                <w:szCs w:val="26"/>
                <w:shd w:val="clear" w:color="auto" w:fill="FFFFFF"/>
              </w:rPr>
              <w:t>Погодження із заінтересованими органами, реєстрація в Міністерстві юстиції наказу Держкомтелерадіо</w:t>
            </w:r>
            <w:r w:rsidRPr="00FA7B43">
              <w:rPr>
                <w:rFonts w:ascii="Times New Roman" w:hAnsi="Times New Roman"/>
                <w:bCs/>
                <w:sz w:val="26"/>
                <w:szCs w:val="26"/>
                <w:bdr w:val="none" w:sz="0" w:space="0" w:color="auto" w:frame="1"/>
                <w:shd w:val="clear" w:color="auto" w:fill="FFFFFF"/>
                <w:lang w:eastAsia="ru-RU"/>
              </w:rPr>
              <w:t xml:space="preserve"> «Про затвердження Інструкції з оформлення матеріалів про адміністративні правопорушення Державним комітетом телебачення і радіомовлення України»</w:t>
            </w:r>
          </w:p>
        </w:tc>
        <w:tc>
          <w:tcPr>
            <w:tcW w:w="2268" w:type="dxa"/>
            <w:tcBorders>
              <w:top w:val="nil"/>
              <w:left w:val="nil"/>
              <w:bottom w:val="nil"/>
              <w:right w:val="nil"/>
            </w:tcBorders>
          </w:tcPr>
          <w:p w:rsidR="005B09AA" w:rsidRPr="007A4B8F" w:rsidRDefault="005B09AA" w:rsidP="000E0D42">
            <w:pPr>
              <w:spacing w:after="0" w:line="240" w:lineRule="auto"/>
              <w:jc w:val="both"/>
              <w:rPr>
                <w:rFonts w:ascii="Times New Roman" w:hAnsi="Times New Roman"/>
                <w:spacing w:val="-8"/>
                <w:sz w:val="26"/>
                <w:szCs w:val="26"/>
                <w:lang w:eastAsia="ru-RU"/>
              </w:rPr>
            </w:pPr>
            <w:r w:rsidRPr="007A4B8F">
              <w:rPr>
                <w:rFonts w:ascii="Times New Roman" w:hAnsi="Times New Roman"/>
                <w:bCs/>
                <w:sz w:val="26"/>
                <w:szCs w:val="26"/>
              </w:rPr>
              <w:t>управління розвитку інформаційної сфери</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w:t>
            </w:r>
          </w:p>
        </w:tc>
        <w:tc>
          <w:tcPr>
            <w:tcW w:w="2551" w:type="dxa"/>
            <w:tcBorders>
              <w:top w:val="nil"/>
              <w:left w:val="nil"/>
              <w:bottom w:val="nil"/>
              <w:right w:val="nil"/>
            </w:tcBorders>
          </w:tcPr>
          <w:p w:rsidR="005B09AA" w:rsidRPr="007A4B8F" w:rsidRDefault="005B09AA" w:rsidP="00C77D45">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зареєстровано наказ Міністерством юстиції України</w:t>
            </w:r>
          </w:p>
        </w:tc>
        <w:tc>
          <w:tcPr>
            <w:tcW w:w="2410" w:type="dxa"/>
            <w:tcBorders>
              <w:top w:val="nil"/>
              <w:left w:val="nil"/>
              <w:bottom w:val="nil"/>
              <w:right w:val="nil"/>
            </w:tcBorders>
          </w:tcPr>
          <w:p w:rsidR="005B09AA" w:rsidRPr="007A4B8F" w:rsidRDefault="005B09AA" w:rsidP="00C77D45">
            <w:pPr>
              <w:spacing w:after="0" w:line="240" w:lineRule="auto"/>
              <w:rPr>
                <w:rFonts w:ascii="Times New Roman" w:hAnsi="Times New Roman"/>
                <w:bCs/>
                <w:sz w:val="26"/>
                <w:szCs w:val="26"/>
              </w:rPr>
            </w:pPr>
            <w:r w:rsidRPr="007A4B8F">
              <w:rPr>
                <w:rFonts w:ascii="Times New Roman" w:hAnsi="Times New Roman"/>
                <w:bCs/>
                <w:sz w:val="26"/>
                <w:szCs w:val="26"/>
              </w:rPr>
              <w:t>недопущення порушення прав суб’єктів виборчого процесу</w:t>
            </w:r>
          </w:p>
        </w:tc>
        <w:tc>
          <w:tcPr>
            <w:tcW w:w="3119" w:type="dxa"/>
            <w:gridSpan w:val="2"/>
            <w:tcBorders>
              <w:top w:val="nil"/>
              <w:left w:val="nil"/>
              <w:bottom w:val="nil"/>
              <w:right w:val="nil"/>
            </w:tcBorders>
          </w:tcPr>
          <w:p w:rsidR="005B09AA" w:rsidRPr="007A4B8F" w:rsidRDefault="005B09AA" w:rsidP="00D37D08">
            <w:pPr>
              <w:spacing w:after="0" w:line="240" w:lineRule="auto"/>
              <w:jc w:val="both"/>
              <w:rPr>
                <w:rFonts w:ascii="Times New Roman" w:hAnsi="Times New Roman"/>
                <w:bCs/>
                <w:sz w:val="26"/>
                <w:szCs w:val="26"/>
              </w:rPr>
            </w:pPr>
            <w:r w:rsidRPr="007A4B8F">
              <w:rPr>
                <w:rFonts w:ascii="Times New Roman" w:hAnsi="Times New Roman"/>
                <w:b/>
                <w:sz w:val="26"/>
                <w:szCs w:val="26"/>
                <w:lang w:eastAsia="ru-RU"/>
              </w:rPr>
              <w:t>Виконано.</w:t>
            </w:r>
            <w:r w:rsidRPr="007A4B8F">
              <w:rPr>
                <w:rFonts w:ascii="Times New Roman" w:hAnsi="Times New Roman"/>
                <w:sz w:val="26"/>
                <w:szCs w:val="26"/>
                <w:lang w:eastAsia="ru-RU"/>
              </w:rPr>
              <w:t xml:space="preserve"> Наказ Держкомтелерадіо від 17.01.2019 № 23 «Про затвердження Інструкції з оформлення матеріалів про адміністративні пра-вопорушення Державним комітетом телебачення і радіомовлення України» зареєстровано в Мін</w:t>
            </w:r>
            <w:r w:rsidRPr="007A4B8F">
              <w:rPr>
                <w:rFonts w:ascii="Times New Roman" w:hAnsi="Times New Roman"/>
                <w:bCs/>
                <w:sz w:val="26"/>
                <w:szCs w:val="26"/>
              </w:rPr>
              <w:t>’</w:t>
            </w:r>
            <w:r w:rsidRPr="007A4B8F">
              <w:rPr>
                <w:rFonts w:ascii="Times New Roman" w:hAnsi="Times New Roman"/>
                <w:sz w:val="26"/>
                <w:szCs w:val="26"/>
                <w:lang w:eastAsia="ru-RU"/>
              </w:rPr>
              <w:t>юсті 12.02.2019 за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156/33127</w:t>
            </w:r>
          </w:p>
        </w:tc>
      </w:tr>
      <w:tr w:rsidR="005B09AA" w:rsidRPr="007A4B8F" w:rsidTr="00422A0A">
        <w:tc>
          <w:tcPr>
            <w:tcW w:w="3403" w:type="dxa"/>
            <w:tcBorders>
              <w:top w:val="nil"/>
              <w:left w:val="nil"/>
              <w:bottom w:val="nil"/>
              <w:right w:val="nil"/>
            </w:tcBorders>
          </w:tcPr>
          <w:p w:rsidR="005B09AA" w:rsidRPr="007A4B8F" w:rsidRDefault="005B09AA" w:rsidP="001B07E4">
            <w:pPr>
              <w:spacing w:after="0" w:line="240" w:lineRule="auto"/>
              <w:jc w:val="both"/>
              <w:rPr>
                <w:rFonts w:ascii="Times New Roman" w:hAnsi="Times New Roman"/>
                <w:sz w:val="26"/>
                <w:szCs w:val="26"/>
              </w:rPr>
            </w:pPr>
            <w:r w:rsidRPr="00FA7B43">
              <w:rPr>
                <w:rFonts w:ascii="Times New Roman" w:hAnsi="Times New Roman"/>
                <w:sz w:val="26"/>
                <w:szCs w:val="26"/>
                <w:lang w:eastAsia="ru-RU"/>
              </w:rPr>
              <w:t>2. Складання (відмова у складанні) протоколів про адміністративні правопорушення, відповідальність за вчинення яких передбачена статтями 212</w:t>
            </w:r>
            <w:r w:rsidRPr="00FA7B43">
              <w:rPr>
                <w:rFonts w:ascii="Times New Roman" w:hAnsi="Times New Roman"/>
                <w:sz w:val="26"/>
                <w:szCs w:val="26"/>
                <w:vertAlign w:val="superscript"/>
                <w:lang w:eastAsia="ru-RU"/>
              </w:rPr>
              <w:t xml:space="preserve">9 </w:t>
            </w:r>
            <w:r w:rsidRPr="00FA7B43">
              <w:rPr>
                <w:rFonts w:ascii="Times New Roman" w:hAnsi="Times New Roman"/>
                <w:sz w:val="26"/>
                <w:szCs w:val="26"/>
                <w:lang w:eastAsia="ru-RU"/>
              </w:rPr>
              <w:t>і212</w:t>
            </w:r>
            <w:r w:rsidRPr="00FA7B43">
              <w:rPr>
                <w:rFonts w:ascii="Times New Roman" w:hAnsi="Times New Roman"/>
                <w:sz w:val="26"/>
                <w:szCs w:val="26"/>
                <w:vertAlign w:val="superscript"/>
                <w:lang w:eastAsia="ru-RU"/>
              </w:rPr>
              <w:t>11</w:t>
            </w:r>
            <w:r w:rsidRPr="00FA7B43">
              <w:rPr>
                <w:rFonts w:ascii="Times New Roman" w:hAnsi="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tc>
        <w:tc>
          <w:tcPr>
            <w:tcW w:w="2268"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pacing w:val="-8"/>
                <w:sz w:val="26"/>
                <w:szCs w:val="26"/>
                <w:lang w:eastAsia="ru-RU"/>
              </w:rPr>
            </w:pPr>
            <w:r w:rsidRPr="007A4B8F">
              <w:rPr>
                <w:rFonts w:ascii="Times New Roman" w:hAnsi="Times New Roman"/>
                <w:bCs/>
                <w:sz w:val="26"/>
                <w:szCs w:val="26"/>
              </w:rPr>
              <w:t>управління розвитку інформаційної сфери</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  серпень - жовтень</w:t>
            </w:r>
          </w:p>
        </w:tc>
        <w:tc>
          <w:tcPr>
            <w:tcW w:w="2551" w:type="dxa"/>
            <w:tcBorders>
              <w:top w:val="nil"/>
              <w:left w:val="nil"/>
              <w:bottom w:val="nil"/>
              <w:right w:val="nil"/>
            </w:tcBorders>
          </w:tcPr>
          <w:p w:rsidR="005B09AA" w:rsidRPr="00FA7B43" w:rsidRDefault="005B09AA" w:rsidP="00C77D45">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сто відсотків скарг щодо порушення виборчого законодавства розглянуто та прийнято відповідні рішення</w:t>
            </w:r>
          </w:p>
        </w:tc>
        <w:tc>
          <w:tcPr>
            <w:tcW w:w="2410" w:type="dxa"/>
            <w:tcBorders>
              <w:top w:val="nil"/>
              <w:left w:val="nil"/>
              <w:bottom w:val="nil"/>
              <w:right w:val="nil"/>
            </w:tcBorders>
          </w:tcPr>
          <w:p w:rsidR="005B09AA" w:rsidRPr="007A4B8F" w:rsidRDefault="005B09AA" w:rsidP="00C77D45">
            <w:pPr>
              <w:spacing w:after="0" w:line="240" w:lineRule="auto"/>
              <w:rPr>
                <w:rFonts w:ascii="Times New Roman" w:hAnsi="Times New Roman"/>
                <w:bCs/>
                <w:sz w:val="26"/>
                <w:szCs w:val="26"/>
              </w:rPr>
            </w:pPr>
            <w:r w:rsidRPr="007A4B8F">
              <w:rPr>
                <w:rFonts w:ascii="Times New Roman" w:hAnsi="Times New Roman"/>
                <w:bCs/>
                <w:sz w:val="26"/>
                <w:szCs w:val="26"/>
              </w:rPr>
              <w:t>недопущення порушення прав суб’єктів виборчого процесу</w:t>
            </w:r>
          </w:p>
        </w:tc>
        <w:tc>
          <w:tcPr>
            <w:tcW w:w="3119" w:type="dxa"/>
            <w:gridSpan w:val="2"/>
            <w:tcBorders>
              <w:top w:val="nil"/>
              <w:left w:val="nil"/>
              <w:bottom w:val="nil"/>
              <w:right w:val="nil"/>
            </w:tcBorders>
          </w:tcPr>
          <w:p w:rsidR="005B09AA" w:rsidRPr="007A4B8F" w:rsidRDefault="005B09AA" w:rsidP="00373911">
            <w:pPr>
              <w:spacing w:after="0" w:line="240" w:lineRule="auto"/>
              <w:jc w:val="both"/>
              <w:rPr>
                <w:rFonts w:ascii="Times New Roman" w:hAnsi="Times New Roman"/>
                <w:bCs/>
                <w:sz w:val="26"/>
                <w:szCs w:val="26"/>
              </w:rPr>
            </w:pPr>
            <w:r w:rsidRPr="007A4B8F">
              <w:rPr>
                <w:rFonts w:ascii="Times New Roman" w:hAnsi="Times New Roman"/>
                <w:b/>
                <w:bCs/>
                <w:sz w:val="26"/>
                <w:szCs w:val="26"/>
              </w:rPr>
              <w:t>Виконання триває.</w:t>
            </w:r>
            <w:r w:rsidRPr="007A4B8F">
              <w:rPr>
                <w:rFonts w:ascii="Times New Roman" w:hAnsi="Times New Roman"/>
                <w:bCs/>
                <w:sz w:val="26"/>
                <w:szCs w:val="26"/>
              </w:rPr>
              <w:t xml:space="preserve"> Надійшло, розглянуто та надано відповіді на 2</w:t>
            </w:r>
            <w:r w:rsidRPr="007A4B8F">
              <w:rPr>
                <w:rFonts w:ascii="Times New Roman" w:hAnsi="Times New Roman"/>
                <w:bCs/>
                <w:sz w:val="26"/>
                <w:szCs w:val="26"/>
                <w:lang w:val="ru-RU"/>
              </w:rPr>
              <w:t>9</w:t>
            </w:r>
            <w:r w:rsidRPr="007A4B8F">
              <w:rPr>
                <w:rFonts w:ascii="Times New Roman" w:hAnsi="Times New Roman"/>
                <w:bCs/>
                <w:sz w:val="26"/>
                <w:szCs w:val="26"/>
              </w:rPr>
              <w:t xml:space="preserve"> скарг щодо порушень, на думку заявників, вимог виборчого законодавства. За результатами розгляду скарг за фактом порушен-ня виборчого законодав-ства складено 1 протокол від 08.08.2019 № 1</w:t>
            </w:r>
          </w:p>
        </w:tc>
      </w:tr>
      <w:tr w:rsidR="005B09AA" w:rsidRPr="007A4B8F" w:rsidTr="00650291">
        <w:tc>
          <w:tcPr>
            <w:tcW w:w="15452" w:type="dxa"/>
            <w:gridSpan w:val="7"/>
            <w:tcBorders>
              <w:top w:val="nil"/>
              <w:left w:val="nil"/>
              <w:bottom w:val="nil"/>
              <w:right w:val="nil"/>
            </w:tcBorders>
            <w:vAlign w:val="center"/>
          </w:tcPr>
          <w:p w:rsidR="005B09AA" w:rsidRPr="00055247" w:rsidRDefault="005B09AA" w:rsidP="0099581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120" w:after="60" w:line="240" w:lineRule="auto"/>
              <w:jc w:val="center"/>
              <w:rPr>
                <w:rFonts w:ascii="Times New Roman" w:hAnsi="Times New Roman"/>
                <w:i/>
                <w:sz w:val="26"/>
                <w:szCs w:val="26"/>
              </w:rPr>
            </w:pPr>
            <w:r w:rsidRPr="00055247">
              <w:rPr>
                <w:rFonts w:ascii="Times New Roman" w:hAnsi="Times New Roman"/>
                <w:i/>
                <w:sz w:val="26"/>
                <w:szCs w:val="26"/>
              </w:rPr>
              <w:t>5. Стимулювання творчої праці журналістів та визнання особистих досягнень видатних діячів інформаційної галузі, забезпечення соціального захисту дітей журналістів, відзначення  авторів, видавництв та видавничих організацій, які зробили значний внесок у популяризацію української книжки  та  розвиток  вітчизняної видавничої справи</w:t>
            </w:r>
          </w:p>
        </w:tc>
      </w:tr>
      <w:tr w:rsidR="005B09AA" w:rsidRPr="007A4B8F" w:rsidTr="00422A0A">
        <w:tc>
          <w:tcPr>
            <w:tcW w:w="3403" w:type="dxa"/>
            <w:tcBorders>
              <w:top w:val="nil"/>
              <w:left w:val="nil"/>
              <w:bottom w:val="nil"/>
              <w:right w:val="nil"/>
            </w:tcBorders>
            <w:vAlign w:val="center"/>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1. Організаційне забезпечення роботи Комітетів з премій в інформаційній сфері:</w:t>
            </w:r>
          </w:p>
        </w:tc>
        <w:tc>
          <w:tcPr>
            <w:tcW w:w="2268" w:type="dxa"/>
            <w:tcBorders>
              <w:top w:val="nil"/>
              <w:left w:val="nil"/>
              <w:bottom w:val="nil"/>
              <w:right w:val="nil"/>
            </w:tcBorders>
          </w:tcPr>
          <w:p w:rsidR="005B09AA" w:rsidRPr="00055247" w:rsidRDefault="005B09AA" w:rsidP="00DC7A4C">
            <w:pPr>
              <w:spacing w:after="0" w:line="240" w:lineRule="auto"/>
              <w:ind w:left="34"/>
              <w:rPr>
                <w:rFonts w:ascii="Times New Roman" w:hAnsi="Times New Roman"/>
                <w:spacing w:val="-8"/>
                <w:sz w:val="26"/>
                <w:szCs w:val="26"/>
                <w:lang w:eastAsia="ru-RU"/>
              </w:rPr>
            </w:pP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p>
        </w:tc>
        <w:tc>
          <w:tcPr>
            <w:tcW w:w="2551" w:type="dxa"/>
            <w:tcBorders>
              <w:top w:val="nil"/>
              <w:left w:val="nil"/>
              <w:bottom w:val="nil"/>
              <w:right w:val="nil"/>
            </w:tcBorders>
            <w:vAlign w:val="center"/>
          </w:tcPr>
          <w:p w:rsidR="005B09AA" w:rsidRPr="00055247" w:rsidRDefault="005B09AA" w:rsidP="00DC7A4C">
            <w:pPr>
              <w:spacing w:after="0" w:line="240" w:lineRule="auto"/>
              <w:jc w:val="both"/>
              <w:rPr>
                <w:rFonts w:ascii="Times New Roman" w:hAnsi="Times New Roman"/>
                <w:sz w:val="26"/>
                <w:szCs w:val="26"/>
                <w:lang w:eastAsia="ru-RU"/>
              </w:rPr>
            </w:pPr>
          </w:p>
        </w:tc>
        <w:tc>
          <w:tcPr>
            <w:tcW w:w="2410" w:type="dxa"/>
            <w:tcBorders>
              <w:top w:val="nil"/>
              <w:left w:val="nil"/>
              <w:bottom w:val="nil"/>
              <w:right w:val="nil"/>
            </w:tcBorders>
          </w:tcPr>
          <w:p w:rsidR="005B09AA" w:rsidRPr="00055247" w:rsidRDefault="005B09AA" w:rsidP="00DC7A4C">
            <w:pPr>
              <w:spacing w:after="0" w:line="240" w:lineRule="auto"/>
              <w:rPr>
                <w:rFonts w:ascii="Times New Roman" w:hAnsi="Times New Roman"/>
                <w:sz w:val="26"/>
                <w:szCs w:val="26"/>
                <w:lang w:eastAsia="ru-RU"/>
              </w:rPr>
            </w:pPr>
          </w:p>
        </w:tc>
        <w:tc>
          <w:tcPr>
            <w:tcW w:w="3119" w:type="dxa"/>
            <w:gridSpan w:val="2"/>
            <w:tcBorders>
              <w:top w:val="nil"/>
              <w:left w:val="nil"/>
              <w:bottom w:val="nil"/>
              <w:right w:val="nil"/>
            </w:tcBorders>
          </w:tcPr>
          <w:p w:rsidR="005B09AA" w:rsidRPr="00055247" w:rsidRDefault="005B09AA" w:rsidP="004A1268">
            <w:pPr>
              <w:spacing w:after="0" w:line="240" w:lineRule="auto"/>
              <w:jc w:val="both"/>
              <w:rPr>
                <w:rFonts w:ascii="Times New Roman" w:hAnsi="Times New Roman"/>
                <w:sz w:val="26"/>
                <w:szCs w:val="26"/>
                <w:lang w:eastAsia="ru-RU"/>
              </w:rPr>
            </w:pP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ind w:firstLine="228"/>
              <w:jc w:val="both"/>
              <w:rPr>
                <w:rFonts w:ascii="Times New Roman" w:hAnsi="Times New Roman"/>
                <w:sz w:val="26"/>
                <w:szCs w:val="26"/>
              </w:rPr>
            </w:pPr>
            <w:r w:rsidRPr="007A4B8F">
              <w:rPr>
                <w:rFonts w:ascii="Times New Roman" w:hAnsi="Times New Roman"/>
                <w:sz w:val="26"/>
                <w:szCs w:val="26"/>
              </w:rPr>
              <w:t>Комітету з премії імені Івана Франка у галузі інформаційної діяльності</w:t>
            </w:r>
          </w:p>
        </w:tc>
        <w:tc>
          <w:tcPr>
            <w:tcW w:w="2268" w:type="dxa"/>
            <w:tcBorders>
              <w:top w:val="nil"/>
              <w:left w:val="nil"/>
              <w:bottom w:val="nil"/>
              <w:right w:val="nil"/>
            </w:tcBorders>
          </w:tcPr>
          <w:p w:rsidR="005B09AA" w:rsidRPr="00055247" w:rsidRDefault="005B09AA" w:rsidP="00154E54">
            <w:pPr>
              <w:spacing w:after="0" w:line="240" w:lineRule="auto"/>
              <w:rPr>
                <w:rFonts w:ascii="Times New Roman" w:hAnsi="Times New Roman"/>
                <w:spacing w:val="-8"/>
                <w:sz w:val="26"/>
                <w:szCs w:val="26"/>
                <w:lang w:val="ru-RU" w:eastAsia="ru-RU"/>
              </w:rPr>
            </w:pPr>
            <w:r w:rsidRPr="00055247">
              <w:rPr>
                <w:rFonts w:ascii="Times New Roman" w:hAnsi="Times New Roman"/>
                <w:spacing w:val="-8"/>
                <w:sz w:val="26"/>
                <w:szCs w:val="26"/>
                <w:lang w:eastAsia="ru-RU"/>
              </w:rPr>
              <w:t xml:space="preserve">управління розвитку інформаційної сфери, </w:t>
            </w:r>
            <w:r w:rsidRPr="00055247">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055247" w:rsidRDefault="005B09AA" w:rsidP="00DC7A4C">
            <w:pPr>
              <w:spacing w:after="0" w:line="240" w:lineRule="auto"/>
              <w:jc w:val="center"/>
              <w:rPr>
                <w:rFonts w:ascii="Times New Roman" w:hAnsi="Times New Roman"/>
                <w:sz w:val="26"/>
                <w:szCs w:val="26"/>
                <w:lang w:eastAsia="ru-RU"/>
              </w:rPr>
            </w:pPr>
            <w:r w:rsidRPr="007A4B8F">
              <w:rPr>
                <w:rFonts w:ascii="Times New Roman" w:hAnsi="Times New Roman"/>
                <w:sz w:val="26"/>
                <w:szCs w:val="26"/>
              </w:rPr>
              <w:t>серпень</w:t>
            </w:r>
          </w:p>
        </w:tc>
        <w:tc>
          <w:tcPr>
            <w:tcW w:w="2551" w:type="dxa"/>
            <w:tcBorders>
              <w:top w:val="nil"/>
              <w:left w:val="nil"/>
              <w:bottom w:val="nil"/>
              <w:right w:val="nil"/>
            </w:tcBorders>
          </w:tcPr>
          <w:p w:rsidR="005B09AA" w:rsidRPr="00055247" w:rsidRDefault="005B09AA" w:rsidP="00AB688F">
            <w:pPr>
              <w:spacing w:after="0" w:line="240" w:lineRule="auto"/>
              <w:rPr>
                <w:rFonts w:ascii="Times New Roman" w:hAnsi="Times New Roman"/>
                <w:sz w:val="26"/>
                <w:szCs w:val="26"/>
                <w:lang w:eastAsia="ru-RU"/>
              </w:rPr>
            </w:pPr>
            <w:r w:rsidRPr="00055247">
              <w:rPr>
                <w:rFonts w:ascii="Times New Roman" w:hAnsi="Times New Roman"/>
                <w:sz w:val="26"/>
                <w:szCs w:val="26"/>
                <w:lang w:eastAsia="ru-RU"/>
              </w:rPr>
              <w:t>визначено переможців, вручено дипломи</w:t>
            </w:r>
          </w:p>
        </w:tc>
        <w:tc>
          <w:tcPr>
            <w:tcW w:w="2410" w:type="dxa"/>
            <w:tcBorders>
              <w:top w:val="nil"/>
              <w:left w:val="nil"/>
              <w:bottom w:val="nil"/>
              <w:right w:val="nil"/>
            </w:tcBorders>
          </w:tcPr>
          <w:p w:rsidR="005B09AA" w:rsidRPr="00055247" w:rsidRDefault="005B09AA" w:rsidP="00AB688F">
            <w:pPr>
              <w:spacing w:after="0" w:line="240" w:lineRule="auto"/>
              <w:rPr>
                <w:rFonts w:ascii="Times New Roman" w:hAnsi="Times New Roman"/>
                <w:sz w:val="26"/>
                <w:szCs w:val="26"/>
                <w:lang w:eastAsia="ru-RU"/>
              </w:rPr>
            </w:pPr>
            <w:r w:rsidRPr="00055247">
              <w:rPr>
                <w:rFonts w:ascii="Times New Roman" w:hAnsi="Times New Roman"/>
                <w:sz w:val="26"/>
                <w:szCs w:val="26"/>
                <w:lang w:eastAsia="ru-RU"/>
              </w:rPr>
              <w:t>заохочення авторів до написання нових оригінальних творів, що сприяють утвердженню історичної пам’яті народу, його національної свідомості</w:t>
            </w:r>
          </w:p>
        </w:tc>
        <w:tc>
          <w:tcPr>
            <w:tcW w:w="3119" w:type="dxa"/>
            <w:gridSpan w:val="2"/>
            <w:tcBorders>
              <w:top w:val="nil"/>
              <w:left w:val="nil"/>
              <w:bottom w:val="nil"/>
              <w:right w:val="nil"/>
            </w:tcBorders>
          </w:tcPr>
          <w:p w:rsidR="005B09AA" w:rsidRPr="007A4B8F" w:rsidRDefault="005B09AA" w:rsidP="006D5EA2">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Виконано.</w:t>
            </w:r>
            <w:r w:rsidRPr="007A4B8F">
              <w:rPr>
                <w:rFonts w:ascii="Times New Roman" w:hAnsi="Times New Roman"/>
                <w:sz w:val="26"/>
                <w:szCs w:val="26"/>
                <w:lang w:eastAsia="ru-RU"/>
              </w:rPr>
              <w:t xml:space="preserve"> 01.03.2019 оголошено про прийом робіт на здобуття Премії. 19.06.2019 відбулось засі-дання Комітету з Премії. Наказом Держкомтелера-діо від 21.06.2019 № 07-с/п присуджено премії у відповідних номінаціях. 27.08.2019 вручено дипломи лауреатам Премії. 04.07.2019 та 19.09.2019 зареєстровано в ДКСУ юридичні та фінансові зобов’язання щодо виплати грошової частини премії імені І.Франка. 05.07.2019 та 20.09.2019 здійснено ви-плату грошової частини премії лауреатам, які надали необхідний пакет документів</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ind w:firstLine="228"/>
              <w:jc w:val="both"/>
              <w:rPr>
                <w:rFonts w:ascii="Times New Roman" w:hAnsi="Times New Roman"/>
                <w:sz w:val="26"/>
                <w:szCs w:val="26"/>
              </w:rPr>
            </w:pPr>
            <w:r w:rsidRPr="007A4B8F">
              <w:rPr>
                <w:rFonts w:ascii="Times New Roman" w:hAnsi="Times New Roman"/>
                <w:sz w:val="26"/>
                <w:szCs w:val="26"/>
              </w:rPr>
              <w:t>Комітету з премії імені В’ячеслава Чорновола за кращу публіцистичну роботу в галузі журналістики</w:t>
            </w:r>
          </w:p>
        </w:tc>
        <w:tc>
          <w:tcPr>
            <w:tcW w:w="2268" w:type="dxa"/>
            <w:tcBorders>
              <w:top w:val="nil"/>
              <w:left w:val="nil"/>
              <w:bottom w:val="nil"/>
              <w:right w:val="nil"/>
            </w:tcBorders>
          </w:tcPr>
          <w:p w:rsidR="005B09AA" w:rsidRPr="00FA7B43" w:rsidRDefault="005B09AA"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FA7B43" w:rsidRDefault="005B09AA" w:rsidP="00DC7A4C">
            <w:pPr>
              <w:spacing w:after="0" w:line="240" w:lineRule="auto"/>
              <w:jc w:val="center"/>
              <w:rPr>
                <w:rFonts w:ascii="Times New Roman" w:hAnsi="Times New Roman"/>
                <w:sz w:val="26"/>
                <w:szCs w:val="26"/>
                <w:lang w:eastAsia="ru-RU"/>
              </w:rPr>
            </w:pPr>
            <w:r w:rsidRPr="007A4B8F">
              <w:rPr>
                <w:rFonts w:ascii="Times New Roman" w:hAnsi="Times New Roman"/>
                <w:sz w:val="26"/>
                <w:szCs w:val="26"/>
              </w:rPr>
              <w:t>грудень</w:t>
            </w:r>
          </w:p>
        </w:tc>
        <w:tc>
          <w:tcPr>
            <w:tcW w:w="2551" w:type="dxa"/>
            <w:tcBorders>
              <w:top w:val="nil"/>
              <w:left w:val="nil"/>
              <w:bottom w:val="nil"/>
              <w:right w:val="nil"/>
            </w:tcBorders>
          </w:tcPr>
          <w:p w:rsidR="005B09AA" w:rsidRPr="00FA7B43" w:rsidRDefault="005B09AA" w:rsidP="00AB688F">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визначено переможців, вручено дипломи</w:t>
            </w:r>
          </w:p>
        </w:tc>
        <w:tc>
          <w:tcPr>
            <w:tcW w:w="2410" w:type="dxa"/>
            <w:tcBorders>
              <w:top w:val="nil"/>
              <w:left w:val="nil"/>
              <w:bottom w:val="nil"/>
              <w:right w:val="nil"/>
            </w:tcBorders>
          </w:tcPr>
          <w:p w:rsidR="005B09AA" w:rsidRPr="00FA7B43" w:rsidRDefault="005B09AA" w:rsidP="000E0D42">
            <w:pPr>
              <w:spacing w:after="0" w:line="240" w:lineRule="auto"/>
              <w:rPr>
                <w:rFonts w:ascii="Times New Roman" w:hAnsi="Times New Roman"/>
                <w:sz w:val="26"/>
                <w:szCs w:val="26"/>
                <w:highlight w:val="yellow"/>
                <w:lang w:eastAsia="ru-RU"/>
              </w:rPr>
            </w:pPr>
            <w:r w:rsidRPr="00FA7B43">
              <w:rPr>
                <w:rFonts w:ascii="Times New Roman" w:hAnsi="Times New Roman"/>
                <w:sz w:val="26"/>
                <w:szCs w:val="26"/>
                <w:lang w:eastAsia="ru-RU"/>
              </w:rPr>
              <w:t>заохочення авторів до написання нових оригінальних публіцистичних творів, що сприяють утвердженню історичної пам’яті народу, його національної свідомості та самобутності</w:t>
            </w:r>
          </w:p>
        </w:tc>
        <w:tc>
          <w:tcPr>
            <w:tcW w:w="3119" w:type="dxa"/>
            <w:gridSpan w:val="2"/>
            <w:tcBorders>
              <w:top w:val="nil"/>
              <w:left w:val="nil"/>
              <w:bottom w:val="nil"/>
              <w:right w:val="nil"/>
            </w:tcBorders>
          </w:tcPr>
          <w:p w:rsidR="005B09AA" w:rsidRPr="00D37D08" w:rsidRDefault="005B09AA" w:rsidP="00D37D08">
            <w:pPr>
              <w:spacing w:after="0" w:line="240" w:lineRule="auto"/>
              <w:jc w:val="both"/>
              <w:rPr>
                <w:rFonts w:ascii="Times New Roman" w:hAnsi="Times New Roman"/>
                <w:sz w:val="26"/>
                <w:szCs w:val="26"/>
                <w:highlight w:val="yellow"/>
                <w:lang w:val="ru-RU" w:eastAsia="ru-RU"/>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w:t>
            </w:r>
            <w:r w:rsidRPr="00B730E3">
              <w:rPr>
                <w:rFonts w:ascii="Times New Roman" w:hAnsi="Times New Roman"/>
                <w:sz w:val="26"/>
                <w:szCs w:val="26"/>
                <w:lang w:eastAsia="ru-RU"/>
              </w:rPr>
              <w:t>Оголошено про прийом робіт на здобуття Премії. Надіслано інформаційні листи місцевим органам влади, громадським орга</w:t>
            </w:r>
            <w:r>
              <w:rPr>
                <w:rFonts w:ascii="Times New Roman" w:hAnsi="Times New Roman"/>
                <w:sz w:val="26"/>
                <w:szCs w:val="26"/>
                <w:lang w:eastAsia="ru-RU"/>
              </w:rPr>
              <w:t>-</w:t>
            </w:r>
            <w:r w:rsidRPr="00B730E3">
              <w:rPr>
                <w:rFonts w:ascii="Times New Roman" w:hAnsi="Times New Roman"/>
                <w:sz w:val="26"/>
                <w:szCs w:val="26"/>
                <w:lang w:eastAsia="ru-RU"/>
              </w:rPr>
              <w:t>нізація</w:t>
            </w:r>
            <w:r>
              <w:rPr>
                <w:rFonts w:ascii="Times New Roman" w:hAnsi="Times New Roman"/>
                <w:sz w:val="26"/>
                <w:szCs w:val="26"/>
                <w:lang w:eastAsia="ru-RU"/>
              </w:rPr>
              <w:t xml:space="preserve">м, </w:t>
            </w:r>
            <w:r w:rsidRPr="00B730E3">
              <w:rPr>
                <w:rFonts w:ascii="Times New Roman" w:hAnsi="Times New Roman"/>
                <w:sz w:val="26"/>
                <w:szCs w:val="26"/>
                <w:lang w:eastAsia="ru-RU"/>
              </w:rPr>
              <w:t>творчим спіл</w:t>
            </w:r>
            <w:r>
              <w:rPr>
                <w:rFonts w:ascii="Times New Roman" w:hAnsi="Times New Roman"/>
                <w:sz w:val="26"/>
                <w:szCs w:val="26"/>
                <w:lang w:eastAsia="ru-RU"/>
              </w:rPr>
              <w:t>-</w:t>
            </w:r>
            <w:r w:rsidRPr="00B730E3">
              <w:rPr>
                <w:rFonts w:ascii="Times New Roman" w:hAnsi="Times New Roman"/>
                <w:sz w:val="26"/>
                <w:szCs w:val="26"/>
                <w:lang w:eastAsia="ru-RU"/>
              </w:rPr>
              <w:t>кам, навчальним закла</w:t>
            </w:r>
            <w:r>
              <w:rPr>
                <w:rFonts w:ascii="Times New Roman" w:hAnsi="Times New Roman"/>
                <w:sz w:val="26"/>
                <w:szCs w:val="26"/>
                <w:lang w:val="ru-RU" w:eastAsia="ru-RU"/>
              </w:rPr>
              <w:t>-</w:t>
            </w:r>
            <w:r w:rsidRPr="00B730E3">
              <w:rPr>
                <w:rFonts w:ascii="Times New Roman" w:hAnsi="Times New Roman"/>
                <w:sz w:val="26"/>
                <w:szCs w:val="26"/>
                <w:lang w:eastAsia="ru-RU"/>
              </w:rPr>
              <w:t xml:space="preserve">дам тощо. </w:t>
            </w:r>
            <w:r w:rsidRPr="007A4B8F">
              <w:rPr>
                <w:rFonts w:ascii="Times New Roman" w:hAnsi="Times New Roman"/>
                <w:sz w:val="26"/>
                <w:szCs w:val="26"/>
                <w:lang w:eastAsia="ru-RU"/>
              </w:rPr>
              <w:t xml:space="preserve">09.09.2019 </w:t>
            </w:r>
            <w:r w:rsidRPr="008E37F6">
              <w:rPr>
                <w:rFonts w:ascii="Times New Roman" w:hAnsi="Times New Roman"/>
                <w:sz w:val="26"/>
                <w:szCs w:val="26"/>
                <w:lang w:eastAsia="ru-RU"/>
              </w:rPr>
              <w:t>на офіційному веб-сайті Держкомтелерадіо</w:t>
            </w:r>
            <w:r w:rsidRPr="007A4B8F">
              <w:rPr>
                <w:rFonts w:ascii="Times New Roman" w:hAnsi="Times New Roman"/>
                <w:sz w:val="26"/>
                <w:szCs w:val="26"/>
                <w:lang w:eastAsia="ru-RU"/>
              </w:rPr>
              <w:t xml:space="preserve"> опри-люднено перелік номі-нантів. Триває підготовка до засідання комітету</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i/>
                <w:iCs/>
                <w:sz w:val="26"/>
                <w:szCs w:val="26"/>
              </w:rPr>
            </w:pPr>
            <w:r w:rsidRPr="007A4B8F">
              <w:rPr>
                <w:rFonts w:ascii="Times New Roman" w:hAnsi="Times New Roman"/>
                <w:sz w:val="26"/>
                <w:szCs w:val="26"/>
              </w:rPr>
              <w:t xml:space="preserve">2. </w:t>
            </w:r>
            <w:r w:rsidRPr="007A4B8F">
              <w:rPr>
                <w:rFonts w:ascii="Times New Roman" w:hAnsi="Times New Roman"/>
                <w:sz w:val="26"/>
                <w:szCs w:val="26"/>
                <w:shd w:val="clear" w:color="auto" w:fill="FFFFFF"/>
              </w:rPr>
              <w:t>Розроблення та подання Кабінету Міністрів України</w:t>
            </w:r>
            <w:r w:rsidRPr="007A4B8F">
              <w:rPr>
                <w:rFonts w:ascii="Times New Roman" w:hAnsi="Times New Roman"/>
                <w:sz w:val="26"/>
                <w:szCs w:val="26"/>
                <w:shd w:val="clear" w:color="auto" w:fill="FFFFFF"/>
                <w:lang w:val="ru-RU"/>
              </w:rPr>
              <w:t xml:space="preserve"> </w:t>
            </w:r>
            <w:r w:rsidRPr="007A4B8F">
              <w:rPr>
                <w:rFonts w:ascii="Times New Roman" w:hAnsi="Times New Roman"/>
                <w:sz w:val="26"/>
                <w:szCs w:val="26"/>
                <w:shd w:val="clear" w:color="auto" w:fill="FFFFFF"/>
              </w:rPr>
              <w:t>проектів:</w:t>
            </w:r>
          </w:p>
        </w:tc>
        <w:tc>
          <w:tcPr>
            <w:tcW w:w="2268" w:type="dxa"/>
            <w:tcBorders>
              <w:top w:val="nil"/>
              <w:left w:val="nil"/>
              <w:bottom w:val="nil"/>
              <w:right w:val="nil"/>
            </w:tcBorders>
          </w:tcPr>
          <w:p w:rsidR="005B09AA" w:rsidRPr="00FA7B43" w:rsidRDefault="005B09AA" w:rsidP="00DC7A4C">
            <w:pPr>
              <w:spacing w:after="0" w:line="240" w:lineRule="auto"/>
              <w:ind w:left="34"/>
              <w:rPr>
                <w:rFonts w:ascii="Times New Roman" w:hAnsi="Times New Roman"/>
                <w:spacing w:val="-8"/>
                <w:sz w:val="26"/>
                <w:szCs w:val="26"/>
                <w:lang w:eastAsia="ru-RU"/>
              </w:rPr>
            </w:pP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p>
        </w:tc>
        <w:tc>
          <w:tcPr>
            <w:tcW w:w="2551" w:type="dxa"/>
            <w:tcBorders>
              <w:top w:val="nil"/>
              <w:left w:val="nil"/>
              <w:bottom w:val="nil"/>
              <w:right w:val="nil"/>
            </w:tcBorders>
            <w:vAlign w:val="center"/>
          </w:tcPr>
          <w:p w:rsidR="005B09AA" w:rsidRPr="00FA7B43" w:rsidRDefault="005B09AA" w:rsidP="00AB688F">
            <w:pPr>
              <w:spacing w:after="0" w:line="240" w:lineRule="auto"/>
              <w:rPr>
                <w:rFonts w:ascii="Times New Roman" w:hAnsi="Times New Roman"/>
                <w:sz w:val="26"/>
                <w:szCs w:val="26"/>
                <w:lang w:eastAsia="ru-RU"/>
              </w:rPr>
            </w:pPr>
          </w:p>
        </w:tc>
        <w:tc>
          <w:tcPr>
            <w:tcW w:w="2410" w:type="dxa"/>
            <w:tcBorders>
              <w:top w:val="nil"/>
              <w:left w:val="nil"/>
              <w:bottom w:val="nil"/>
              <w:right w:val="nil"/>
            </w:tcBorders>
          </w:tcPr>
          <w:p w:rsidR="005B09AA" w:rsidRPr="00FA7B43" w:rsidRDefault="005B09AA" w:rsidP="00AB688F">
            <w:pPr>
              <w:spacing w:after="0" w:line="240" w:lineRule="auto"/>
              <w:rPr>
                <w:rFonts w:ascii="Times New Roman" w:hAnsi="Times New Roman"/>
                <w:sz w:val="26"/>
                <w:szCs w:val="26"/>
                <w:lang w:eastAsia="ru-RU"/>
              </w:rPr>
            </w:pPr>
          </w:p>
        </w:tc>
        <w:tc>
          <w:tcPr>
            <w:tcW w:w="3119" w:type="dxa"/>
            <w:gridSpan w:val="2"/>
            <w:tcBorders>
              <w:top w:val="nil"/>
              <w:left w:val="nil"/>
              <w:bottom w:val="nil"/>
              <w:right w:val="nil"/>
            </w:tcBorders>
          </w:tcPr>
          <w:p w:rsidR="005B09AA" w:rsidRPr="00FA7B43" w:rsidRDefault="005B09AA" w:rsidP="00C66E98">
            <w:pPr>
              <w:spacing w:after="0" w:line="240" w:lineRule="auto"/>
              <w:jc w:val="both"/>
              <w:rPr>
                <w:rFonts w:ascii="Times New Roman" w:hAnsi="Times New Roman"/>
                <w:sz w:val="26"/>
                <w:szCs w:val="26"/>
                <w:lang w:eastAsia="ru-RU"/>
              </w:rPr>
            </w:pP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ind w:left="-57" w:right="-57" w:firstLine="298"/>
              <w:jc w:val="both"/>
              <w:rPr>
                <w:rFonts w:ascii="Times New Roman" w:hAnsi="Times New Roman"/>
                <w:sz w:val="26"/>
                <w:szCs w:val="26"/>
                <w:shd w:val="clear" w:color="auto" w:fill="FFFFFF"/>
                <w:lang w:eastAsia="ru-RU"/>
              </w:rPr>
            </w:pPr>
            <w:r w:rsidRPr="007A4B8F">
              <w:rPr>
                <w:rFonts w:ascii="Times New Roman" w:hAnsi="Times New Roman"/>
                <w:sz w:val="26"/>
                <w:szCs w:val="26"/>
              </w:rPr>
              <w:t>указу Президента України</w:t>
            </w:r>
            <w:r w:rsidRPr="00FA7B43">
              <w:rPr>
                <w:rFonts w:ascii="Times New Roman" w:hAnsi="Times New Roman"/>
                <w:sz w:val="26"/>
                <w:szCs w:val="26"/>
                <w:lang w:eastAsia="ru-RU"/>
              </w:rPr>
              <w:t xml:space="preserve"> «Про присудження щорічної премії Президента України «Українська книжка року»</w:t>
            </w:r>
          </w:p>
        </w:tc>
        <w:tc>
          <w:tcPr>
            <w:tcW w:w="2268" w:type="dxa"/>
            <w:tcBorders>
              <w:top w:val="nil"/>
              <w:left w:val="nil"/>
              <w:bottom w:val="nil"/>
              <w:right w:val="nil"/>
            </w:tcBorders>
          </w:tcPr>
          <w:p w:rsidR="005B09AA" w:rsidRPr="007A4B8F" w:rsidRDefault="005B09AA" w:rsidP="004352E3">
            <w:pPr>
              <w:spacing w:after="0" w:line="240" w:lineRule="auto"/>
              <w:rPr>
                <w:rFonts w:ascii="Times New Roman" w:hAnsi="Times New Roman"/>
                <w:bCs/>
                <w:sz w:val="26"/>
                <w:szCs w:val="26"/>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w:t>
            </w:r>
          </w:p>
        </w:tc>
        <w:tc>
          <w:tcPr>
            <w:tcW w:w="2551" w:type="dxa"/>
            <w:tcBorders>
              <w:top w:val="nil"/>
              <w:left w:val="nil"/>
              <w:bottom w:val="nil"/>
              <w:right w:val="nil"/>
            </w:tcBorders>
          </w:tcPr>
          <w:p w:rsidR="005B09AA" w:rsidRPr="00FA7B43" w:rsidRDefault="005B09AA" w:rsidP="00AB688F">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подано Кабінету Міністрів України проект Указу </w:t>
            </w:r>
            <w:r w:rsidRPr="00FA7B43">
              <w:rPr>
                <w:rFonts w:ascii="Times New Roman" w:hAnsi="Times New Roman"/>
                <w:sz w:val="26"/>
                <w:szCs w:val="26"/>
                <w:lang w:eastAsia="ru-RU"/>
              </w:rPr>
              <w:t>Президента України</w:t>
            </w:r>
          </w:p>
        </w:tc>
        <w:tc>
          <w:tcPr>
            <w:tcW w:w="2410" w:type="dxa"/>
            <w:tcBorders>
              <w:top w:val="nil"/>
              <w:left w:val="nil"/>
              <w:bottom w:val="nil"/>
              <w:right w:val="nil"/>
            </w:tcBorders>
          </w:tcPr>
          <w:p w:rsidR="005B09AA" w:rsidRPr="00FA7B43" w:rsidRDefault="005B09AA" w:rsidP="00DB42C8">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3119" w:type="dxa"/>
            <w:gridSpan w:val="2"/>
            <w:tcBorders>
              <w:top w:val="nil"/>
              <w:left w:val="nil"/>
              <w:bottom w:val="nil"/>
              <w:right w:val="nil"/>
            </w:tcBorders>
          </w:tcPr>
          <w:p w:rsidR="005B09AA" w:rsidRPr="007A4B8F" w:rsidRDefault="005B09AA" w:rsidP="006D5EA2">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Не виконано.</w:t>
            </w:r>
            <w:r w:rsidRPr="007A4B8F">
              <w:rPr>
                <w:rFonts w:ascii="Times New Roman" w:hAnsi="Times New Roman"/>
                <w:sz w:val="26"/>
                <w:szCs w:val="26"/>
                <w:lang w:eastAsia="ru-RU"/>
              </w:rPr>
              <w:t xml:space="preserve"> Держком-телерадіо листами від 14.01.2019 № 191/21/4 та повторно від 17.09.2019 № 3346/21/4 надано про-позиції щодо членів ново-го складу комітету з при-судження щорічної премії Президента України «Українська книжка ро-ку». Засідання Комітету відбудеться після за-твердження його складу. У звітному періоді новий склад комітету з при-судження щорічної премії Президента України «Українська книжка року» не затверджено</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ind w:left="-57" w:right="-57" w:firstLine="298"/>
              <w:jc w:val="both"/>
              <w:rPr>
                <w:rFonts w:ascii="Times New Roman" w:hAnsi="Times New Roman"/>
                <w:sz w:val="26"/>
                <w:szCs w:val="26"/>
                <w:shd w:val="clear" w:color="auto" w:fill="FFFFFF"/>
                <w:lang w:eastAsia="ru-RU"/>
              </w:rPr>
            </w:pPr>
            <w:r w:rsidRPr="00FA7B43">
              <w:rPr>
                <w:rFonts w:ascii="Times New Roman" w:hAnsi="Times New Roman"/>
                <w:sz w:val="26"/>
                <w:szCs w:val="26"/>
                <w:lang w:eastAsia="ru-RU"/>
              </w:rPr>
              <w:t>постанови Кабінету Міністрів України «Про присудження Премії Кабінету Міністрів України імені Лесі Українки за літературно-мистецькі твори для дітей та юнацтва»</w:t>
            </w:r>
          </w:p>
        </w:tc>
        <w:tc>
          <w:tcPr>
            <w:tcW w:w="2268" w:type="dxa"/>
            <w:tcBorders>
              <w:top w:val="nil"/>
              <w:left w:val="nil"/>
              <w:bottom w:val="nil"/>
              <w:right w:val="nil"/>
            </w:tcBorders>
          </w:tcPr>
          <w:p w:rsidR="005B09AA" w:rsidRPr="007A4B8F" w:rsidRDefault="005B09AA" w:rsidP="00154E54">
            <w:pPr>
              <w:spacing w:after="0" w:line="240" w:lineRule="auto"/>
              <w:rPr>
                <w:rFonts w:ascii="Times New Roman" w:hAnsi="Times New Roman"/>
                <w:bCs/>
                <w:sz w:val="26"/>
                <w:szCs w:val="26"/>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w:t>
            </w:r>
          </w:p>
        </w:tc>
        <w:tc>
          <w:tcPr>
            <w:tcW w:w="2551" w:type="dxa"/>
            <w:tcBorders>
              <w:top w:val="nil"/>
              <w:left w:val="nil"/>
              <w:bottom w:val="nil"/>
              <w:right w:val="nil"/>
            </w:tcBorders>
          </w:tcPr>
          <w:p w:rsidR="005B09AA" w:rsidRPr="00FA7B43" w:rsidRDefault="005B09AA" w:rsidP="00DC7A4C">
            <w:pPr>
              <w:spacing w:after="0" w:line="240" w:lineRule="auto"/>
              <w:ind w:left="76"/>
              <w:jc w:val="both"/>
              <w:rPr>
                <w:rFonts w:ascii="Times New Roman" w:hAnsi="Times New Roman"/>
                <w:sz w:val="26"/>
                <w:szCs w:val="26"/>
                <w:lang w:eastAsia="ru-RU"/>
              </w:rPr>
            </w:pPr>
            <w:r w:rsidRPr="007A4B8F">
              <w:rPr>
                <w:rFonts w:ascii="Times New Roman" w:hAnsi="Times New Roman"/>
                <w:sz w:val="26"/>
                <w:szCs w:val="26"/>
                <w:lang w:eastAsia="ru-RU"/>
              </w:rPr>
              <w:t>подано Кабінету Міністрів України проект постанови</w:t>
            </w:r>
          </w:p>
        </w:tc>
        <w:tc>
          <w:tcPr>
            <w:tcW w:w="2410" w:type="dxa"/>
            <w:tcBorders>
              <w:top w:val="nil"/>
              <w:left w:val="nil"/>
              <w:bottom w:val="nil"/>
              <w:right w:val="nil"/>
            </w:tcBorders>
          </w:tcPr>
          <w:p w:rsidR="005B09AA" w:rsidRPr="00FA7B43" w:rsidRDefault="005B09AA" w:rsidP="00DB42C8">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сприяння створенню письменниками, художниками, творчими колективами театрів та кіностудій літературно-мистецьких творів для дітей та юнацтва високої художньої та морально-виховної якості</w:t>
            </w:r>
          </w:p>
        </w:tc>
        <w:tc>
          <w:tcPr>
            <w:tcW w:w="3119" w:type="dxa"/>
            <w:gridSpan w:val="2"/>
            <w:tcBorders>
              <w:top w:val="nil"/>
              <w:left w:val="nil"/>
              <w:bottom w:val="nil"/>
              <w:right w:val="nil"/>
            </w:tcBorders>
          </w:tcPr>
          <w:p w:rsidR="005B09AA" w:rsidRPr="007A4B8F" w:rsidRDefault="005B09AA" w:rsidP="003464CA">
            <w:pPr>
              <w:spacing w:after="0" w:line="240" w:lineRule="auto"/>
              <w:jc w:val="both"/>
              <w:rPr>
                <w:rFonts w:ascii="Times New Roman" w:hAnsi="Times New Roman"/>
                <w:sz w:val="26"/>
                <w:szCs w:val="26"/>
              </w:rPr>
            </w:pPr>
            <w:r w:rsidRPr="007A4B8F">
              <w:rPr>
                <w:rFonts w:ascii="Times New Roman" w:hAnsi="Times New Roman"/>
                <w:b/>
                <w:sz w:val="26"/>
                <w:szCs w:val="26"/>
                <w:lang w:eastAsia="ru-RU"/>
              </w:rPr>
              <w:t xml:space="preserve">Виконано. </w:t>
            </w:r>
            <w:r w:rsidRPr="007A4B8F">
              <w:rPr>
                <w:rFonts w:ascii="Times New Roman" w:hAnsi="Times New Roman"/>
                <w:sz w:val="26"/>
                <w:szCs w:val="26"/>
                <w:lang w:eastAsia="ru-RU"/>
              </w:rPr>
              <w:t>Постанова КМУ від 17.04.2019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336 «Про присудження Премії Кабінету Міністрів України імені Лесі Українки за літературно-мистецькі твори для дітей та юнацтва».</w:t>
            </w:r>
            <w:r w:rsidRPr="007A4B8F">
              <w:rPr>
                <w:rFonts w:ascii="Times New Roman" w:hAnsi="Times New Roman"/>
                <w:sz w:val="26"/>
                <w:szCs w:val="26"/>
              </w:rPr>
              <w:t xml:space="preserve"> 12.06.2019 в ДКСУ зареєстровано юридичні та фінансові зобов'язання щодо виплати грошової частини премії Лесі Українки (наказ Держкомтелерадіо від 07.06.2019 № 04-сп.).</w:t>
            </w:r>
          </w:p>
          <w:p w:rsidR="005B09AA" w:rsidRPr="007A4B8F" w:rsidRDefault="005B09AA" w:rsidP="00566F74">
            <w:pPr>
              <w:spacing w:after="0" w:line="240" w:lineRule="auto"/>
              <w:jc w:val="both"/>
              <w:rPr>
                <w:rFonts w:ascii="Times New Roman" w:hAnsi="Times New Roman"/>
                <w:sz w:val="26"/>
                <w:szCs w:val="26"/>
                <w:lang w:eastAsia="ru-RU"/>
              </w:rPr>
            </w:pPr>
            <w:r w:rsidRPr="007A4B8F">
              <w:rPr>
                <w:rFonts w:ascii="Times New Roman" w:hAnsi="Times New Roman"/>
                <w:sz w:val="26"/>
                <w:szCs w:val="26"/>
              </w:rPr>
              <w:t>13.06.2019 здійснено ви-плату грошової частини премії лауреатам</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ind w:left="-57" w:right="-57" w:firstLine="298"/>
              <w:jc w:val="both"/>
              <w:rPr>
                <w:rFonts w:ascii="Times New Roman" w:hAnsi="Times New Roman"/>
                <w:i/>
                <w:sz w:val="26"/>
                <w:szCs w:val="26"/>
                <w:lang w:eastAsia="ru-RU"/>
              </w:rPr>
            </w:pPr>
            <w:r w:rsidRPr="00FA7B43">
              <w:rPr>
                <w:rFonts w:ascii="Times New Roman" w:hAnsi="Times New Roman"/>
                <w:sz w:val="26"/>
                <w:szCs w:val="26"/>
                <w:lang w:eastAsia="ru-RU"/>
              </w:rPr>
              <w:t>розпорядження Кабінету Міністрів України «Про присудження Премії Кабінету Міністрів України імені Максима Рильського»</w:t>
            </w:r>
          </w:p>
        </w:tc>
        <w:tc>
          <w:tcPr>
            <w:tcW w:w="2268" w:type="dxa"/>
            <w:tcBorders>
              <w:top w:val="nil"/>
              <w:left w:val="nil"/>
              <w:bottom w:val="nil"/>
              <w:right w:val="nil"/>
            </w:tcBorders>
          </w:tcPr>
          <w:p w:rsidR="005B09AA" w:rsidRPr="007A4B8F" w:rsidRDefault="005B09AA" w:rsidP="00154E54">
            <w:pPr>
              <w:spacing w:after="0" w:line="240" w:lineRule="auto"/>
              <w:rPr>
                <w:rFonts w:ascii="Times New Roman" w:hAnsi="Times New Roman"/>
                <w:bCs/>
                <w:sz w:val="26"/>
                <w:szCs w:val="26"/>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w:t>
            </w:r>
          </w:p>
        </w:tc>
        <w:tc>
          <w:tcPr>
            <w:tcW w:w="2551"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7A4B8F">
              <w:rPr>
                <w:rFonts w:ascii="Times New Roman" w:hAnsi="Times New Roman"/>
                <w:sz w:val="26"/>
                <w:szCs w:val="26"/>
                <w:lang w:eastAsia="ru-RU"/>
              </w:rPr>
              <w:t>подано Кабінету Міністрів України проект розпорядження</w:t>
            </w:r>
          </w:p>
        </w:tc>
        <w:tc>
          <w:tcPr>
            <w:tcW w:w="2410" w:type="dxa"/>
            <w:tcBorders>
              <w:top w:val="nil"/>
              <w:left w:val="nil"/>
              <w:bottom w:val="nil"/>
              <w:right w:val="nil"/>
            </w:tcBorders>
          </w:tcPr>
          <w:p w:rsidR="005B09AA" w:rsidRPr="00FA7B43" w:rsidRDefault="005B09AA" w:rsidP="00BD5A4D">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заохочення перекладачів, письменників, поетів до творчого розвитку та самовдосконален</w:t>
            </w:r>
            <w:r>
              <w:rPr>
                <w:rFonts w:ascii="Times New Roman" w:hAnsi="Times New Roman"/>
                <w:sz w:val="26"/>
                <w:szCs w:val="26"/>
                <w:lang w:eastAsia="ru-RU"/>
              </w:rPr>
              <w:t>-</w:t>
            </w:r>
            <w:r w:rsidRPr="00FA7B43">
              <w:rPr>
                <w:rFonts w:ascii="Times New Roman" w:hAnsi="Times New Roman"/>
                <w:sz w:val="26"/>
                <w:szCs w:val="26"/>
                <w:lang w:eastAsia="ru-RU"/>
              </w:rPr>
              <w:t>ня, сприяння престижу перекладу та пропагування кращих досягнень української літе</w:t>
            </w:r>
            <w:r>
              <w:rPr>
                <w:rFonts w:ascii="Times New Roman" w:hAnsi="Times New Roman"/>
                <w:sz w:val="26"/>
                <w:szCs w:val="26"/>
                <w:lang w:eastAsia="ru-RU"/>
              </w:rPr>
              <w:t>-</w:t>
            </w:r>
            <w:r w:rsidRPr="00FA7B43">
              <w:rPr>
                <w:rFonts w:ascii="Times New Roman" w:hAnsi="Times New Roman"/>
                <w:sz w:val="26"/>
                <w:szCs w:val="26"/>
                <w:lang w:eastAsia="ru-RU"/>
              </w:rPr>
              <w:t>ратури на міжна</w:t>
            </w:r>
            <w:r>
              <w:rPr>
                <w:rFonts w:ascii="Times New Roman" w:hAnsi="Times New Roman"/>
                <w:sz w:val="26"/>
                <w:szCs w:val="26"/>
                <w:lang w:eastAsia="ru-RU"/>
              </w:rPr>
              <w:t>-</w:t>
            </w:r>
            <w:r w:rsidRPr="00FA7B43">
              <w:rPr>
                <w:rFonts w:ascii="Times New Roman" w:hAnsi="Times New Roman"/>
                <w:sz w:val="26"/>
                <w:szCs w:val="26"/>
                <w:lang w:eastAsia="ru-RU"/>
              </w:rPr>
              <w:t>родному рівні</w:t>
            </w:r>
          </w:p>
        </w:tc>
        <w:tc>
          <w:tcPr>
            <w:tcW w:w="3119" w:type="dxa"/>
            <w:gridSpan w:val="2"/>
            <w:tcBorders>
              <w:top w:val="nil"/>
              <w:left w:val="nil"/>
              <w:bottom w:val="nil"/>
              <w:right w:val="nil"/>
            </w:tcBorders>
          </w:tcPr>
          <w:p w:rsidR="005B09AA" w:rsidRPr="007A4B8F" w:rsidRDefault="005B09AA" w:rsidP="006D5EA2">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 xml:space="preserve">Виконано. </w:t>
            </w:r>
            <w:r w:rsidRPr="007A4B8F">
              <w:rPr>
                <w:rFonts w:ascii="Times New Roman" w:hAnsi="Times New Roman"/>
                <w:sz w:val="26"/>
                <w:szCs w:val="26"/>
              </w:rPr>
              <w:t>Розпо-рядження від 08.05.2019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288-р «Про при-судження Премії Кабінету Міністрів України імені Максима Рильського». 04.07.2019 зареєстровано в ДКСУ юридичні та фінансові зобов’язання щодо виплати грошової частини премії імені М.Рильського (наказ Держкомтелерадіо від 07.06.2019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05-сп). 05.07.2019 здійснено виплату грошової частини премії лауреату</w:t>
            </w:r>
          </w:p>
        </w:tc>
      </w:tr>
      <w:tr w:rsidR="005B09AA" w:rsidRPr="007A4B8F" w:rsidTr="00422A0A">
        <w:tc>
          <w:tcPr>
            <w:tcW w:w="3403" w:type="dxa"/>
            <w:tcBorders>
              <w:top w:val="nil"/>
              <w:left w:val="nil"/>
              <w:bottom w:val="nil"/>
              <w:right w:val="nil"/>
            </w:tcBorders>
            <w:vAlign w:val="center"/>
          </w:tcPr>
          <w:p w:rsidR="005B09AA" w:rsidRPr="007A4B8F" w:rsidRDefault="005B09AA" w:rsidP="00DC7A4C">
            <w:pPr>
              <w:spacing w:after="0" w:line="240" w:lineRule="auto"/>
              <w:jc w:val="both"/>
              <w:rPr>
                <w:rFonts w:ascii="Times New Roman" w:hAnsi="Times New Roman"/>
                <w:spacing w:val="-6"/>
                <w:sz w:val="26"/>
                <w:szCs w:val="26"/>
              </w:rPr>
            </w:pPr>
            <w:r w:rsidRPr="007A4B8F">
              <w:rPr>
                <w:rFonts w:ascii="Times New Roman" w:hAnsi="Times New Roman"/>
                <w:sz w:val="26"/>
                <w:szCs w:val="26"/>
                <w:shd w:val="clear" w:color="auto" w:fill="FFFFFF"/>
              </w:rPr>
              <w:t>3. Розроблення та подання Кабінету Міністрів України проектів:</w:t>
            </w:r>
          </w:p>
        </w:tc>
        <w:tc>
          <w:tcPr>
            <w:tcW w:w="2268"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p>
        </w:tc>
        <w:tc>
          <w:tcPr>
            <w:tcW w:w="1701" w:type="dxa"/>
            <w:tcBorders>
              <w:top w:val="nil"/>
              <w:left w:val="nil"/>
              <w:bottom w:val="nil"/>
              <w:right w:val="nil"/>
            </w:tcBorders>
          </w:tcPr>
          <w:p w:rsidR="005B09AA" w:rsidRPr="00FA7B43" w:rsidRDefault="005B09AA" w:rsidP="00DC7A4C">
            <w:pPr>
              <w:tabs>
                <w:tab w:val="center" w:pos="4677"/>
                <w:tab w:val="right" w:pos="9355"/>
              </w:tabs>
              <w:spacing w:after="0" w:line="240" w:lineRule="auto"/>
              <w:jc w:val="both"/>
              <w:rPr>
                <w:rFonts w:ascii="Times New Roman" w:hAnsi="Times New Roman"/>
                <w:sz w:val="26"/>
                <w:szCs w:val="26"/>
                <w:lang w:eastAsia="ru-RU"/>
              </w:rPr>
            </w:pPr>
          </w:p>
        </w:tc>
        <w:tc>
          <w:tcPr>
            <w:tcW w:w="2551"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p>
        </w:tc>
        <w:tc>
          <w:tcPr>
            <w:tcW w:w="2410"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p>
        </w:tc>
        <w:tc>
          <w:tcPr>
            <w:tcW w:w="3119" w:type="dxa"/>
            <w:gridSpan w:val="2"/>
            <w:tcBorders>
              <w:top w:val="nil"/>
              <w:left w:val="nil"/>
              <w:bottom w:val="nil"/>
              <w:right w:val="nil"/>
            </w:tcBorders>
          </w:tcPr>
          <w:p w:rsidR="005B09AA" w:rsidRPr="007A4B8F" w:rsidRDefault="005B09AA" w:rsidP="00C66E98">
            <w:pPr>
              <w:spacing w:after="0" w:line="240" w:lineRule="auto"/>
              <w:jc w:val="both"/>
              <w:rPr>
                <w:rFonts w:ascii="Times New Roman" w:hAnsi="Times New Roman"/>
                <w:sz w:val="26"/>
                <w:szCs w:val="26"/>
                <w:lang w:eastAsia="ru-RU"/>
              </w:rPr>
            </w:pPr>
          </w:p>
        </w:tc>
      </w:tr>
      <w:tr w:rsidR="005B09AA" w:rsidRPr="007A4B8F" w:rsidTr="00422A0A">
        <w:tc>
          <w:tcPr>
            <w:tcW w:w="3403" w:type="dxa"/>
            <w:tcBorders>
              <w:top w:val="nil"/>
              <w:left w:val="nil"/>
              <w:bottom w:val="nil"/>
              <w:right w:val="nil"/>
            </w:tcBorders>
            <w:vAlign w:val="center"/>
          </w:tcPr>
          <w:p w:rsidR="005B09AA" w:rsidRPr="007A4B8F" w:rsidRDefault="005B09AA" w:rsidP="00DC7A4C">
            <w:pPr>
              <w:spacing w:after="0" w:line="240" w:lineRule="auto"/>
              <w:jc w:val="both"/>
              <w:rPr>
                <w:rFonts w:ascii="Times New Roman" w:hAnsi="Times New Roman"/>
                <w:sz w:val="26"/>
                <w:szCs w:val="26"/>
                <w:shd w:val="clear" w:color="auto" w:fill="FFFFFF"/>
              </w:rPr>
            </w:pPr>
            <w:r w:rsidRPr="007A4B8F">
              <w:rPr>
                <w:rFonts w:ascii="Times New Roman" w:hAnsi="Times New Roman"/>
                <w:i/>
                <w:sz w:val="26"/>
                <w:szCs w:val="26"/>
              </w:rPr>
              <w:t>указів Президента України:</w:t>
            </w:r>
          </w:p>
        </w:tc>
        <w:tc>
          <w:tcPr>
            <w:tcW w:w="2268" w:type="dxa"/>
            <w:tcBorders>
              <w:top w:val="nil"/>
              <w:left w:val="nil"/>
              <w:bottom w:val="nil"/>
              <w:right w:val="nil"/>
            </w:tcBorders>
          </w:tcPr>
          <w:p w:rsidR="005B09AA" w:rsidRPr="007A4B8F" w:rsidRDefault="005B09AA" w:rsidP="00DC7A4C">
            <w:pPr>
              <w:spacing w:after="0" w:line="240" w:lineRule="auto"/>
              <w:ind w:left="34"/>
              <w:jc w:val="both"/>
              <w:rPr>
                <w:rFonts w:ascii="Times New Roman" w:hAnsi="Times New Roman"/>
                <w:sz w:val="26"/>
                <w:szCs w:val="26"/>
              </w:rPr>
            </w:pPr>
          </w:p>
        </w:tc>
        <w:tc>
          <w:tcPr>
            <w:tcW w:w="1701" w:type="dxa"/>
            <w:tcBorders>
              <w:top w:val="nil"/>
              <w:left w:val="nil"/>
              <w:bottom w:val="nil"/>
              <w:right w:val="nil"/>
            </w:tcBorders>
          </w:tcPr>
          <w:p w:rsidR="005B09AA" w:rsidRPr="00FA7B43" w:rsidRDefault="005B09AA" w:rsidP="00DC7A4C">
            <w:pPr>
              <w:tabs>
                <w:tab w:val="center" w:pos="4677"/>
                <w:tab w:val="right" w:pos="9355"/>
              </w:tabs>
              <w:spacing w:after="0" w:line="240" w:lineRule="auto"/>
              <w:jc w:val="both"/>
              <w:rPr>
                <w:rFonts w:ascii="Times New Roman" w:hAnsi="Times New Roman"/>
                <w:sz w:val="26"/>
                <w:szCs w:val="26"/>
                <w:lang w:eastAsia="ru-RU"/>
              </w:rPr>
            </w:pPr>
          </w:p>
        </w:tc>
        <w:tc>
          <w:tcPr>
            <w:tcW w:w="2551"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p>
        </w:tc>
        <w:tc>
          <w:tcPr>
            <w:tcW w:w="2410"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p>
        </w:tc>
        <w:tc>
          <w:tcPr>
            <w:tcW w:w="3119" w:type="dxa"/>
            <w:gridSpan w:val="2"/>
            <w:tcBorders>
              <w:top w:val="nil"/>
              <w:left w:val="nil"/>
              <w:bottom w:val="nil"/>
              <w:right w:val="nil"/>
            </w:tcBorders>
          </w:tcPr>
          <w:p w:rsidR="005B09AA" w:rsidRPr="00C5107A" w:rsidRDefault="005B09AA" w:rsidP="00C66E98">
            <w:pPr>
              <w:spacing w:after="0" w:line="240" w:lineRule="auto"/>
              <w:jc w:val="both"/>
              <w:rPr>
                <w:rFonts w:ascii="Times New Roman" w:hAnsi="Times New Roman"/>
                <w:sz w:val="26"/>
                <w:szCs w:val="26"/>
                <w:lang w:eastAsia="ru-RU"/>
              </w:rPr>
            </w:pPr>
          </w:p>
        </w:tc>
      </w:tr>
      <w:tr w:rsidR="005B09AA" w:rsidRPr="007A4B8F" w:rsidTr="00422A0A">
        <w:tc>
          <w:tcPr>
            <w:tcW w:w="3403" w:type="dxa"/>
            <w:tcBorders>
              <w:top w:val="nil"/>
              <w:left w:val="nil"/>
              <w:bottom w:val="nil"/>
              <w:right w:val="nil"/>
            </w:tcBorders>
          </w:tcPr>
          <w:p w:rsidR="005B09AA" w:rsidRPr="00FA7B43" w:rsidRDefault="005B09AA" w:rsidP="00B730E3">
            <w:pPr>
              <w:spacing w:after="0" w:line="240" w:lineRule="auto"/>
              <w:ind w:left="-57" w:right="-57" w:firstLine="298"/>
              <w:jc w:val="both"/>
              <w:rPr>
                <w:rFonts w:ascii="Times New Roman" w:hAnsi="Times New Roman"/>
                <w:sz w:val="26"/>
                <w:szCs w:val="26"/>
                <w:shd w:val="clear" w:color="auto" w:fill="FFFFFF"/>
                <w:lang w:eastAsia="ru-RU"/>
              </w:rPr>
            </w:pPr>
            <w:r w:rsidRPr="00FA7B43">
              <w:rPr>
                <w:rFonts w:ascii="Times New Roman" w:hAnsi="Times New Roman"/>
                <w:sz w:val="26"/>
                <w:szCs w:val="26"/>
                <w:lang w:eastAsia="ru-RU"/>
              </w:rPr>
              <w:t xml:space="preserve">«Про призначення стипендій Президента України дітям журналістів, які загинули (померли) у зв’язку з виконанням </w:t>
            </w:r>
            <w:r>
              <w:rPr>
                <w:rFonts w:ascii="Times New Roman" w:hAnsi="Times New Roman"/>
                <w:sz w:val="26"/>
                <w:szCs w:val="26"/>
                <w:lang w:eastAsia="ru-RU"/>
              </w:rPr>
              <w:t>професійн</w:t>
            </w:r>
            <w:r w:rsidRPr="00FA7B43">
              <w:rPr>
                <w:rFonts w:ascii="Times New Roman" w:hAnsi="Times New Roman"/>
                <w:sz w:val="26"/>
                <w:szCs w:val="26"/>
                <w:lang w:eastAsia="ru-RU"/>
              </w:rPr>
              <w:t>их обов’язків»</w:t>
            </w:r>
          </w:p>
        </w:tc>
        <w:tc>
          <w:tcPr>
            <w:tcW w:w="2268" w:type="dxa"/>
            <w:tcBorders>
              <w:top w:val="nil"/>
              <w:left w:val="nil"/>
              <w:bottom w:val="nil"/>
              <w:right w:val="nil"/>
            </w:tcBorders>
          </w:tcPr>
          <w:p w:rsidR="005B09AA" w:rsidRPr="007A4B8F" w:rsidRDefault="005B09AA" w:rsidP="00BD5A4D">
            <w:pPr>
              <w:spacing w:after="0" w:line="240" w:lineRule="auto"/>
              <w:ind w:left="34" w:right="-108"/>
              <w:jc w:val="both"/>
              <w:rPr>
                <w:rFonts w:ascii="Times New Roman" w:hAnsi="Times New Roman"/>
                <w:bCs/>
                <w:sz w:val="26"/>
                <w:szCs w:val="26"/>
              </w:rPr>
            </w:pPr>
            <w:r w:rsidRPr="00FA7B43">
              <w:rPr>
                <w:rFonts w:ascii="Times New Roman" w:hAnsi="Times New Roman"/>
                <w:spacing w:val="-8"/>
                <w:sz w:val="26"/>
                <w:szCs w:val="26"/>
                <w:lang w:eastAsia="ru-RU"/>
              </w:rPr>
              <w:t>управління розвитку інформаційної сфери,</w:t>
            </w:r>
            <w:r w:rsidRPr="00FA7B43">
              <w:rPr>
                <w:rFonts w:ascii="Times New Roman" w:hAnsi="Times New Roman"/>
                <w:spacing w:val="-10"/>
                <w:sz w:val="26"/>
                <w:szCs w:val="26"/>
                <w:lang w:eastAsia="ru-RU"/>
              </w:rPr>
              <w:t xml:space="preserve"> фінансово-економічне управління</w:t>
            </w:r>
          </w:p>
        </w:tc>
        <w:tc>
          <w:tcPr>
            <w:tcW w:w="1701"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щомісяця</w:t>
            </w:r>
          </w:p>
        </w:tc>
        <w:tc>
          <w:tcPr>
            <w:tcW w:w="2551" w:type="dxa"/>
            <w:tcBorders>
              <w:top w:val="nil"/>
              <w:left w:val="nil"/>
              <w:bottom w:val="nil"/>
              <w:right w:val="nil"/>
            </w:tcBorders>
          </w:tcPr>
          <w:p w:rsidR="005B09AA" w:rsidRPr="00FA7B43" w:rsidRDefault="005B09AA" w:rsidP="00F96DDF">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подано Кабінету Міністрів України проект Указу </w:t>
            </w:r>
            <w:r w:rsidRPr="00FA7B43">
              <w:rPr>
                <w:rFonts w:ascii="Times New Roman" w:hAnsi="Times New Roman"/>
                <w:sz w:val="26"/>
                <w:szCs w:val="26"/>
                <w:lang w:eastAsia="ru-RU"/>
              </w:rPr>
              <w:t>Президента України</w:t>
            </w:r>
          </w:p>
        </w:tc>
        <w:tc>
          <w:tcPr>
            <w:tcW w:w="2410" w:type="dxa"/>
            <w:tcBorders>
              <w:top w:val="nil"/>
              <w:left w:val="nil"/>
              <w:bottom w:val="nil"/>
              <w:right w:val="nil"/>
            </w:tcBorders>
          </w:tcPr>
          <w:p w:rsidR="005B09AA" w:rsidRPr="00FA7B43" w:rsidRDefault="005B09AA" w:rsidP="00F96DDF">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поліпшення матеріальних умов життя дітей журналістів, які загинули у зв’язку з виконанням професійних обов’язків</w:t>
            </w:r>
          </w:p>
        </w:tc>
        <w:tc>
          <w:tcPr>
            <w:tcW w:w="3119" w:type="dxa"/>
            <w:gridSpan w:val="2"/>
            <w:tcBorders>
              <w:top w:val="nil"/>
              <w:left w:val="nil"/>
              <w:bottom w:val="nil"/>
              <w:right w:val="nil"/>
            </w:tcBorders>
          </w:tcPr>
          <w:p w:rsidR="005B09AA" w:rsidRPr="00C5107A" w:rsidRDefault="005B09AA" w:rsidP="00135F01">
            <w:pPr>
              <w:spacing w:after="0" w:line="240" w:lineRule="auto"/>
              <w:jc w:val="both"/>
              <w:rPr>
                <w:rFonts w:ascii="Times New Roman" w:hAnsi="Times New Roman"/>
                <w:sz w:val="26"/>
                <w:szCs w:val="26"/>
                <w:lang w:eastAsia="ru-RU"/>
              </w:rPr>
            </w:pPr>
            <w:r w:rsidRPr="007A4B8F">
              <w:rPr>
                <w:rFonts w:ascii="Times New Roman" w:hAnsi="Times New Roman"/>
                <w:b/>
                <w:sz w:val="26"/>
                <w:szCs w:val="26"/>
              </w:rPr>
              <w:t>Виконання триває.</w:t>
            </w:r>
            <w:r w:rsidRPr="007A4B8F">
              <w:rPr>
                <w:rFonts w:ascii="Times New Roman" w:hAnsi="Times New Roman"/>
                <w:sz w:val="26"/>
                <w:szCs w:val="26"/>
              </w:rPr>
              <w:t xml:space="preserve"> Указ Президента України «Про призначення сти-пендій Президента України дітям журна-лістів, які загинули у зв’язку з виконанням професійних обов’язків» від 02.04.2019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95/2019. 28.01.2019; 13.02.2019; 13.03.2019; 11.04.2019; 13.05.2019; 13.06.2019; 11.07.2019; 12.08.2019; 12.09.2019 в ДКСУ зареєстровано юридичні та фінансові зобов'язання щодо виплати стипендії дітям журналістів, які загинули (померли) у зв’язку з виконанням професійних обов’язків, (наказ Держкомтелера-діо від 10.04.2019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02-сп. та від 14.11.2018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08-сп.). 30.01.2019; 14.02.2019; 14.03.2019; 12.04.2019; 14.05.2019; 18.06.2019; 12.07.2019; 13.08.2019; 13.09.2019 здійснено першу виплату коштів</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ind w:left="-57" w:right="-57" w:firstLine="298"/>
              <w:jc w:val="both"/>
              <w:rPr>
                <w:rFonts w:ascii="Times New Roman" w:hAnsi="Times New Roman"/>
                <w:sz w:val="26"/>
                <w:szCs w:val="26"/>
                <w:shd w:val="clear" w:color="auto" w:fill="FFFFFF"/>
                <w:lang w:eastAsia="ru-RU"/>
              </w:rPr>
            </w:pPr>
            <w:r w:rsidRPr="00FA7B43">
              <w:rPr>
                <w:rFonts w:ascii="Times New Roman" w:hAnsi="Times New Roman"/>
                <w:sz w:val="26"/>
                <w:szCs w:val="26"/>
                <w:lang w:eastAsia="ru-RU"/>
              </w:rPr>
              <w:t>«Про призначення державних стипендій видатним діячам інформаційної сфери»</w:t>
            </w:r>
          </w:p>
        </w:tc>
        <w:tc>
          <w:tcPr>
            <w:tcW w:w="2268" w:type="dxa"/>
            <w:tcBorders>
              <w:top w:val="nil"/>
              <w:left w:val="nil"/>
              <w:bottom w:val="nil"/>
              <w:right w:val="nil"/>
            </w:tcBorders>
          </w:tcPr>
          <w:p w:rsidR="005B09AA" w:rsidRPr="007A4B8F" w:rsidRDefault="005B09AA" w:rsidP="00154E54">
            <w:pPr>
              <w:spacing w:after="0" w:line="240" w:lineRule="auto"/>
              <w:rPr>
                <w:rFonts w:ascii="Times New Roman" w:hAnsi="Times New Roman"/>
                <w:bCs/>
                <w:sz w:val="26"/>
                <w:szCs w:val="26"/>
              </w:rPr>
            </w:pPr>
            <w:r w:rsidRPr="007A4B8F">
              <w:rPr>
                <w:rFonts w:ascii="Times New Roman" w:hAnsi="Times New Roman"/>
                <w:sz w:val="26"/>
                <w:szCs w:val="26"/>
              </w:rPr>
              <w:t xml:space="preserve">відділ роботи з персоналом, </w:t>
            </w: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щомісяця</w:t>
            </w:r>
          </w:p>
        </w:tc>
        <w:tc>
          <w:tcPr>
            <w:tcW w:w="2551" w:type="dxa"/>
            <w:tcBorders>
              <w:top w:val="nil"/>
              <w:left w:val="nil"/>
              <w:bottom w:val="nil"/>
              <w:right w:val="nil"/>
            </w:tcBorders>
          </w:tcPr>
          <w:p w:rsidR="005B09AA" w:rsidRPr="00FA7B43" w:rsidRDefault="005B09AA" w:rsidP="00F96DDF">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подано Кабінету Міністрів України проект Указу </w:t>
            </w:r>
            <w:r w:rsidRPr="00FA7B43">
              <w:rPr>
                <w:rFonts w:ascii="Times New Roman" w:hAnsi="Times New Roman"/>
                <w:sz w:val="26"/>
                <w:szCs w:val="26"/>
                <w:lang w:eastAsia="ru-RU"/>
              </w:rPr>
              <w:t>Президента України</w:t>
            </w:r>
          </w:p>
        </w:tc>
        <w:tc>
          <w:tcPr>
            <w:tcW w:w="2410" w:type="dxa"/>
            <w:tcBorders>
              <w:top w:val="nil"/>
              <w:left w:val="nil"/>
              <w:bottom w:val="nil"/>
              <w:right w:val="nil"/>
            </w:tcBorders>
          </w:tcPr>
          <w:p w:rsidR="005B09AA" w:rsidRPr="00FA7B43" w:rsidRDefault="005B09AA" w:rsidP="00F96DDF">
            <w:pPr>
              <w:spacing w:after="0" w:line="240" w:lineRule="auto"/>
              <w:ind w:right="-1"/>
              <w:rPr>
                <w:rFonts w:ascii="Times New Roman" w:hAnsi="Times New Roman"/>
                <w:sz w:val="26"/>
                <w:szCs w:val="26"/>
                <w:lang w:eastAsia="ru-RU"/>
              </w:rPr>
            </w:pPr>
            <w:r w:rsidRPr="00FA7B43">
              <w:rPr>
                <w:rFonts w:ascii="Times New Roman" w:hAnsi="Times New Roman"/>
                <w:sz w:val="26"/>
                <w:szCs w:val="26"/>
                <w:lang w:eastAsia="ru-RU"/>
              </w:rPr>
              <w:t>поліпшення матеріальних умов життя видатних діячів інформаційної сфери</w:t>
            </w:r>
          </w:p>
        </w:tc>
        <w:tc>
          <w:tcPr>
            <w:tcW w:w="3119" w:type="dxa"/>
            <w:gridSpan w:val="2"/>
            <w:tcBorders>
              <w:top w:val="nil"/>
              <w:left w:val="nil"/>
              <w:bottom w:val="nil"/>
              <w:right w:val="nil"/>
            </w:tcBorders>
          </w:tcPr>
          <w:p w:rsidR="005B09AA" w:rsidRPr="00C5107A" w:rsidRDefault="005B09AA" w:rsidP="000F525B">
            <w:pPr>
              <w:spacing w:after="0" w:line="240" w:lineRule="auto"/>
              <w:jc w:val="both"/>
              <w:rPr>
                <w:rFonts w:ascii="Times New Roman" w:hAnsi="Times New Roman"/>
                <w:sz w:val="26"/>
                <w:szCs w:val="26"/>
                <w:lang w:eastAsia="ru-RU"/>
              </w:rPr>
            </w:pPr>
            <w:r w:rsidRPr="007A4B8F">
              <w:rPr>
                <w:rFonts w:ascii="Times New Roman" w:hAnsi="Times New Roman"/>
                <w:b/>
                <w:sz w:val="26"/>
                <w:szCs w:val="26"/>
              </w:rPr>
              <w:t>Виконання триває.</w:t>
            </w:r>
            <w:r w:rsidRPr="007A4B8F">
              <w:rPr>
                <w:rFonts w:ascii="Times New Roman" w:hAnsi="Times New Roman"/>
                <w:sz w:val="26"/>
                <w:szCs w:val="26"/>
              </w:rPr>
              <w:t xml:space="preserve"> Указ Президента України від 17.05.2019 № 250/2019 «Про призначення дер-жавних стипендій видатним діячам інформаційної сфери». 28.01.2019; 13.02.2019; 13.03.2019; 11.04.2019; 13.05.2019; 13.06.2019; 11.07.2019; 12.08.2019; 12.09.2019 в ДКСУ зареєстровано юридичні та фінансові зобов'язання щодо виплати стипендії видатним діячам інформаційної галузі (накази Держкомте-лерадіо від 28.01.2017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468; від 05.05.2018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02-сп; від 02.01.2019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01-сп; від 27.05.2019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 xml:space="preserve">03-сп). Виплату коштів стипендіатам здійснено 30.01.2019; 14.02.2019; 14.03.2019; 12.04.2019; 14.05.2019; 18.06.2019; 12.07.2019; 13.08.2019; 13.09.2019 </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 xml:space="preserve">4. Підготовка пропозицій до проекту Державного бюджету України на 2020 рік щодо виплати грошової частини премій </w:t>
            </w:r>
            <w:r w:rsidRPr="007A4B8F">
              <w:rPr>
                <w:rFonts w:ascii="Times New Roman" w:hAnsi="Times New Roman"/>
                <w:i/>
                <w:iCs/>
                <w:spacing w:val="-20"/>
                <w:sz w:val="26"/>
                <w:szCs w:val="26"/>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2268" w:type="dxa"/>
            <w:tcBorders>
              <w:top w:val="nil"/>
              <w:left w:val="nil"/>
              <w:bottom w:val="nil"/>
              <w:right w:val="nil"/>
            </w:tcBorders>
          </w:tcPr>
          <w:p w:rsidR="005B09AA" w:rsidRPr="00FA7B43" w:rsidRDefault="005B09AA" w:rsidP="00154E54">
            <w:pPr>
              <w:spacing w:after="0" w:line="240" w:lineRule="auto"/>
              <w:rPr>
                <w:rFonts w:ascii="Times New Roman" w:hAnsi="Times New Roman"/>
                <w:spacing w:val="-8"/>
                <w:sz w:val="26"/>
                <w:szCs w:val="26"/>
                <w:lang w:eastAsia="ru-RU"/>
              </w:rPr>
            </w:pPr>
            <w:r w:rsidRPr="00FA7B43">
              <w:rPr>
                <w:rFonts w:ascii="Times New Roman" w:hAnsi="Times New Roman"/>
                <w:spacing w:val="-10"/>
                <w:sz w:val="26"/>
                <w:szCs w:val="26"/>
                <w:lang w:eastAsia="ru-RU"/>
              </w:rPr>
              <w:t>фінансово-економічне управління</w:t>
            </w:r>
            <w:r w:rsidRPr="00FA7B43">
              <w:rPr>
                <w:rFonts w:ascii="Times New Roman" w:hAnsi="Times New Roman"/>
                <w:spacing w:val="-8"/>
                <w:sz w:val="26"/>
                <w:szCs w:val="26"/>
                <w:lang w:eastAsia="ru-RU"/>
              </w:rPr>
              <w:t>, управління розвитку інформаційної сфери,</w:t>
            </w:r>
          </w:p>
          <w:p w:rsidR="005B09AA" w:rsidRPr="00FA7B43" w:rsidRDefault="005B09AA" w:rsidP="00154E54">
            <w:pPr>
              <w:spacing w:after="0" w:line="240" w:lineRule="auto"/>
              <w:rPr>
                <w:rFonts w:ascii="Times New Roman" w:hAnsi="Times New Roman"/>
                <w:spacing w:val="-8"/>
                <w:sz w:val="26"/>
                <w:szCs w:val="26"/>
                <w:lang w:eastAsia="ru-RU"/>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w:t>
            </w:r>
          </w:p>
        </w:tc>
        <w:tc>
          <w:tcPr>
            <w:tcW w:w="1701" w:type="dxa"/>
            <w:tcBorders>
              <w:top w:val="nil"/>
              <w:left w:val="nil"/>
              <w:bottom w:val="nil"/>
              <w:right w:val="nil"/>
            </w:tcBorders>
          </w:tcPr>
          <w:p w:rsidR="005B09AA" w:rsidRPr="007A4B8F" w:rsidRDefault="005B09AA" w:rsidP="00DC7A4C">
            <w:pPr>
              <w:spacing w:after="0" w:line="240" w:lineRule="auto"/>
              <w:rPr>
                <w:rFonts w:ascii="Times New Roman" w:hAnsi="Times New Roman"/>
                <w:sz w:val="26"/>
                <w:szCs w:val="26"/>
              </w:rPr>
            </w:pPr>
            <w:r w:rsidRPr="007A4B8F">
              <w:rPr>
                <w:rFonts w:ascii="Times New Roman" w:hAnsi="Times New Roman"/>
                <w:sz w:val="26"/>
                <w:szCs w:val="26"/>
              </w:rPr>
              <w:t>березень -  вересень</w:t>
            </w:r>
          </w:p>
        </w:tc>
        <w:tc>
          <w:tcPr>
            <w:tcW w:w="2551" w:type="dxa"/>
            <w:tcBorders>
              <w:top w:val="nil"/>
              <w:left w:val="nil"/>
              <w:bottom w:val="nil"/>
              <w:right w:val="nil"/>
            </w:tcBorders>
          </w:tcPr>
          <w:p w:rsidR="005B09AA" w:rsidRPr="00FA7B43" w:rsidRDefault="005B09AA" w:rsidP="00F96DDF">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враховано пропозиції у державному бюджеті на 2020 рік</w:t>
            </w:r>
          </w:p>
        </w:tc>
        <w:tc>
          <w:tcPr>
            <w:tcW w:w="2410" w:type="dxa"/>
            <w:tcBorders>
              <w:top w:val="nil"/>
              <w:left w:val="nil"/>
              <w:bottom w:val="nil"/>
              <w:right w:val="nil"/>
            </w:tcBorders>
          </w:tcPr>
          <w:p w:rsidR="005B09AA" w:rsidRPr="00FA7B43" w:rsidRDefault="005B09AA" w:rsidP="009D3F3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поліпшення матеріальних умов життя видатних діячів інформаційної сфери; 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3119" w:type="dxa"/>
            <w:gridSpan w:val="2"/>
            <w:tcBorders>
              <w:top w:val="nil"/>
              <w:left w:val="nil"/>
              <w:bottom w:val="nil"/>
              <w:right w:val="nil"/>
            </w:tcBorders>
          </w:tcPr>
          <w:p w:rsidR="005B09AA" w:rsidRPr="00FA7B43" w:rsidRDefault="005B09AA" w:rsidP="006D5EA2">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Пропозиції щодо зміни структури видатків за</w:t>
            </w:r>
            <w:r>
              <w:rPr>
                <w:rFonts w:ascii="Times New Roman" w:hAnsi="Times New Roman"/>
                <w:sz w:val="26"/>
                <w:szCs w:val="26"/>
                <w:lang w:eastAsia="ru-RU"/>
              </w:rPr>
              <w:t>-</w:t>
            </w:r>
            <w:r w:rsidRPr="00FA7B43">
              <w:rPr>
                <w:rFonts w:ascii="Times New Roman" w:hAnsi="Times New Roman"/>
                <w:sz w:val="26"/>
                <w:szCs w:val="26"/>
                <w:lang w:eastAsia="ru-RU"/>
              </w:rPr>
              <w:t>гального фонду держав</w:t>
            </w:r>
            <w:r>
              <w:rPr>
                <w:rFonts w:ascii="Times New Roman" w:hAnsi="Times New Roman"/>
                <w:sz w:val="26"/>
                <w:szCs w:val="26"/>
                <w:lang w:eastAsia="ru-RU"/>
              </w:rPr>
              <w:t>-</w:t>
            </w:r>
            <w:r w:rsidRPr="00FA7B43">
              <w:rPr>
                <w:rFonts w:ascii="Times New Roman" w:hAnsi="Times New Roman"/>
                <w:sz w:val="26"/>
                <w:szCs w:val="26"/>
                <w:lang w:eastAsia="ru-RU"/>
              </w:rPr>
              <w:t>ного бюджету на 2020-2022 роки направлено до Мінфіну (лист від 11.02.2019 №</w:t>
            </w:r>
            <w:r>
              <w:rPr>
                <w:rFonts w:ascii="Times New Roman" w:hAnsi="Times New Roman"/>
                <w:sz w:val="26"/>
                <w:szCs w:val="26"/>
                <w:lang w:eastAsia="ru-RU"/>
              </w:rPr>
              <w:t xml:space="preserve"> </w:t>
            </w:r>
            <w:r w:rsidRPr="00FA7B43">
              <w:rPr>
                <w:rFonts w:ascii="Times New Roman" w:hAnsi="Times New Roman"/>
                <w:sz w:val="26"/>
                <w:szCs w:val="26"/>
                <w:lang w:eastAsia="ru-RU"/>
              </w:rPr>
              <w:t>608/23/6)</w:t>
            </w:r>
            <w:r>
              <w:rPr>
                <w:rFonts w:ascii="Times New Roman" w:hAnsi="Times New Roman"/>
                <w:sz w:val="26"/>
                <w:szCs w:val="26"/>
                <w:lang w:eastAsia="ru-RU"/>
              </w:rPr>
              <w:t xml:space="preserve">. </w:t>
            </w:r>
            <w:r w:rsidRPr="00FA7B43">
              <w:rPr>
                <w:rFonts w:ascii="Times New Roman" w:hAnsi="Times New Roman"/>
                <w:sz w:val="26"/>
                <w:szCs w:val="26"/>
                <w:lang w:eastAsia="ru-RU"/>
              </w:rPr>
              <w:t>Пропозиції до Бюджетної декларації на 2020-2022 роки і цілі державної політики у відповідній сфері діяльності та показники їх досягнення у 2018-2022 роках (лист від 20.05.2019 №</w:t>
            </w:r>
            <w:r w:rsidRPr="009E7CB4">
              <w:rPr>
                <w:rFonts w:ascii="Times New Roman" w:hAnsi="Times New Roman"/>
                <w:sz w:val="26"/>
                <w:szCs w:val="26"/>
                <w:shd w:val="clear" w:color="auto" w:fill="FFFFFF"/>
                <w:lang w:eastAsia="ru-RU"/>
              </w:rPr>
              <w:t> </w:t>
            </w:r>
            <w:r w:rsidRPr="00FA7B43">
              <w:rPr>
                <w:rFonts w:ascii="Times New Roman" w:hAnsi="Times New Roman"/>
                <w:sz w:val="26"/>
                <w:szCs w:val="26"/>
                <w:lang w:eastAsia="ru-RU"/>
              </w:rPr>
              <w:t>1928/23/6)</w:t>
            </w:r>
            <w:r>
              <w:rPr>
                <w:rFonts w:ascii="Times New Roman" w:hAnsi="Times New Roman"/>
                <w:sz w:val="26"/>
                <w:szCs w:val="26"/>
                <w:lang w:eastAsia="ru-RU"/>
              </w:rPr>
              <w:t>. П</w:t>
            </w:r>
            <w:r w:rsidRPr="00E23B2C">
              <w:rPr>
                <w:rFonts w:ascii="Times New Roman" w:hAnsi="Times New Roman"/>
                <w:sz w:val="26"/>
                <w:szCs w:val="26"/>
                <w:lang w:eastAsia="ru-RU"/>
              </w:rPr>
              <w:t>ідго</w:t>
            </w:r>
            <w:r>
              <w:rPr>
                <w:rFonts w:ascii="Times New Roman" w:hAnsi="Times New Roman"/>
                <w:sz w:val="26"/>
                <w:szCs w:val="26"/>
                <w:lang w:eastAsia="ru-RU"/>
              </w:rPr>
              <w:t>-</w:t>
            </w:r>
            <w:r w:rsidRPr="00E23B2C">
              <w:rPr>
                <w:rFonts w:ascii="Times New Roman" w:hAnsi="Times New Roman"/>
                <w:sz w:val="26"/>
                <w:szCs w:val="26"/>
                <w:lang w:eastAsia="ru-RU"/>
              </w:rPr>
              <w:t>товлено та надіслано Мінфіну бюджетний запит на 2020-2022 роки (лист від 09.09.2019 №</w:t>
            </w:r>
            <w:r w:rsidRPr="009E7CB4">
              <w:rPr>
                <w:rFonts w:ascii="Times New Roman" w:hAnsi="Times New Roman"/>
                <w:sz w:val="26"/>
                <w:szCs w:val="26"/>
                <w:shd w:val="clear" w:color="auto" w:fill="FFFFFF"/>
                <w:lang w:eastAsia="ru-RU"/>
              </w:rPr>
              <w:t> </w:t>
            </w:r>
            <w:r w:rsidRPr="00E23B2C">
              <w:rPr>
                <w:rFonts w:ascii="Times New Roman" w:hAnsi="Times New Roman"/>
                <w:sz w:val="26"/>
                <w:szCs w:val="26"/>
                <w:lang w:eastAsia="ru-RU"/>
              </w:rPr>
              <w:t>3255/23/6).</w:t>
            </w:r>
            <w:r>
              <w:rPr>
                <w:rFonts w:ascii="Times New Roman" w:hAnsi="Times New Roman"/>
                <w:sz w:val="26"/>
                <w:szCs w:val="26"/>
                <w:lang w:eastAsia="ru-RU"/>
              </w:rPr>
              <w:t xml:space="preserve">  </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DC7A4C">
            <w:pPr>
              <w:spacing w:before="60" w:after="6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6. Підтримка реалізації проекту щодо підготовки та видання Великої української енциклопедії</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1. </w:t>
            </w:r>
            <w:r w:rsidRPr="007A4B8F">
              <w:rPr>
                <w:rFonts w:ascii="Times New Roman" w:hAnsi="Times New Roman"/>
                <w:sz w:val="26"/>
                <w:szCs w:val="26"/>
                <w:lang w:eastAsia="ru-RU"/>
              </w:rPr>
              <w:t>Р</w:t>
            </w:r>
            <w:r w:rsidRPr="00FA7B43">
              <w:rPr>
                <w:rFonts w:ascii="Times New Roman" w:hAnsi="Times New Roman"/>
                <w:sz w:val="26"/>
                <w:szCs w:val="26"/>
                <w:lang w:eastAsia="ru-RU"/>
              </w:rPr>
              <w:t>еалізація указів Президента</w:t>
            </w:r>
            <w:r w:rsidRPr="007A4B8F">
              <w:rPr>
                <w:rFonts w:ascii="Times New Roman" w:hAnsi="Times New Roman"/>
                <w:sz w:val="26"/>
                <w:szCs w:val="26"/>
                <w:lang w:eastAsia="ru-RU"/>
              </w:rPr>
              <w:t xml:space="preserve"> України </w:t>
            </w:r>
            <w:r w:rsidRPr="00FA7B43">
              <w:rPr>
                <w:rFonts w:ascii="Times New Roman" w:hAnsi="Times New Roman"/>
                <w:sz w:val="26"/>
                <w:szCs w:val="26"/>
                <w:lang w:eastAsia="ru-RU"/>
              </w:rPr>
              <w:t>від 02.01.2013 № 1/2013 «Про Велику українську енциклопедію» та від 12.01.2015 № 7 «Питання підготовки та видання Великої української енциклопедії»</w:t>
            </w:r>
          </w:p>
        </w:tc>
        <w:tc>
          <w:tcPr>
            <w:tcW w:w="2268" w:type="dxa"/>
            <w:tcBorders>
              <w:top w:val="nil"/>
              <w:left w:val="nil"/>
              <w:bottom w:val="nil"/>
              <w:right w:val="nil"/>
            </w:tcBorders>
            <w:vAlign w:val="center"/>
          </w:tcPr>
          <w:p w:rsidR="005B09AA" w:rsidRPr="007A4B8F" w:rsidRDefault="005B09AA" w:rsidP="005D2E92">
            <w:pPr>
              <w:spacing w:after="0" w:line="240" w:lineRule="auto"/>
              <w:jc w:val="both"/>
              <w:rPr>
                <w:rFonts w:ascii="Times New Roman" w:hAnsi="Times New Roman"/>
                <w:spacing w:val="-8"/>
                <w:sz w:val="26"/>
                <w:szCs w:val="26"/>
                <w:lang w:eastAsia="ru-RU"/>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 </w:t>
            </w:r>
            <w:r w:rsidRPr="00FA7B43">
              <w:rPr>
                <w:rFonts w:ascii="Times New Roman" w:hAnsi="Times New Roman"/>
                <w:spacing w:val="-10"/>
                <w:sz w:val="26"/>
                <w:szCs w:val="26"/>
                <w:lang w:eastAsia="ru-RU"/>
              </w:rPr>
              <w:t>фінансово-економічне управління,</w:t>
            </w:r>
            <w:r w:rsidRPr="007A4B8F">
              <w:rPr>
                <w:rFonts w:ascii="Times New Roman" w:hAnsi="Times New Roman"/>
                <w:spacing w:val="-12"/>
                <w:sz w:val="26"/>
                <w:szCs w:val="26"/>
                <w:lang w:eastAsia="ru-RU"/>
              </w:rPr>
              <w:t xml:space="preserve"> ДНУ «Енциклопедичне видавництво»</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lang w:eastAsia="ru-RU"/>
              </w:rPr>
            </w:pPr>
            <w:r w:rsidRPr="007A4B8F">
              <w:rPr>
                <w:rFonts w:ascii="Times New Roman" w:hAnsi="Times New Roman"/>
                <w:sz w:val="26"/>
                <w:szCs w:val="26"/>
                <w:lang w:eastAsia="ru-RU"/>
              </w:rPr>
              <w:t>червень, грудень</w:t>
            </w:r>
          </w:p>
        </w:tc>
        <w:tc>
          <w:tcPr>
            <w:tcW w:w="2551" w:type="dxa"/>
            <w:tcBorders>
              <w:top w:val="nil"/>
              <w:left w:val="nil"/>
              <w:bottom w:val="nil"/>
              <w:right w:val="nil"/>
            </w:tcBorders>
          </w:tcPr>
          <w:p w:rsidR="005B09AA" w:rsidRPr="007A4B8F" w:rsidRDefault="005B09AA" w:rsidP="00F96DDF">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подано Кабінету Міністрів України та Адміністрації Президента України звіти </w:t>
            </w:r>
          </w:p>
        </w:tc>
        <w:tc>
          <w:tcPr>
            <w:tcW w:w="2410" w:type="dxa"/>
            <w:tcBorders>
              <w:top w:val="nil"/>
              <w:left w:val="nil"/>
              <w:bottom w:val="nil"/>
              <w:right w:val="nil"/>
            </w:tcBorders>
          </w:tcPr>
          <w:p w:rsidR="005B09AA" w:rsidRPr="00FA7B43" w:rsidRDefault="005B09AA" w:rsidP="00F96DDF">
            <w:pPr>
              <w:spacing w:after="0" w:line="240" w:lineRule="auto"/>
              <w:rPr>
                <w:rFonts w:ascii="Times New Roman" w:hAnsi="Times New Roman"/>
                <w:sz w:val="26"/>
                <w:szCs w:val="26"/>
                <w:lang w:eastAsia="ru-RU"/>
              </w:rPr>
            </w:pPr>
            <w:r w:rsidRPr="00FA7B43">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FA7B43">
              <w:rPr>
                <w:rFonts w:ascii="Times New Roman" w:hAnsi="Times New Roman"/>
                <w:sz w:val="26"/>
                <w:szCs w:val="26"/>
                <w:lang w:eastAsia="ru-RU"/>
              </w:rPr>
              <w:t>підготовки та видання Великої української енциклопедії</w:t>
            </w:r>
          </w:p>
        </w:tc>
        <w:tc>
          <w:tcPr>
            <w:tcW w:w="3119" w:type="dxa"/>
            <w:gridSpan w:val="2"/>
            <w:tcBorders>
              <w:top w:val="nil"/>
              <w:left w:val="nil"/>
              <w:bottom w:val="nil"/>
              <w:right w:val="nil"/>
            </w:tcBorders>
          </w:tcPr>
          <w:p w:rsidR="005B09AA" w:rsidRPr="00BC0F72" w:rsidRDefault="005B09AA" w:rsidP="00BC0F72">
            <w:pPr>
              <w:spacing w:after="0" w:line="240" w:lineRule="auto"/>
              <w:jc w:val="both"/>
              <w:rPr>
                <w:rFonts w:ascii="Times New Roman" w:hAnsi="Times New Roman"/>
                <w:sz w:val="26"/>
                <w:szCs w:val="26"/>
                <w:lang w:eastAsia="ru-RU"/>
              </w:rPr>
            </w:pPr>
            <w:r w:rsidRPr="007A4B8F">
              <w:rPr>
                <w:rFonts w:ascii="Times New Roman" w:hAnsi="Times New Roman"/>
                <w:b/>
                <w:sz w:val="26"/>
                <w:szCs w:val="26"/>
              </w:rPr>
              <w:t>Виконання триває.</w:t>
            </w:r>
            <w:r w:rsidRPr="007A4B8F">
              <w:rPr>
                <w:rFonts w:ascii="Times New Roman" w:hAnsi="Times New Roman"/>
                <w:sz w:val="26"/>
                <w:szCs w:val="26"/>
              </w:rPr>
              <w:t xml:space="preserve"> Звіт подано листом від 01.07.2019 № 2449/21/4. Підготовка ВУЕ здійсню-ється відповідно до ета-пів, визначених календар-ним планом підготовки і видання ВУЕ на 2016-2026 роки (наказ Держкомтелерадіо від 25.01.2016 № 36). </w:t>
            </w:r>
            <w:r w:rsidRPr="007A4B8F">
              <w:rPr>
                <w:rFonts w:ascii="Times New Roman" w:hAnsi="Times New Roman"/>
                <w:sz w:val="26"/>
                <w:szCs w:val="26"/>
                <w:lang w:val="ru-RU"/>
              </w:rPr>
              <w:t xml:space="preserve">На сервері </w:t>
            </w:r>
            <w:r w:rsidRPr="007A4B8F">
              <w:rPr>
                <w:rFonts w:ascii="Times New Roman" w:hAnsi="Times New Roman"/>
                <w:spacing w:val="-12"/>
                <w:sz w:val="26"/>
                <w:szCs w:val="26"/>
                <w:lang w:eastAsia="ru-RU"/>
              </w:rPr>
              <w:t>ДНУ «Енциклопе-дичне видавництво»</w:t>
            </w:r>
            <w:r w:rsidRPr="007A4B8F">
              <w:rPr>
                <w:rFonts w:ascii="Times New Roman" w:hAnsi="Times New Roman"/>
                <w:sz w:val="26"/>
                <w:szCs w:val="26"/>
                <w:lang w:val="ru-RU"/>
              </w:rPr>
              <w:t xml:space="preserve"> </w:t>
            </w:r>
            <w:r w:rsidRPr="007A4B8F">
              <w:rPr>
                <w:rFonts w:ascii="Times New Roman" w:hAnsi="Times New Roman"/>
                <w:sz w:val="26"/>
                <w:szCs w:val="26"/>
              </w:rPr>
              <w:t>роз-горнуто</w:t>
            </w:r>
            <w:r w:rsidRPr="007A4B8F">
              <w:rPr>
                <w:rFonts w:ascii="Times New Roman" w:hAnsi="Times New Roman"/>
                <w:sz w:val="26"/>
                <w:szCs w:val="26"/>
                <w:lang w:val="ru-RU"/>
              </w:rPr>
              <w:t xml:space="preserve"> портал е-ВУЕ, </w:t>
            </w:r>
            <w:r w:rsidRPr="007A4B8F">
              <w:rPr>
                <w:rFonts w:ascii="Times New Roman" w:hAnsi="Times New Roman"/>
                <w:sz w:val="26"/>
                <w:szCs w:val="26"/>
              </w:rPr>
              <w:t>розроблено схеми та дизайн оформлення ста-тей для онлайн-версії ВУЕ, постійно ведеться робота над вдоскона-ленням порталу. Колек-тивом установи постійно наповнюється контент портальної та друкованої версій ВУЕ. Опрацьову-ються статті за принци-пом горизонтального на-повнення (на «А-Я»).</w:t>
            </w:r>
            <w:r w:rsidRPr="007A4B8F">
              <w:rPr>
                <w:rFonts w:ascii="Times New Roman" w:hAnsi="Times New Roman"/>
                <w:b/>
                <w:sz w:val="26"/>
                <w:szCs w:val="26"/>
                <w:bdr w:val="none" w:sz="0" w:space="0" w:color="auto" w:frame="1"/>
              </w:rPr>
              <w:t xml:space="preserve"> </w:t>
            </w:r>
            <w:r w:rsidRPr="007A4B8F">
              <w:rPr>
                <w:rFonts w:ascii="Times New Roman" w:hAnsi="Times New Roman"/>
                <w:sz w:val="26"/>
                <w:szCs w:val="26"/>
                <w:bdr w:val="none" w:sz="0" w:space="0" w:color="auto" w:frame="1"/>
              </w:rPr>
              <w:t>Завершується робота що-до створення оригінал-макету т.т. 2,</w:t>
            </w:r>
            <w:r w:rsidRPr="007A4B8F">
              <w:rPr>
                <w:rFonts w:ascii="Times New Roman" w:hAnsi="Times New Roman"/>
                <w:sz w:val="26"/>
                <w:szCs w:val="26"/>
              </w:rPr>
              <w:t>3 «Великої української енциклопе-дії» (літера «А»). Здійснюється підготовка та оприлюднення статей на порталі ВУЕ, постійно поповнюється банк озву-чених статей ВУЕ для портальної версії, фор-мується медіатека на порталі ВУЕ, продов-жується пошук авторів для написання статей ВУЕ, готується оновле-ний дизайн-макет мобіль-ної версії е-ВУЕ</w:t>
            </w:r>
          </w:p>
        </w:tc>
      </w:tr>
      <w:tr w:rsidR="005B09AA" w:rsidRPr="007A4B8F" w:rsidTr="00422A0A">
        <w:tc>
          <w:tcPr>
            <w:tcW w:w="3403" w:type="dxa"/>
            <w:tcBorders>
              <w:top w:val="nil"/>
              <w:left w:val="nil"/>
              <w:bottom w:val="nil"/>
              <w:right w:val="nil"/>
            </w:tcBorders>
          </w:tcPr>
          <w:p w:rsidR="005B09AA" w:rsidRPr="007A4B8F" w:rsidRDefault="005B09AA" w:rsidP="000E0D42">
            <w:pPr>
              <w:spacing w:after="0" w:line="240" w:lineRule="auto"/>
              <w:jc w:val="both"/>
              <w:rPr>
                <w:rFonts w:ascii="Times New Roman" w:hAnsi="Times New Roman"/>
                <w:sz w:val="26"/>
                <w:szCs w:val="26"/>
              </w:rPr>
            </w:pPr>
            <w:r w:rsidRPr="007A4B8F">
              <w:rPr>
                <w:rFonts w:ascii="Times New Roman" w:hAnsi="Times New Roman"/>
                <w:sz w:val="26"/>
                <w:szCs w:val="26"/>
              </w:rPr>
              <w:t xml:space="preserve">2. Підготовка пропозицій до проекту Державного бюджету України на 2020 рік щодо виконання тематики прикладних наукових досліджень та науково-технічних розробок </w:t>
            </w:r>
            <w:r w:rsidRPr="007A4B8F">
              <w:rPr>
                <w:rFonts w:ascii="Times New Roman" w:hAnsi="Times New Roman"/>
                <w:i/>
                <w:iCs/>
                <w:spacing w:val="-12"/>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pacing w:val="-10"/>
                <w:sz w:val="26"/>
                <w:szCs w:val="26"/>
              </w:rPr>
            </w:pPr>
            <w:r w:rsidRPr="00FA7B43">
              <w:rPr>
                <w:rFonts w:ascii="Times New Roman" w:hAnsi="Times New Roman"/>
                <w:spacing w:val="-10"/>
                <w:sz w:val="26"/>
                <w:szCs w:val="26"/>
                <w:lang w:eastAsia="ru-RU"/>
              </w:rPr>
              <w:t>фінансово-економічне управління,</w:t>
            </w: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w:t>
            </w:r>
            <w:r w:rsidRPr="007A4B8F">
              <w:rPr>
                <w:rFonts w:ascii="Times New Roman" w:hAnsi="Times New Roman"/>
                <w:spacing w:val="-12"/>
                <w:sz w:val="26"/>
                <w:szCs w:val="26"/>
                <w:lang w:eastAsia="ru-RU"/>
              </w:rPr>
              <w:t xml:space="preserve"> ДНУ «Енциклопедичне видавництво»</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 -  вересень</w:t>
            </w:r>
          </w:p>
        </w:tc>
        <w:tc>
          <w:tcPr>
            <w:tcW w:w="2551" w:type="dxa"/>
            <w:tcBorders>
              <w:top w:val="nil"/>
              <w:left w:val="nil"/>
              <w:bottom w:val="nil"/>
              <w:right w:val="nil"/>
            </w:tcBorders>
          </w:tcPr>
          <w:p w:rsidR="005B09AA" w:rsidRPr="007A4B8F" w:rsidRDefault="005B09AA" w:rsidP="009455D2">
            <w:pPr>
              <w:spacing w:after="0" w:line="240" w:lineRule="auto"/>
              <w:rPr>
                <w:rFonts w:ascii="Times New Roman" w:hAnsi="Times New Roman"/>
                <w:sz w:val="26"/>
                <w:szCs w:val="26"/>
                <w:lang w:eastAsia="ru-RU"/>
              </w:rPr>
            </w:pPr>
            <w:r w:rsidRPr="007A4B8F">
              <w:rPr>
                <w:rFonts w:ascii="Times New Roman" w:hAnsi="Times New Roman"/>
                <w:sz w:val="26"/>
                <w:szCs w:val="26"/>
              </w:rPr>
              <w:t xml:space="preserve">враховано пропозиції у Державному бюджеті на 2020 рік </w:t>
            </w:r>
          </w:p>
        </w:tc>
        <w:tc>
          <w:tcPr>
            <w:tcW w:w="2410" w:type="dxa"/>
            <w:tcBorders>
              <w:top w:val="nil"/>
              <w:left w:val="nil"/>
              <w:bottom w:val="nil"/>
              <w:right w:val="nil"/>
            </w:tcBorders>
          </w:tcPr>
          <w:p w:rsidR="005B09AA" w:rsidRPr="00FA7B43" w:rsidRDefault="005B09AA" w:rsidP="009455D2">
            <w:pPr>
              <w:spacing w:after="0" w:line="240" w:lineRule="auto"/>
              <w:rPr>
                <w:rFonts w:ascii="Times New Roman" w:hAnsi="Times New Roman"/>
                <w:sz w:val="26"/>
                <w:szCs w:val="26"/>
                <w:lang w:eastAsia="ru-RU"/>
              </w:rPr>
            </w:pPr>
            <w:r w:rsidRPr="00FA7B43">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FA7B43">
              <w:rPr>
                <w:rFonts w:ascii="Times New Roman" w:hAnsi="Times New Roman"/>
                <w:sz w:val="26"/>
                <w:szCs w:val="26"/>
                <w:lang w:eastAsia="ru-RU"/>
              </w:rPr>
              <w:t>підготовки та видання Великої української енциклопедії</w:t>
            </w:r>
          </w:p>
        </w:tc>
        <w:tc>
          <w:tcPr>
            <w:tcW w:w="3119" w:type="dxa"/>
            <w:gridSpan w:val="2"/>
            <w:tcBorders>
              <w:top w:val="nil"/>
              <w:left w:val="nil"/>
              <w:bottom w:val="nil"/>
              <w:right w:val="nil"/>
            </w:tcBorders>
          </w:tcPr>
          <w:p w:rsidR="005B09AA" w:rsidRPr="00FA7B43" w:rsidRDefault="005B09AA" w:rsidP="00CD4F8E">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w:t>
            </w:r>
            <w:r>
              <w:rPr>
                <w:rFonts w:ascii="Times New Roman" w:hAnsi="Times New Roman"/>
                <w:sz w:val="26"/>
                <w:szCs w:val="26"/>
                <w:lang w:eastAsia="ru-RU"/>
              </w:rPr>
              <w:t>Н</w:t>
            </w:r>
            <w:r w:rsidRPr="00FA7B43">
              <w:rPr>
                <w:rFonts w:ascii="Times New Roman" w:hAnsi="Times New Roman"/>
                <w:sz w:val="26"/>
                <w:szCs w:val="26"/>
                <w:lang w:eastAsia="ru-RU"/>
              </w:rPr>
              <w:t xml:space="preserve">аправлено Мінфіну </w:t>
            </w:r>
            <w:r>
              <w:rPr>
                <w:rFonts w:ascii="Times New Roman" w:hAnsi="Times New Roman"/>
                <w:sz w:val="26"/>
                <w:szCs w:val="26"/>
                <w:lang w:eastAsia="ru-RU"/>
              </w:rPr>
              <w:t>п</w:t>
            </w:r>
            <w:r w:rsidRPr="00FA7B43">
              <w:rPr>
                <w:rFonts w:ascii="Times New Roman" w:hAnsi="Times New Roman"/>
                <w:sz w:val="26"/>
                <w:szCs w:val="26"/>
                <w:lang w:eastAsia="ru-RU"/>
              </w:rPr>
              <w:t>ропозиції щодо зміни структури видатків загального фонду державного бюджету на 2020-2022 роки (лист ві</w:t>
            </w:r>
            <w:r>
              <w:rPr>
                <w:rFonts w:ascii="Times New Roman" w:hAnsi="Times New Roman"/>
                <w:sz w:val="26"/>
                <w:szCs w:val="26"/>
                <w:lang w:eastAsia="ru-RU"/>
              </w:rPr>
              <w:t>д</w:t>
            </w:r>
            <w:r w:rsidRPr="00FA7B43">
              <w:rPr>
                <w:rFonts w:ascii="Times New Roman" w:hAnsi="Times New Roman"/>
                <w:sz w:val="26"/>
                <w:szCs w:val="26"/>
                <w:lang w:eastAsia="ru-RU"/>
              </w:rPr>
              <w:t xml:space="preserve"> 11.02.2019 №</w:t>
            </w:r>
            <w:r w:rsidRPr="009E7CB4">
              <w:rPr>
                <w:rFonts w:ascii="Times New Roman" w:hAnsi="Times New Roman"/>
                <w:sz w:val="26"/>
                <w:szCs w:val="26"/>
                <w:shd w:val="clear" w:color="auto" w:fill="FFFFFF"/>
                <w:lang w:eastAsia="ru-RU"/>
              </w:rPr>
              <w:t> </w:t>
            </w:r>
            <w:r w:rsidRPr="00FA7B43">
              <w:rPr>
                <w:rFonts w:ascii="Times New Roman" w:hAnsi="Times New Roman"/>
                <w:sz w:val="26"/>
                <w:szCs w:val="26"/>
                <w:lang w:eastAsia="ru-RU"/>
              </w:rPr>
              <w:t>608/23/6)</w:t>
            </w:r>
            <w:r>
              <w:rPr>
                <w:rFonts w:ascii="Times New Roman" w:hAnsi="Times New Roman"/>
                <w:sz w:val="26"/>
                <w:szCs w:val="26"/>
                <w:lang w:eastAsia="ru-RU"/>
              </w:rPr>
              <w:t xml:space="preserve"> та п</w:t>
            </w:r>
            <w:r w:rsidRPr="00FA7B43">
              <w:rPr>
                <w:rFonts w:ascii="Times New Roman" w:hAnsi="Times New Roman"/>
                <w:sz w:val="26"/>
                <w:szCs w:val="26"/>
                <w:lang w:eastAsia="ru-RU"/>
              </w:rPr>
              <w:t>ропозиції до Бюджетної декларації на 2020-2022 роки і цілі державної політики у відповідній сфері діяльності та показники їх досягнення у 2018-2022 роках (лист від 20.05.2019</w:t>
            </w:r>
            <w:r>
              <w:rPr>
                <w:rFonts w:ascii="Times New Roman" w:hAnsi="Times New Roman"/>
                <w:sz w:val="26"/>
                <w:szCs w:val="26"/>
                <w:lang w:eastAsia="ru-RU"/>
              </w:rPr>
              <w:t xml:space="preserve"> </w:t>
            </w:r>
            <w:r w:rsidRPr="00FA7B43">
              <w:rPr>
                <w:rFonts w:ascii="Times New Roman" w:hAnsi="Times New Roman"/>
                <w:sz w:val="26"/>
                <w:szCs w:val="26"/>
                <w:lang w:eastAsia="ru-RU"/>
              </w:rPr>
              <w:t>№</w:t>
            </w:r>
            <w:r w:rsidRPr="009E7CB4">
              <w:rPr>
                <w:rFonts w:ascii="Times New Roman" w:hAnsi="Times New Roman"/>
                <w:sz w:val="26"/>
                <w:szCs w:val="26"/>
                <w:shd w:val="clear" w:color="auto" w:fill="FFFFFF"/>
                <w:lang w:eastAsia="ru-RU"/>
              </w:rPr>
              <w:t> </w:t>
            </w:r>
            <w:r w:rsidRPr="00FA7B43">
              <w:rPr>
                <w:rFonts w:ascii="Times New Roman" w:hAnsi="Times New Roman"/>
                <w:sz w:val="26"/>
                <w:szCs w:val="26"/>
                <w:lang w:eastAsia="ru-RU"/>
              </w:rPr>
              <w:t>1928/23/6)</w:t>
            </w:r>
            <w:r>
              <w:rPr>
                <w:rFonts w:ascii="Times New Roman" w:hAnsi="Times New Roman"/>
                <w:sz w:val="26"/>
                <w:szCs w:val="26"/>
                <w:lang w:eastAsia="ru-RU"/>
              </w:rPr>
              <w:t>. П</w:t>
            </w:r>
            <w:r w:rsidRPr="00E23B2C">
              <w:rPr>
                <w:rFonts w:ascii="Times New Roman" w:hAnsi="Times New Roman"/>
                <w:sz w:val="26"/>
                <w:szCs w:val="26"/>
                <w:lang w:eastAsia="ru-RU"/>
              </w:rPr>
              <w:t>ідго</w:t>
            </w:r>
            <w:r>
              <w:rPr>
                <w:rFonts w:ascii="Times New Roman" w:hAnsi="Times New Roman"/>
                <w:sz w:val="26"/>
                <w:szCs w:val="26"/>
                <w:lang w:eastAsia="ru-RU"/>
              </w:rPr>
              <w:t>-</w:t>
            </w:r>
            <w:r w:rsidRPr="00E23B2C">
              <w:rPr>
                <w:rFonts w:ascii="Times New Roman" w:hAnsi="Times New Roman"/>
                <w:sz w:val="26"/>
                <w:szCs w:val="26"/>
                <w:lang w:eastAsia="ru-RU"/>
              </w:rPr>
              <w:t>товлено та надіслано Мінфіну бюджетний запит на 2020-2022 роки (лист від 09.09.2019 №</w:t>
            </w:r>
            <w:r w:rsidRPr="009E7CB4">
              <w:rPr>
                <w:rFonts w:ascii="Times New Roman" w:hAnsi="Times New Roman"/>
                <w:sz w:val="26"/>
                <w:szCs w:val="26"/>
                <w:shd w:val="clear" w:color="auto" w:fill="FFFFFF"/>
                <w:lang w:eastAsia="ru-RU"/>
              </w:rPr>
              <w:t> </w:t>
            </w:r>
            <w:r w:rsidRPr="00E23B2C">
              <w:rPr>
                <w:rFonts w:ascii="Times New Roman" w:hAnsi="Times New Roman"/>
                <w:sz w:val="26"/>
                <w:szCs w:val="26"/>
                <w:lang w:eastAsia="ru-RU"/>
              </w:rPr>
              <w:t>3255/23/6)</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 xml:space="preserve">3. Забезпечення виконання тематики прикладних наукових досліджень і науково-технічних розробок </w:t>
            </w:r>
            <w:r w:rsidRPr="007A4B8F">
              <w:rPr>
                <w:rFonts w:ascii="Times New Roman" w:hAnsi="Times New Roman"/>
                <w:i/>
                <w:iCs/>
                <w:spacing w:val="-18"/>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Borders>
              <w:top w:val="nil"/>
              <w:left w:val="nil"/>
              <w:bottom w:val="nil"/>
              <w:right w:val="nil"/>
            </w:tcBorders>
          </w:tcPr>
          <w:p w:rsidR="005B09AA" w:rsidRPr="007A4B8F" w:rsidRDefault="005B09AA" w:rsidP="005D2E92">
            <w:pPr>
              <w:spacing w:after="0" w:line="240" w:lineRule="auto"/>
              <w:jc w:val="both"/>
              <w:rPr>
                <w:rFonts w:ascii="Times New Roman" w:hAnsi="Times New Roman"/>
                <w:sz w:val="26"/>
                <w:szCs w:val="26"/>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w:t>
            </w:r>
            <w:r w:rsidRPr="007A4B8F">
              <w:rPr>
                <w:rFonts w:ascii="Times New Roman" w:hAnsi="Times New Roman"/>
                <w:spacing w:val="-12"/>
                <w:sz w:val="26"/>
                <w:szCs w:val="26"/>
                <w:lang w:eastAsia="ru-RU"/>
              </w:rPr>
              <w:t xml:space="preserve"> ДНУ «Енциклопедичне видавництво»</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протягом року</w:t>
            </w:r>
          </w:p>
        </w:tc>
        <w:tc>
          <w:tcPr>
            <w:tcW w:w="2551" w:type="dxa"/>
            <w:tcBorders>
              <w:top w:val="nil"/>
              <w:left w:val="nil"/>
              <w:bottom w:val="nil"/>
              <w:right w:val="nil"/>
            </w:tcBorders>
          </w:tcPr>
          <w:p w:rsidR="005B09AA" w:rsidRPr="00FA7B43" w:rsidRDefault="005B09AA" w:rsidP="009455D2">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видано тематичні словники Великої української енциклопедії  (астрономія, географія, економічні науки); функціонально забезпечено роботу порталу «Велика українська енциклопедія:        он-лайн версія»</w:t>
            </w:r>
          </w:p>
        </w:tc>
        <w:tc>
          <w:tcPr>
            <w:tcW w:w="2410" w:type="dxa"/>
            <w:tcBorders>
              <w:top w:val="nil"/>
              <w:left w:val="nil"/>
              <w:bottom w:val="nil"/>
              <w:right w:val="nil"/>
            </w:tcBorders>
          </w:tcPr>
          <w:p w:rsidR="005B09AA" w:rsidRPr="00FA7B43" w:rsidRDefault="005B09AA" w:rsidP="009455D2">
            <w:pPr>
              <w:spacing w:after="0" w:line="240" w:lineRule="auto"/>
              <w:rPr>
                <w:rFonts w:ascii="Times New Roman" w:hAnsi="Times New Roman"/>
                <w:sz w:val="26"/>
                <w:szCs w:val="26"/>
              </w:rPr>
            </w:pPr>
            <w:r w:rsidRPr="00FA7B43">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FA7B43">
              <w:rPr>
                <w:rFonts w:ascii="Times New Roman" w:hAnsi="Times New Roman"/>
                <w:sz w:val="26"/>
                <w:szCs w:val="26"/>
                <w:lang w:eastAsia="ru-RU"/>
              </w:rPr>
              <w:t>підготовки та видання Великої української енциклопедії</w:t>
            </w:r>
          </w:p>
        </w:tc>
        <w:tc>
          <w:tcPr>
            <w:tcW w:w="3119" w:type="dxa"/>
            <w:gridSpan w:val="2"/>
            <w:tcBorders>
              <w:top w:val="nil"/>
              <w:left w:val="nil"/>
              <w:bottom w:val="nil"/>
              <w:right w:val="nil"/>
            </w:tcBorders>
          </w:tcPr>
          <w:p w:rsidR="005B09AA" w:rsidRPr="00FA7B43" w:rsidRDefault="005B09AA" w:rsidP="006610CE">
            <w:pPr>
              <w:tabs>
                <w:tab w:val="left" w:pos="720"/>
              </w:tabs>
              <w:spacing w:after="0" w:line="240" w:lineRule="auto"/>
              <w:jc w:val="both"/>
              <w:rPr>
                <w:rFonts w:ascii="Times New Roman" w:hAnsi="Times New Roman"/>
                <w:sz w:val="26"/>
                <w:szCs w:val="26"/>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w:t>
            </w:r>
            <w:r w:rsidRPr="007A4B8F">
              <w:rPr>
                <w:rFonts w:ascii="Times New Roman" w:hAnsi="Times New Roman"/>
                <w:sz w:val="26"/>
                <w:szCs w:val="26"/>
              </w:rPr>
              <w:t>Тематику наукових робіт у сфері ЗМІ та інформаційно-бібліогра-фічної діяльності на 2019 рік схвалено рішенням колегії Держкомтелерадіо від 18.12.2018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6/20 та затверджено наказом Держкомтелерадіо від 20.12.2018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 xml:space="preserve">795. Розроблено концептуаль-ні засади науково-інформаційного напов-нення онлайн-версії ВУЕ, оприлюднено розширену версію енциклопедичного порталу, оновлено базову версію реєстру гасел Словника ВУЕ, розроб-лено комплекс редакцій-них засад підготовки контенту сучасного муль-ти-медійного енциклопе-дичного видання. </w:t>
            </w:r>
            <w:r w:rsidRPr="007A4B8F">
              <w:rPr>
                <w:rFonts w:ascii="Times New Roman" w:hAnsi="Times New Roman"/>
                <w:iCs/>
                <w:sz w:val="26"/>
                <w:szCs w:val="26"/>
              </w:rPr>
              <w:t xml:space="preserve">Підго-товлено та рекомендо-вано до друку тема-тичний словник: </w:t>
            </w:r>
            <w:r w:rsidRPr="007A4B8F">
              <w:rPr>
                <w:rFonts w:ascii="Times New Roman" w:hAnsi="Times New Roman"/>
                <w:sz w:val="26"/>
                <w:szCs w:val="26"/>
              </w:rPr>
              <w:t>Велика українська енциклопедія. Тематичний реєстр гасел з напряму «Архітектура».</w:t>
            </w:r>
            <w:r w:rsidRPr="007A4B8F">
              <w:rPr>
                <w:bCs/>
                <w:sz w:val="26"/>
                <w:szCs w:val="26"/>
              </w:rPr>
              <w:t xml:space="preserve"> </w:t>
            </w:r>
            <w:r w:rsidRPr="007A4B8F">
              <w:rPr>
                <w:rFonts w:ascii="Times New Roman" w:hAnsi="Times New Roman"/>
                <w:bCs/>
                <w:sz w:val="26"/>
                <w:szCs w:val="26"/>
              </w:rPr>
              <w:t>Співробітники установи продовжують вікіфікацію статей ВУЕ (приведення статті до зручного для користування вигляду за допомогою вікі-розмітки) – розроблено основні (базові) шаблони для персоналій, установ, таксонів тощо. У співпраці з Укртелера-діопресінститутом та Пе-реяслав-Хмельницьким державним педагогічним університетом імені Гри-горія Сковороди упро-довж звітного періоду озвучено 94 статті. Завершується робота що-до створення оригінал-макету «Великої україн-ської енциклопедії» (літера «А», 3058 статей). Визначені основні скла-дові структури бази знань та критеріїв їхнього наповнення онлайн-версії ВУЕ, підготовлено науко-вий звіт за темою дослідження</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935839">
            <w:pPr>
              <w:tabs>
                <w:tab w:val="num" w:pos="0"/>
              </w:tabs>
              <w:spacing w:before="120" w:after="60" w:line="240" w:lineRule="auto"/>
              <w:ind w:firstLine="709"/>
              <w:jc w:val="center"/>
              <w:rPr>
                <w:rFonts w:ascii="Times New Roman" w:hAnsi="Times New Roman"/>
                <w:i/>
                <w:sz w:val="26"/>
                <w:szCs w:val="26"/>
                <w:lang w:eastAsia="ru-RU"/>
              </w:rPr>
            </w:pPr>
            <w:r w:rsidRPr="00FA7B43">
              <w:rPr>
                <w:rFonts w:ascii="Times New Roman" w:hAnsi="Times New Roman"/>
                <w:i/>
                <w:sz w:val="26"/>
                <w:szCs w:val="26"/>
                <w:lang w:val="ru-RU" w:eastAsia="ru-RU"/>
              </w:rPr>
              <w:t>7</w:t>
            </w:r>
            <w:r w:rsidRPr="00FA7B43">
              <w:rPr>
                <w:rFonts w:ascii="Times New Roman" w:hAnsi="Times New Roman"/>
                <w:i/>
                <w:sz w:val="26"/>
                <w:szCs w:val="26"/>
                <w:lang w:eastAsia="ru-RU"/>
              </w:rPr>
              <w:t>. Підвищення ефективності використання і забезпечення доступу до друкованої продукції Державної наукової установи «Книжкова палата України імені Івана Федорова»</w:t>
            </w:r>
          </w:p>
        </w:tc>
      </w:tr>
      <w:tr w:rsidR="005B09AA" w:rsidRPr="007A4B8F" w:rsidTr="00422A0A">
        <w:tc>
          <w:tcPr>
            <w:tcW w:w="3403" w:type="dxa"/>
            <w:tcBorders>
              <w:top w:val="nil"/>
              <w:left w:val="nil"/>
              <w:bottom w:val="nil"/>
              <w:right w:val="nil"/>
            </w:tcBorders>
          </w:tcPr>
          <w:p w:rsidR="005B09AA" w:rsidRPr="00FA7B43" w:rsidRDefault="005B09AA" w:rsidP="00CD4F8E">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1. Реалізація плану заходів Держкомтелерадіо з підготовки та відзначення 100</w:t>
            </w:r>
            <w:r>
              <w:rPr>
                <w:rFonts w:ascii="Times New Roman" w:hAnsi="Times New Roman"/>
                <w:sz w:val="26"/>
                <w:szCs w:val="26"/>
                <w:lang w:eastAsia="ru-RU"/>
              </w:rPr>
              <w:t>-</w:t>
            </w:r>
            <w:r w:rsidRPr="00FA7B43">
              <w:rPr>
                <w:rFonts w:ascii="Times New Roman" w:hAnsi="Times New Roman"/>
                <w:sz w:val="26"/>
                <w:szCs w:val="26"/>
                <w:lang w:eastAsia="ru-RU"/>
              </w:rPr>
              <w:t>річчя з дня заснування Державної наукової установи «Книжкова палата України імені Івана Федорова»</w:t>
            </w:r>
          </w:p>
        </w:tc>
        <w:tc>
          <w:tcPr>
            <w:tcW w:w="2268" w:type="dxa"/>
            <w:tcBorders>
              <w:top w:val="nil"/>
              <w:left w:val="nil"/>
              <w:bottom w:val="nil"/>
              <w:right w:val="nil"/>
            </w:tcBorders>
          </w:tcPr>
          <w:p w:rsidR="005B09AA" w:rsidRPr="007A4B8F" w:rsidRDefault="005B09AA" w:rsidP="00BD5A4D">
            <w:pPr>
              <w:spacing w:after="0" w:line="240" w:lineRule="auto"/>
              <w:rPr>
                <w:rFonts w:ascii="Times New Roman" w:hAnsi="Times New Roman"/>
                <w:spacing w:val="-12"/>
                <w:sz w:val="26"/>
                <w:szCs w:val="26"/>
                <w:lang w:eastAsia="ru-RU"/>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 </w:t>
            </w:r>
            <w:r w:rsidRPr="007A4B8F">
              <w:rPr>
                <w:rFonts w:ascii="Times New Roman" w:hAnsi="Times New Roman"/>
                <w:spacing w:val="-10"/>
                <w:sz w:val="26"/>
                <w:szCs w:val="26"/>
                <w:lang w:eastAsia="ru-RU"/>
              </w:rPr>
              <w:t>ДНУ «Книжкова палата України імені Івана Федорова»</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lang w:eastAsia="ru-RU"/>
              </w:rPr>
            </w:pPr>
            <w:r w:rsidRPr="007A4B8F">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7A4B8F" w:rsidRDefault="005B09AA" w:rsidP="002D3683">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звіт про виконання </w:t>
            </w:r>
          </w:p>
        </w:tc>
        <w:tc>
          <w:tcPr>
            <w:tcW w:w="2410" w:type="dxa"/>
            <w:tcBorders>
              <w:top w:val="nil"/>
              <w:left w:val="nil"/>
              <w:bottom w:val="nil"/>
              <w:right w:val="nil"/>
            </w:tcBorders>
          </w:tcPr>
          <w:p w:rsidR="005B09AA" w:rsidRPr="00FA7B43" w:rsidRDefault="005B09AA" w:rsidP="00BD5A4D">
            <w:pPr>
              <w:spacing w:after="0" w:line="240" w:lineRule="auto"/>
              <w:rPr>
                <w:rFonts w:ascii="Times New Roman" w:hAnsi="Times New Roman"/>
                <w:sz w:val="26"/>
                <w:szCs w:val="26"/>
                <w:lang w:eastAsia="ru-RU"/>
              </w:rPr>
            </w:pPr>
            <w:r w:rsidRPr="00FA7B43">
              <w:rPr>
                <w:rFonts w:ascii="Times New Roman" w:hAnsi="Times New Roman"/>
                <w:spacing w:val="-6"/>
                <w:sz w:val="26"/>
                <w:szCs w:val="26"/>
                <w:lang w:eastAsia="ru-RU"/>
              </w:rPr>
              <w:t xml:space="preserve">підвищення рівня поінформованості громадянського суспільства про внесок провідної наукової установи у розвиток видавничої справи, забезпечення збереження документальної пам'яті України для прийдешніх поколінь </w:t>
            </w:r>
          </w:p>
        </w:tc>
        <w:tc>
          <w:tcPr>
            <w:tcW w:w="3119" w:type="dxa"/>
            <w:gridSpan w:val="2"/>
            <w:tcBorders>
              <w:top w:val="nil"/>
              <w:left w:val="nil"/>
              <w:bottom w:val="nil"/>
              <w:right w:val="nil"/>
            </w:tcBorders>
          </w:tcPr>
          <w:p w:rsidR="005B09AA" w:rsidRPr="00FA7B43" w:rsidRDefault="005B09AA" w:rsidP="00662840">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w:t>
            </w:r>
            <w:r w:rsidRPr="007A4B8F">
              <w:rPr>
                <w:rFonts w:ascii="Times New Roman" w:hAnsi="Times New Roman"/>
                <w:sz w:val="26"/>
                <w:szCs w:val="26"/>
              </w:rPr>
              <w:t xml:space="preserve">Робота здійснюється відповідно до </w:t>
            </w:r>
            <w:r w:rsidRPr="00FA7B43">
              <w:rPr>
                <w:rFonts w:ascii="Times New Roman" w:hAnsi="Times New Roman"/>
                <w:sz w:val="26"/>
                <w:szCs w:val="26"/>
                <w:lang w:eastAsia="ru-RU"/>
              </w:rPr>
              <w:t>плану заходів Держкомтеле-радіо з підготовки та відзначення 100</w:t>
            </w:r>
            <w:r>
              <w:rPr>
                <w:rFonts w:ascii="Times New Roman" w:hAnsi="Times New Roman"/>
                <w:sz w:val="26"/>
                <w:szCs w:val="26"/>
                <w:lang w:eastAsia="ru-RU"/>
              </w:rPr>
              <w:t>-</w:t>
            </w:r>
            <w:r w:rsidRPr="00FA7B43">
              <w:rPr>
                <w:rFonts w:ascii="Times New Roman" w:hAnsi="Times New Roman"/>
                <w:sz w:val="26"/>
                <w:szCs w:val="26"/>
                <w:lang w:eastAsia="ru-RU"/>
              </w:rPr>
              <w:t>річчя з дня заснування Держав</w:t>
            </w:r>
            <w:r>
              <w:rPr>
                <w:rFonts w:ascii="Times New Roman" w:hAnsi="Times New Roman"/>
                <w:sz w:val="26"/>
                <w:szCs w:val="26"/>
                <w:lang w:eastAsia="ru-RU"/>
              </w:rPr>
              <w:t>-</w:t>
            </w:r>
            <w:r w:rsidRPr="00FA7B43">
              <w:rPr>
                <w:rFonts w:ascii="Times New Roman" w:hAnsi="Times New Roman"/>
                <w:sz w:val="26"/>
                <w:szCs w:val="26"/>
                <w:lang w:eastAsia="ru-RU"/>
              </w:rPr>
              <w:t>ної наукової установи «Книжкова палата України імені Івана Федорова».</w:t>
            </w:r>
            <w:r w:rsidRPr="007A4B8F">
              <w:rPr>
                <w:rFonts w:ascii="Times New Roman" w:hAnsi="Times New Roman"/>
                <w:sz w:val="26"/>
                <w:szCs w:val="26"/>
              </w:rPr>
              <w:t xml:space="preserve"> Організовано та проведено</w:t>
            </w:r>
            <w:r w:rsidRPr="007A4B8F">
              <w:rPr>
                <w:rFonts w:ascii="Times New Roman" w:hAnsi="Times New Roman"/>
                <w:b/>
                <w:sz w:val="26"/>
                <w:szCs w:val="26"/>
              </w:rPr>
              <w:t xml:space="preserve"> </w:t>
            </w:r>
            <w:r w:rsidRPr="007A4B8F">
              <w:rPr>
                <w:rFonts w:ascii="Times New Roman" w:hAnsi="Times New Roman"/>
                <w:sz w:val="26"/>
                <w:szCs w:val="26"/>
              </w:rPr>
              <w:t>науково-практичний семінар «Специфіка підготовки наукових, науково-попу-лярних, навчальних та довідкових видань до випуску». На базі Книж-кової палати України підготовлено і проведено науково-практичні семі-нари з актуальних проблем видавничої і біб-ліотечної галузі: «Фа-сетна класифікація за УДК наукових видань аграрно-промислового комплексу» та «Нове в УДК: Фасетна класифі-кація наукових видань». Фахівці Книжкової пала-ти України взяли участь у семінарі-практикумі «Нормативно-технічні документи зі стан-дартизації: реалії, пріори-тетні напрями розвитку національної системи» та науково-практичному се-мінарі «Культура науко-вих видань»,</w:t>
            </w:r>
            <w:r w:rsidRPr="007A4B8F">
              <w:rPr>
                <w:rFonts w:ascii="Times New Roman" w:hAnsi="Times New Roman"/>
                <w:b/>
                <w:sz w:val="26"/>
                <w:szCs w:val="26"/>
              </w:rPr>
              <w:t xml:space="preserve"> </w:t>
            </w:r>
            <w:r w:rsidRPr="007A4B8F">
              <w:rPr>
                <w:rFonts w:ascii="Times New Roman" w:hAnsi="Times New Roman"/>
                <w:sz w:val="26"/>
                <w:szCs w:val="26"/>
              </w:rPr>
              <w:t xml:space="preserve">організо-ваному ДНУ «Книжкова палата України імені Івана Федорова» спільно з ГО «Асоціація «Інформатіо-Консорці-ум» для видавців і ре-дакторів ВНЗ. Організо-вано висвітлення захо-дів, присвячених 100-річ-чю з дня заснування Книжкової палати України. Так, у різних випусках наукового пе-ріодичного друкованого видання установи «Вісник Книжкової палати» вміщено низку тематичних публікацій та статей. Проведено серію тематичних виставок видань, плакатів, листівок, книг часів УНР «З фонду Державного архіву друку» та 15 тематичних екскурсій </w:t>
            </w:r>
            <w:r w:rsidRPr="007A4B8F">
              <w:rPr>
                <w:rFonts w:ascii="Times New Roman" w:hAnsi="Times New Roman"/>
                <w:bCs/>
                <w:sz w:val="26"/>
                <w:szCs w:val="26"/>
              </w:rPr>
              <w:t>для студентів закладів вищої освіти</w:t>
            </w:r>
            <w:r w:rsidRPr="007A4B8F">
              <w:rPr>
                <w:rFonts w:ascii="Times New Roman" w:hAnsi="Times New Roman"/>
                <w:sz w:val="26"/>
                <w:szCs w:val="26"/>
              </w:rPr>
              <w:t xml:space="preserve"> з метою ознайомлення з безцін-ними і раритетними виданнями, що збері-гаються у книгосховищах Державного архіву друку.</w:t>
            </w:r>
            <w:r w:rsidRPr="007A4B8F">
              <w:rPr>
                <w:rFonts w:ascii="Times New Roman" w:hAnsi="Times New Roman"/>
                <w:i/>
                <w:sz w:val="26"/>
                <w:szCs w:val="26"/>
              </w:rPr>
              <w:t xml:space="preserve"> </w:t>
            </w:r>
            <w:r w:rsidRPr="007A4B8F">
              <w:rPr>
                <w:rFonts w:ascii="Times New Roman" w:hAnsi="Times New Roman"/>
                <w:sz w:val="26"/>
                <w:szCs w:val="26"/>
              </w:rPr>
              <w:t>У приміщенні Книжкової палати постійно експону-ється виставка плакатів, присвячена ювілейній даті. На веб-сайті установи створено тема-тичну рубрику «До ювілею Книжкової пала-ти України», у якій розмі-щено логотип ювілейної дати та інформаційну довідку про Книжкову палату «Скарбниця документної пам'яті української нації» з розгорнутим описом основних віх її історії, становлення та розвитку від часу заснування до сьогодення, представлено структурні підрозділи установи, їхніх керів-ників, основні завдання, обов'язки та досягнення. 10.05.2019 проведено урочисті збори з нагоди 100-річчя з дня заснуван-ня Державної наукової установи «Книжкова па-лата України імені Івана Федорова» та 30-річчя повернення Архіву друку з м. Харкова до столич-ного Києва. 25.09.2019 відбулося відкриття виставки «Друковані видання періоду визволь-них змагань українського народу 1917-1921 рр.», присвяченої 100-річчю заснування Книжкової палати України імені Івана Федорова</w:t>
            </w:r>
          </w:p>
        </w:tc>
      </w:tr>
      <w:tr w:rsidR="005B09AA" w:rsidRPr="007A4B8F" w:rsidTr="00422A0A">
        <w:tc>
          <w:tcPr>
            <w:tcW w:w="3403" w:type="dxa"/>
            <w:tcBorders>
              <w:top w:val="nil"/>
              <w:left w:val="nil"/>
              <w:bottom w:val="nil"/>
              <w:right w:val="nil"/>
            </w:tcBorders>
          </w:tcPr>
          <w:p w:rsidR="005B09AA" w:rsidRPr="00FA7B43" w:rsidRDefault="005B09AA" w:rsidP="00BD5A4D">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2. </w:t>
            </w:r>
            <w:r w:rsidRPr="007A4B8F">
              <w:rPr>
                <w:rFonts w:ascii="Times New Roman" w:hAnsi="Times New Roman"/>
                <w:sz w:val="26"/>
                <w:szCs w:val="26"/>
                <w:shd w:val="clear" w:color="auto" w:fill="FFFFFF"/>
              </w:rPr>
              <w:t xml:space="preserve">Розроблення та подання Кабінету Міністрів України проекту розпорядження Кабінету Міністрів України </w:t>
            </w:r>
            <w:r w:rsidRPr="007A4B8F">
              <w:rPr>
                <w:rFonts w:ascii="Times New Roman" w:hAnsi="Times New Roman"/>
                <w:bCs/>
                <w:sz w:val="26"/>
                <w:szCs w:val="26"/>
                <w:lang w:eastAsia="ru-RU"/>
              </w:rPr>
              <w:t>«Про приєднання України до Міжнародної системи серіальних видань (ISSN)»</w:t>
            </w:r>
          </w:p>
        </w:tc>
        <w:tc>
          <w:tcPr>
            <w:tcW w:w="2268" w:type="dxa"/>
            <w:tcBorders>
              <w:top w:val="nil"/>
              <w:left w:val="nil"/>
              <w:bottom w:val="nil"/>
              <w:right w:val="nil"/>
            </w:tcBorders>
          </w:tcPr>
          <w:p w:rsidR="005B09AA" w:rsidRPr="007A4B8F" w:rsidRDefault="005B09AA" w:rsidP="000E0D42">
            <w:pPr>
              <w:spacing w:after="0" w:line="240" w:lineRule="auto"/>
              <w:jc w:val="both"/>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lang w:eastAsia="ru-RU"/>
              </w:rPr>
            </w:pPr>
            <w:r w:rsidRPr="007A4B8F">
              <w:rPr>
                <w:rFonts w:ascii="Times New Roman" w:hAnsi="Times New Roman"/>
                <w:sz w:val="26"/>
                <w:szCs w:val="26"/>
              </w:rPr>
              <w:t>березень</w:t>
            </w:r>
          </w:p>
        </w:tc>
        <w:tc>
          <w:tcPr>
            <w:tcW w:w="2551" w:type="dxa"/>
            <w:tcBorders>
              <w:top w:val="nil"/>
              <w:left w:val="nil"/>
              <w:bottom w:val="nil"/>
              <w:right w:val="nil"/>
            </w:tcBorders>
          </w:tcPr>
          <w:p w:rsidR="005B09AA" w:rsidRPr="00FA7B43" w:rsidRDefault="005B09AA" w:rsidP="00173348">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подано Кабінету Міністрів України проект розпорядження </w:t>
            </w:r>
          </w:p>
        </w:tc>
        <w:tc>
          <w:tcPr>
            <w:tcW w:w="2410" w:type="dxa"/>
            <w:tcBorders>
              <w:top w:val="nil"/>
              <w:left w:val="nil"/>
              <w:bottom w:val="nil"/>
              <w:right w:val="nil"/>
            </w:tcBorders>
          </w:tcPr>
          <w:p w:rsidR="005B09AA" w:rsidRPr="00FA7B43" w:rsidRDefault="005B09AA" w:rsidP="00BD5A4D">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репрезентування національної бібліографії серіальних видань України на міжнародному рівні</w:t>
            </w:r>
          </w:p>
        </w:tc>
        <w:tc>
          <w:tcPr>
            <w:tcW w:w="3119" w:type="dxa"/>
            <w:gridSpan w:val="2"/>
            <w:tcBorders>
              <w:top w:val="nil"/>
              <w:left w:val="nil"/>
              <w:bottom w:val="nil"/>
              <w:right w:val="nil"/>
            </w:tcBorders>
          </w:tcPr>
          <w:p w:rsidR="005B09AA" w:rsidRPr="00FA7B43" w:rsidRDefault="005B09AA" w:rsidP="006D5EA2">
            <w:pPr>
              <w:spacing w:after="0" w:line="240" w:lineRule="auto"/>
              <w:jc w:val="both"/>
              <w:rPr>
                <w:rFonts w:ascii="Times New Roman" w:hAnsi="Times New Roman"/>
                <w:sz w:val="26"/>
                <w:szCs w:val="26"/>
                <w:lang w:eastAsia="ru-RU"/>
              </w:rPr>
            </w:pPr>
            <w:r w:rsidRPr="007A4B8F">
              <w:rPr>
                <w:rFonts w:ascii="Times New Roman" w:hAnsi="Times New Roman"/>
                <w:b/>
                <w:sz w:val="26"/>
                <w:szCs w:val="26"/>
              </w:rPr>
              <w:t>Виконано.</w:t>
            </w:r>
            <w:r w:rsidRPr="007A4B8F">
              <w:rPr>
                <w:rFonts w:ascii="Times New Roman" w:hAnsi="Times New Roman"/>
                <w:sz w:val="26"/>
                <w:szCs w:val="26"/>
              </w:rPr>
              <w:t xml:space="preserve"> Постанова Кабінету Міністрів України від 06.03.2019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163 «Про приєднання до Статуту Міжнарод-ного центру реєстрації серіальних видань (Між-народного центру ISSN)»</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 xml:space="preserve">3. Підготовка пропозицій до проекту Державного бюджету України на 2020 рік щодо виконання тематики прикладних наукових досліджень та науково-технічних розробок </w:t>
            </w:r>
            <w:r w:rsidRPr="007A4B8F">
              <w:rPr>
                <w:rFonts w:ascii="Times New Roman" w:hAnsi="Times New Roman"/>
                <w:i/>
                <w:iCs/>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Borders>
              <w:top w:val="nil"/>
              <w:left w:val="nil"/>
              <w:bottom w:val="nil"/>
              <w:right w:val="nil"/>
            </w:tcBorders>
          </w:tcPr>
          <w:p w:rsidR="005B09AA" w:rsidRPr="007A4B8F" w:rsidRDefault="005B09AA" w:rsidP="00BD5A4D">
            <w:pPr>
              <w:spacing w:after="0" w:line="240" w:lineRule="auto"/>
              <w:rPr>
                <w:rFonts w:ascii="Times New Roman" w:hAnsi="Times New Roman"/>
                <w:spacing w:val="-10"/>
                <w:sz w:val="26"/>
                <w:szCs w:val="26"/>
              </w:rPr>
            </w:pPr>
            <w:r w:rsidRPr="00FA7B43">
              <w:rPr>
                <w:rFonts w:ascii="Times New Roman" w:hAnsi="Times New Roman"/>
                <w:spacing w:val="-10"/>
                <w:sz w:val="26"/>
                <w:szCs w:val="26"/>
                <w:lang w:eastAsia="ru-RU"/>
              </w:rPr>
              <w:t>фінансово-економічне управління,</w:t>
            </w: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 </w:t>
            </w:r>
            <w:r w:rsidRPr="007A4B8F">
              <w:rPr>
                <w:rFonts w:ascii="Times New Roman" w:hAnsi="Times New Roman"/>
                <w:spacing w:val="-10"/>
                <w:sz w:val="26"/>
                <w:szCs w:val="26"/>
                <w:lang w:eastAsia="ru-RU"/>
              </w:rPr>
              <w:t>ДНУ «Книжкова палата України імені Івана Федорова»</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 -  вересень</w:t>
            </w:r>
          </w:p>
        </w:tc>
        <w:tc>
          <w:tcPr>
            <w:tcW w:w="2551" w:type="dxa"/>
            <w:tcBorders>
              <w:top w:val="nil"/>
              <w:left w:val="nil"/>
              <w:bottom w:val="nil"/>
              <w:right w:val="nil"/>
            </w:tcBorders>
          </w:tcPr>
          <w:p w:rsidR="005B09AA" w:rsidRPr="007A4B8F" w:rsidRDefault="005B09AA" w:rsidP="002D3683">
            <w:pPr>
              <w:spacing w:after="0" w:line="240" w:lineRule="auto"/>
              <w:rPr>
                <w:rFonts w:ascii="Times New Roman" w:hAnsi="Times New Roman"/>
                <w:sz w:val="26"/>
                <w:szCs w:val="26"/>
                <w:lang w:eastAsia="ru-RU"/>
              </w:rPr>
            </w:pPr>
            <w:r w:rsidRPr="007A4B8F">
              <w:rPr>
                <w:rFonts w:ascii="Times New Roman" w:hAnsi="Times New Roman"/>
                <w:sz w:val="26"/>
                <w:szCs w:val="26"/>
              </w:rPr>
              <w:t xml:space="preserve">враховано пропозиції у Державному бюджеті на 2020 рік </w:t>
            </w:r>
          </w:p>
        </w:tc>
        <w:tc>
          <w:tcPr>
            <w:tcW w:w="2410" w:type="dxa"/>
            <w:tcBorders>
              <w:top w:val="nil"/>
              <w:left w:val="nil"/>
              <w:bottom w:val="nil"/>
              <w:right w:val="nil"/>
            </w:tcBorders>
          </w:tcPr>
          <w:p w:rsidR="005B09AA" w:rsidRPr="00FA7B43" w:rsidRDefault="005B09AA" w:rsidP="002D3683">
            <w:pPr>
              <w:spacing w:after="0" w:line="240" w:lineRule="auto"/>
              <w:rPr>
                <w:rFonts w:ascii="Times New Roman" w:hAnsi="Times New Roman"/>
                <w:sz w:val="26"/>
                <w:szCs w:val="26"/>
                <w:lang w:eastAsia="ru-RU"/>
              </w:rPr>
            </w:pPr>
            <w:r w:rsidRPr="00FA7B43">
              <w:rPr>
                <w:rFonts w:ascii="Times New Roman" w:hAnsi="Times New Roman"/>
                <w:iCs/>
                <w:spacing w:val="-4"/>
                <w:sz w:val="26"/>
                <w:szCs w:val="26"/>
              </w:rPr>
              <w:t xml:space="preserve">забезпечення сталої роботи </w:t>
            </w:r>
            <w:r w:rsidRPr="007A4B8F">
              <w:rPr>
                <w:rFonts w:ascii="Times New Roman" w:hAnsi="Times New Roman"/>
                <w:sz w:val="26"/>
                <w:szCs w:val="26"/>
                <w:lang w:eastAsia="ru-RU"/>
              </w:rPr>
              <w:t>наукової установи</w:t>
            </w:r>
          </w:p>
        </w:tc>
        <w:tc>
          <w:tcPr>
            <w:tcW w:w="3119" w:type="dxa"/>
            <w:gridSpan w:val="2"/>
            <w:tcBorders>
              <w:top w:val="nil"/>
              <w:left w:val="nil"/>
              <w:bottom w:val="nil"/>
              <w:right w:val="nil"/>
            </w:tcBorders>
          </w:tcPr>
          <w:p w:rsidR="005B09AA" w:rsidRPr="00FA7B43" w:rsidRDefault="005B09AA" w:rsidP="00C60F2A">
            <w:pPr>
              <w:spacing w:after="0" w:line="240" w:lineRule="auto"/>
              <w:jc w:val="both"/>
              <w:rPr>
                <w:rFonts w:ascii="Times New Roman" w:hAnsi="Times New Roman"/>
                <w:sz w:val="26"/>
                <w:szCs w:val="26"/>
                <w:lang w:eastAsia="ru-RU"/>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w:t>
            </w:r>
            <w:r>
              <w:rPr>
                <w:rFonts w:ascii="Times New Roman" w:hAnsi="Times New Roman"/>
                <w:sz w:val="26"/>
                <w:szCs w:val="26"/>
                <w:lang w:eastAsia="ru-RU"/>
              </w:rPr>
              <w:t>Н</w:t>
            </w:r>
            <w:r w:rsidRPr="00FA7B43">
              <w:rPr>
                <w:rFonts w:ascii="Times New Roman" w:hAnsi="Times New Roman"/>
                <w:sz w:val="26"/>
                <w:szCs w:val="26"/>
                <w:lang w:eastAsia="ru-RU"/>
              </w:rPr>
              <w:t xml:space="preserve">аправлено Мінфіну </w:t>
            </w:r>
            <w:r>
              <w:rPr>
                <w:rFonts w:ascii="Times New Roman" w:hAnsi="Times New Roman"/>
                <w:sz w:val="26"/>
                <w:szCs w:val="26"/>
                <w:lang w:eastAsia="ru-RU"/>
              </w:rPr>
              <w:t>п</w:t>
            </w:r>
            <w:r w:rsidRPr="00FA7B43">
              <w:rPr>
                <w:rFonts w:ascii="Times New Roman" w:hAnsi="Times New Roman"/>
                <w:sz w:val="26"/>
                <w:szCs w:val="26"/>
                <w:lang w:eastAsia="ru-RU"/>
              </w:rPr>
              <w:t>ропозиції щодо зміни структури видатків загального фонду державного бюджету на 2020-2022 роки (лист віл 11.02.2019 №</w:t>
            </w:r>
            <w:r w:rsidRPr="009E7CB4">
              <w:rPr>
                <w:rFonts w:ascii="Times New Roman" w:hAnsi="Times New Roman"/>
                <w:sz w:val="26"/>
                <w:szCs w:val="26"/>
                <w:shd w:val="clear" w:color="auto" w:fill="FFFFFF"/>
                <w:lang w:eastAsia="ru-RU"/>
              </w:rPr>
              <w:t> </w:t>
            </w:r>
            <w:r w:rsidRPr="00FA7B43">
              <w:rPr>
                <w:rFonts w:ascii="Times New Roman" w:hAnsi="Times New Roman"/>
                <w:sz w:val="26"/>
                <w:szCs w:val="26"/>
                <w:lang w:eastAsia="ru-RU"/>
              </w:rPr>
              <w:t>608/23/6)</w:t>
            </w:r>
            <w:r>
              <w:rPr>
                <w:rFonts w:ascii="Times New Roman" w:hAnsi="Times New Roman"/>
                <w:sz w:val="26"/>
                <w:szCs w:val="26"/>
                <w:lang w:eastAsia="ru-RU"/>
              </w:rPr>
              <w:t xml:space="preserve"> та пр</w:t>
            </w:r>
            <w:r w:rsidRPr="00FA7B43">
              <w:rPr>
                <w:rFonts w:ascii="Times New Roman" w:hAnsi="Times New Roman"/>
                <w:sz w:val="26"/>
                <w:szCs w:val="26"/>
                <w:lang w:eastAsia="ru-RU"/>
              </w:rPr>
              <w:t>опозиції до Бюджетної декларації на 2020-2022 роки і цілі державної політики у відповідній сфері діяльності та показники їх досягнення у 2018-2022 роках (лист від 20.05.2019 №</w:t>
            </w:r>
            <w:r w:rsidRPr="009E7CB4">
              <w:rPr>
                <w:rFonts w:ascii="Times New Roman" w:hAnsi="Times New Roman"/>
                <w:sz w:val="26"/>
                <w:szCs w:val="26"/>
                <w:shd w:val="clear" w:color="auto" w:fill="FFFFFF"/>
                <w:lang w:eastAsia="ru-RU"/>
              </w:rPr>
              <w:t> </w:t>
            </w:r>
            <w:r w:rsidRPr="00FA7B43">
              <w:rPr>
                <w:rFonts w:ascii="Times New Roman" w:hAnsi="Times New Roman"/>
                <w:sz w:val="26"/>
                <w:szCs w:val="26"/>
                <w:lang w:eastAsia="ru-RU"/>
              </w:rPr>
              <w:t>1928/23/6)</w:t>
            </w:r>
            <w:r>
              <w:rPr>
                <w:rFonts w:ascii="Times New Roman" w:hAnsi="Times New Roman"/>
                <w:sz w:val="26"/>
                <w:szCs w:val="26"/>
                <w:lang w:eastAsia="ru-RU"/>
              </w:rPr>
              <w:t xml:space="preserve">. </w:t>
            </w:r>
            <w:r w:rsidRPr="00E23B2C">
              <w:rPr>
                <w:rFonts w:ascii="Times New Roman" w:hAnsi="Times New Roman"/>
                <w:sz w:val="26"/>
                <w:szCs w:val="26"/>
                <w:lang w:eastAsia="ru-RU"/>
              </w:rPr>
              <w:t>Підготов</w:t>
            </w:r>
            <w:r>
              <w:rPr>
                <w:rFonts w:ascii="Times New Roman" w:hAnsi="Times New Roman"/>
                <w:sz w:val="26"/>
                <w:szCs w:val="26"/>
                <w:lang w:eastAsia="ru-RU"/>
              </w:rPr>
              <w:t>-</w:t>
            </w:r>
            <w:r w:rsidRPr="00E23B2C">
              <w:rPr>
                <w:rFonts w:ascii="Times New Roman" w:hAnsi="Times New Roman"/>
                <w:sz w:val="26"/>
                <w:szCs w:val="26"/>
                <w:lang w:eastAsia="ru-RU"/>
              </w:rPr>
              <w:t>лено та надісла</w:t>
            </w:r>
            <w:r>
              <w:rPr>
                <w:rFonts w:ascii="Times New Roman" w:hAnsi="Times New Roman"/>
                <w:sz w:val="26"/>
                <w:szCs w:val="26"/>
                <w:lang w:eastAsia="ru-RU"/>
              </w:rPr>
              <w:t xml:space="preserve">но </w:t>
            </w:r>
            <w:r w:rsidRPr="00E23B2C">
              <w:rPr>
                <w:rFonts w:ascii="Times New Roman" w:hAnsi="Times New Roman"/>
                <w:sz w:val="26"/>
                <w:szCs w:val="26"/>
                <w:lang w:eastAsia="ru-RU"/>
              </w:rPr>
              <w:t>Мінфіну бюджетний запит на 2020-2022 роки (лист від 09.09.2019 №</w:t>
            </w:r>
            <w:r w:rsidRPr="009E7CB4">
              <w:rPr>
                <w:rFonts w:ascii="Times New Roman" w:hAnsi="Times New Roman"/>
                <w:sz w:val="26"/>
                <w:szCs w:val="26"/>
                <w:shd w:val="clear" w:color="auto" w:fill="FFFFFF"/>
                <w:lang w:eastAsia="ru-RU"/>
              </w:rPr>
              <w:t> </w:t>
            </w:r>
            <w:r w:rsidRPr="00E23B2C">
              <w:rPr>
                <w:rFonts w:ascii="Times New Roman" w:hAnsi="Times New Roman"/>
                <w:sz w:val="26"/>
                <w:szCs w:val="26"/>
                <w:lang w:eastAsia="ru-RU"/>
              </w:rPr>
              <w:t>3255/23/6)</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 xml:space="preserve">4. Забезпечення виконання тематики прикладних наукових досліджень і науково-технічних розробок </w:t>
            </w:r>
            <w:r w:rsidRPr="007A4B8F">
              <w:rPr>
                <w:rFonts w:ascii="Times New Roman" w:hAnsi="Times New Roman"/>
                <w:i/>
                <w:iCs/>
                <w:spacing w:val="-12"/>
                <w:sz w:val="26"/>
                <w:szCs w:val="26"/>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p>
        </w:tc>
        <w:tc>
          <w:tcPr>
            <w:tcW w:w="2268" w:type="dxa"/>
            <w:tcBorders>
              <w:top w:val="nil"/>
              <w:left w:val="nil"/>
              <w:bottom w:val="nil"/>
              <w:right w:val="nil"/>
            </w:tcBorders>
          </w:tcPr>
          <w:p w:rsidR="005B09AA" w:rsidRPr="007A4B8F" w:rsidRDefault="005B09AA" w:rsidP="00BD5A4D">
            <w:pPr>
              <w:spacing w:after="0" w:line="240" w:lineRule="auto"/>
              <w:rPr>
                <w:rFonts w:ascii="Times New Roman" w:hAnsi="Times New Roman"/>
                <w:sz w:val="26"/>
                <w:szCs w:val="26"/>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 </w:t>
            </w:r>
            <w:r w:rsidRPr="007A4B8F">
              <w:rPr>
                <w:rFonts w:ascii="Times New Roman" w:hAnsi="Times New Roman"/>
                <w:spacing w:val="-10"/>
                <w:sz w:val="26"/>
                <w:szCs w:val="26"/>
                <w:lang w:eastAsia="ru-RU"/>
              </w:rPr>
              <w:t>ДНУ «Книжкова палата України імені Івана Федорова»</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протягом року</w:t>
            </w:r>
          </w:p>
        </w:tc>
        <w:tc>
          <w:tcPr>
            <w:tcW w:w="2551" w:type="dxa"/>
            <w:tcBorders>
              <w:top w:val="nil"/>
              <w:left w:val="nil"/>
              <w:bottom w:val="nil"/>
              <w:right w:val="nil"/>
            </w:tcBorders>
          </w:tcPr>
          <w:p w:rsidR="005B09AA" w:rsidRPr="007A4B8F" w:rsidRDefault="005B09AA" w:rsidP="00BD5A4D">
            <w:pPr>
              <w:spacing w:after="0" w:line="240" w:lineRule="auto"/>
              <w:rPr>
                <w:rFonts w:ascii="Times New Roman" w:hAnsi="Times New Roman"/>
                <w:sz w:val="26"/>
                <w:szCs w:val="26"/>
                <w:lang w:eastAsia="ru-RU"/>
              </w:rPr>
            </w:pPr>
            <w:r w:rsidRPr="00FA7B43">
              <w:rPr>
                <w:rFonts w:ascii="Times New Roman" w:hAnsi="Times New Roman"/>
                <w:iCs/>
                <w:spacing w:val="-8"/>
                <w:sz w:val="26"/>
                <w:szCs w:val="26"/>
              </w:rPr>
              <w:t>розроблено і проведено комплексний аналіз адміністративних даних випуску видань України у 2018 – 2019 рр. та сформовано відповідні електронні довідково-інформаційні ресурси; розроблено бази даних державної бібліографічної реєстрації обов’язкового примірника документів України 2018 - 2019 рр. та ретроспективного фонду періодики 1961 р., образотворчих і картографічних видань 1951 р</w:t>
            </w:r>
            <w:r w:rsidRPr="00FA7B43">
              <w:rPr>
                <w:rFonts w:ascii="Times New Roman" w:hAnsi="Times New Roman"/>
                <w:spacing w:val="-8"/>
                <w:sz w:val="26"/>
                <w:szCs w:val="26"/>
              </w:rPr>
              <w:t>.</w:t>
            </w:r>
          </w:p>
        </w:tc>
        <w:tc>
          <w:tcPr>
            <w:tcW w:w="2410" w:type="dxa"/>
            <w:tcBorders>
              <w:top w:val="nil"/>
              <w:left w:val="nil"/>
              <w:bottom w:val="nil"/>
              <w:right w:val="nil"/>
            </w:tcBorders>
          </w:tcPr>
          <w:p w:rsidR="005B09AA" w:rsidRPr="00FA7B43" w:rsidRDefault="005B09AA" w:rsidP="005D2E92">
            <w:pPr>
              <w:spacing w:after="0" w:line="240" w:lineRule="auto"/>
              <w:rPr>
                <w:rFonts w:ascii="Times New Roman" w:hAnsi="Times New Roman"/>
                <w:sz w:val="26"/>
                <w:szCs w:val="26"/>
                <w:lang w:eastAsia="ru-RU"/>
              </w:rPr>
            </w:pPr>
            <w:r w:rsidRPr="00FA7B43">
              <w:rPr>
                <w:rFonts w:ascii="Times New Roman" w:hAnsi="Times New Roman"/>
                <w:iCs/>
                <w:spacing w:val="-4"/>
                <w:sz w:val="26"/>
                <w:szCs w:val="26"/>
              </w:rPr>
              <w:t xml:space="preserve">забезпечення сталої роботи </w:t>
            </w:r>
            <w:r w:rsidRPr="007A4B8F">
              <w:rPr>
                <w:rFonts w:ascii="Times New Roman" w:hAnsi="Times New Roman"/>
                <w:sz w:val="26"/>
                <w:szCs w:val="26"/>
                <w:lang w:eastAsia="ru-RU"/>
              </w:rPr>
              <w:t>наукової установи</w:t>
            </w:r>
          </w:p>
        </w:tc>
        <w:tc>
          <w:tcPr>
            <w:tcW w:w="3119" w:type="dxa"/>
            <w:gridSpan w:val="2"/>
            <w:tcBorders>
              <w:top w:val="nil"/>
              <w:left w:val="nil"/>
              <w:bottom w:val="nil"/>
              <w:right w:val="nil"/>
            </w:tcBorders>
          </w:tcPr>
          <w:p w:rsidR="005B09AA" w:rsidRPr="007A4B8F" w:rsidRDefault="005B09AA" w:rsidP="00025B80">
            <w:pPr>
              <w:spacing w:after="0" w:line="240" w:lineRule="auto"/>
              <w:jc w:val="both"/>
              <w:rPr>
                <w:rFonts w:ascii="Times New Roman" w:hAnsi="Times New Roman"/>
                <w:sz w:val="26"/>
                <w:szCs w:val="26"/>
              </w:rPr>
            </w:pPr>
            <w:r w:rsidRPr="00FA7B43">
              <w:rPr>
                <w:rFonts w:ascii="Times New Roman" w:hAnsi="Times New Roman"/>
                <w:b/>
                <w:sz w:val="26"/>
                <w:szCs w:val="26"/>
                <w:lang w:eastAsia="ru-RU"/>
              </w:rPr>
              <w:t>Виконання триває.</w:t>
            </w:r>
            <w:r w:rsidRPr="00FA7B43">
              <w:rPr>
                <w:rFonts w:ascii="Times New Roman" w:hAnsi="Times New Roman"/>
                <w:sz w:val="26"/>
                <w:szCs w:val="26"/>
                <w:lang w:eastAsia="ru-RU"/>
              </w:rPr>
              <w:t xml:space="preserve"> Робота здійснюється згідно з т</w:t>
            </w:r>
            <w:r w:rsidRPr="007A4B8F">
              <w:rPr>
                <w:rFonts w:ascii="Times New Roman" w:hAnsi="Times New Roman"/>
                <w:sz w:val="26"/>
                <w:szCs w:val="26"/>
              </w:rPr>
              <w:t>ематикою наукових робіт у сфері ЗМІ та інформаційно-бібліографічної діяль-ності на 2019</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рік, схваленою рішенням колегії Держкомтелерадіо від 18.12.2018 № 6/20 та затвердженою наказом Держкомтелерадіо від 20.12.2018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795. У</w:t>
            </w:r>
            <w:r w:rsidRPr="007A4B8F">
              <w:rPr>
                <w:rFonts w:ascii="Times New Roman" w:hAnsi="Times New Roman"/>
                <w:sz w:val="26"/>
                <w:szCs w:val="26"/>
                <w:lang w:eastAsia="ru-RU"/>
              </w:rPr>
              <w:t>за-гальнено дані про стан доставляння обов'язкових примірників видань України, здійснено моні-торинг друкованих і електронних національ-них та зарубіжних інформаційних джерел, що активно поширю-ються у інформаційному просторі України. Прове-дено актуалізацію інфор-маційного наповнення сторінки «Універсальна десяткова класифікація (УДК) в Україні» на веб-сайті Книжкової палати України, моніторинг та актуалізацію бази даних законодавчих і норма-тивних документів у сфері інформації, ви-давничої та бібліотечної справи. Переглянуто та проаналізовано 670 примірників неперіодич-них (книжкових) видань щодо дотримання видавцями положень національних стандартів та інших нормативних документів з видавничої діяльності. Актуалізовано бази даних «Перелік помилок в оформленні вихідних відомостей у книжкових виданнях». Підготовлено наукові статті для довідника «Календар знаменних і пам'ятних дат. ІІІ кв. 2019</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р.». Продовжено державну бібліографічну реєстрацію видань 2018-2019 рр. На всі види неперіодичних та пе-ріодичних (крім газет) і продовжуваних видань 2019</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року, а також газет 2018</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р., що передані на постійне зберігання до фонду Державного архіву друку, створено бази даних електронних ката-логів. Створено поточні бібліографічні бази даних електронних каталогів усіх видів неперіодичних видань обсягом 6936 записів, базу даних державної бібліографії (літописів) загальним обсягом 14 136 записів, розроблено аналітичний огляд «Книги України в дзеркалі державної бібліографії». Продовже-но аналітико-синтетичне опрацювання періодич-них (крім газет) і продовжуваних видань, що надійшли в Книжкову палату України у 1961 році, створення ретро-спективної бази даних образотворчих видань 1951</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 xml:space="preserve">року, до якої було внесено інформацію про 137 друк. од., а також створення бази даних журнальних видань єврейськими мовами. </w:t>
            </w:r>
            <w:r w:rsidRPr="007A4B8F">
              <w:rPr>
                <w:rFonts w:ascii="Times New Roman" w:hAnsi="Times New Roman"/>
                <w:sz w:val="26"/>
                <w:szCs w:val="26"/>
              </w:rPr>
              <w:t>Триває проект з оцифро-вування книг, які знахо-дяться в Державному архіві друку Книжкової палати України. Проведе-но моніторинг доку-ментного потоку видань України та сформовано бази даних публікацій щодо європейської та євроатлантичної інтегра-ції України, що скла-даються зі 179 записів: 35 книг, 39 авторефератів дисертацій, 55 журналь-них статей та 50 газетних статей. В рамках вико-нання наукових робіт Книжковою палатою України проаналізовано випуск книг і брошур у І півріччі 2019</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 здійсне-но порівняльну характе-ристику кількісних і якісних показників з аналогічним періодом 2018</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 узагальнено дані про доставляння обов'яз-кових примірників ви-дань за 9 місяців п.</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 проведено моніторинг ЗМІ та актуалізацію бази даних українських і зару-біжних джерел масової інформації, моніторинг та аналіз використання ISBNs ISMNs користува-чами. Актуалізовано базу даних користувачів систем ISBN, ISMN в Україні, досліджувався стан оформлення видань суб'єктами видавничої справи, підготовлено Електронний масив мето-дичних рекомендацій «Оформлення вихідних відомостей у неперіодич-них (книжкових) видан-нях», створено поточні бібліографічні бази даних електронних каталогів усіх видів неперіодич-них видань, державної бібліографії 2019</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 га-зетних видань 1961</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 образотворчих видань 1951</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 журналів мовою їдиш 1934-1936</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рр., про-довжується створення бібліографічної бази да-них «Письменники доби становлення української державності» за 1920</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р.</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7A4B8F">
              <w:rPr>
                <w:rFonts w:ascii="Times New Roman" w:hAnsi="Times New Roman"/>
                <w:sz w:val="26"/>
                <w:szCs w:val="26"/>
              </w:rPr>
              <w:t>5. Складання (відмова у складанні) протоколів про адміністративні правопорушення, відповідальність за вчинення яких передбачена</w:t>
            </w:r>
            <w:r w:rsidRPr="00FA7B43">
              <w:rPr>
                <w:rFonts w:ascii="Times New Roman" w:hAnsi="Times New Roman"/>
                <w:sz w:val="26"/>
                <w:szCs w:val="26"/>
                <w:lang w:eastAsia="ru-RU"/>
              </w:rPr>
              <w:t xml:space="preserve"> статтею 186</w:t>
            </w:r>
            <w:r w:rsidRPr="00FA7B43">
              <w:rPr>
                <w:rFonts w:ascii="Times New Roman" w:hAnsi="Times New Roman"/>
                <w:sz w:val="26"/>
                <w:szCs w:val="26"/>
                <w:vertAlign w:val="superscript"/>
                <w:lang w:eastAsia="ru-RU"/>
              </w:rPr>
              <w:t>7</w:t>
            </w:r>
            <w:r w:rsidRPr="00FA7B43">
              <w:rPr>
                <w:rFonts w:ascii="Times New Roman" w:hAnsi="Times New Roman"/>
                <w:sz w:val="26"/>
                <w:szCs w:val="26"/>
                <w:lang w:eastAsia="ru-RU"/>
              </w:rPr>
              <w:t xml:space="preserve"> Кодексу України про адміністративні правопорушення - у частині недоставляння або порушення строку доставляння обов'язкового безоплатного примірника видань на підставі звернення юридичних і фізичних осіб</w:t>
            </w:r>
          </w:p>
        </w:tc>
        <w:tc>
          <w:tcPr>
            <w:tcW w:w="2268"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pacing w:val="-8"/>
                <w:sz w:val="26"/>
                <w:szCs w:val="26"/>
                <w:lang w:val="en-US" w:eastAsia="ru-RU"/>
              </w:rPr>
            </w:pPr>
            <w:r w:rsidRPr="007A4B8F">
              <w:rPr>
                <w:rFonts w:ascii="Times New Roman" w:hAnsi="Times New Roman"/>
                <w:spacing w:val="-8"/>
                <w:sz w:val="26"/>
                <w:szCs w:val="26"/>
                <w:lang w:eastAsia="ru-RU"/>
              </w:rPr>
              <w:t>відділ</w:t>
            </w:r>
            <w:r w:rsidRPr="007A4B8F">
              <w:rPr>
                <w:rFonts w:ascii="Times New Roman" w:hAnsi="Times New Roman"/>
                <w:sz w:val="26"/>
                <w:szCs w:val="26"/>
                <w:lang w:eastAsia="ru-RU"/>
              </w:rPr>
              <w:t xml:space="preserve"> видавничої справи</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протягом року</w:t>
            </w:r>
          </w:p>
        </w:tc>
        <w:tc>
          <w:tcPr>
            <w:tcW w:w="2551" w:type="dxa"/>
            <w:tcBorders>
              <w:top w:val="nil"/>
              <w:left w:val="nil"/>
              <w:bottom w:val="nil"/>
              <w:right w:val="nil"/>
            </w:tcBorders>
          </w:tcPr>
          <w:p w:rsidR="005B09AA" w:rsidRPr="00FA7B43" w:rsidRDefault="005B09AA" w:rsidP="00BD5A4D">
            <w:pPr>
              <w:spacing w:after="0" w:line="240" w:lineRule="auto"/>
              <w:rPr>
                <w:rFonts w:ascii="Times New Roman" w:hAnsi="Times New Roman"/>
                <w:sz w:val="26"/>
                <w:szCs w:val="26"/>
              </w:rPr>
            </w:pPr>
            <w:r w:rsidRPr="00FA7B43">
              <w:rPr>
                <w:rFonts w:ascii="Times New Roman" w:hAnsi="Times New Roman"/>
                <w:sz w:val="26"/>
                <w:szCs w:val="26"/>
                <w:lang w:eastAsia="ru-RU"/>
              </w:rPr>
              <w:t>сто відсотків скарг щодо адміністративних правопорушень розглянуто та прийнято відповідні рішення</w:t>
            </w:r>
          </w:p>
        </w:tc>
        <w:tc>
          <w:tcPr>
            <w:tcW w:w="2410" w:type="dxa"/>
            <w:tcBorders>
              <w:top w:val="nil"/>
              <w:left w:val="nil"/>
              <w:bottom w:val="nil"/>
              <w:right w:val="nil"/>
            </w:tcBorders>
          </w:tcPr>
          <w:p w:rsidR="005B09AA" w:rsidRPr="00FA7B43" w:rsidRDefault="005B09AA" w:rsidP="00BD5A4D">
            <w:pPr>
              <w:spacing w:after="0" w:line="240" w:lineRule="auto"/>
              <w:rPr>
                <w:rFonts w:ascii="Times New Roman" w:hAnsi="Times New Roman"/>
                <w:sz w:val="26"/>
                <w:szCs w:val="26"/>
              </w:rPr>
            </w:pPr>
            <w:r w:rsidRPr="00FA7B43">
              <w:rPr>
                <w:rFonts w:ascii="Times New Roman" w:hAnsi="Times New Roman"/>
                <w:sz w:val="26"/>
                <w:szCs w:val="26"/>
                <w:lang w:eastAsia="ru-RU"/>
              </w:rPr>
              <w:t xml:space="preserve">забезпечення збереження документальної пам'яті України для прийдешніх поколінь </w:t>
            </w:r>
          </w:p>
        </w:tc>
        <w:tc>
          <w:tcPr>
            <w:tcW w:w="3119" w:type="dxa"/>
            <w:gridSpan w:val="2"/>
            <w:tcBorders>
              <w:top w:val="nil"/>
              <w:left w:val="nil"/>
              <w:bottom w:val="nil"/>
              <w:right w:val="nil"/>
            </w:tcBorders>
          </w:tcPr>
          <w:p w:rsidR="005B09AA" w:rsidRPr="00FA7B43" w:rsidRDefault="005B09AA" w:rsidP="00025B80">
            <w:pPr>
              <w:spacing w:after="0" w:line="240" w:lineRule="auto"/>
              <w:jc w:val="both"/>
              <w:rPr>
                <w:rFonts w:ascii="Times New Roman" w:hAnsi="Times New Roman"/>
                <w:sz w:val="26"/>
                <w:szCs w:val="26"/>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w:t>
            </w:r>
            <w:r w:rsidRPr="007A4B8F">
              <w:rPr>
                <w:rFonts w:ascii="Times New Roman" w:hAnsi="Times New Roman"/>
                <w:sz w:val="26"/>
                <w:szCs w:val="26"/>
              </w:rPr>
              <w:t xml:space="preserve">Видавці, які не доставляють обов’язко-вий примірник видань отримали усні попе-редження. Складання протоколів узгоджується з Книжковою палатою України ім. Івана Федорова. Підготовлено листи-попередження ви-давництвам та видавни-чим організаціям, що порушують чинне зако-нодавство щодо </w:t>
            </w:r>
            <w:r w:rsidRPr="00551A2D">
              <w:rPr>
                <w:rFonts w:ascii="Times New Roman" w:hAnsi="Times New Roman"/>
                <w:sz w:val="26"/>
                <w:szCs w:val="26"/>
                <w:lang w:eastAsia="ru-RU"/>
              </w:rPr>
              <w:t>достав</w:t>
            </w:r>
            <w:r>
              <w:rPr>
                <w:rFonts w:ascii="Times New Roman" w:hAnsi="Times New Roman"/>
                <w:sz w:val="26"/>
                <w:szCs w:val="26"/>
                <w:lang w:eastAsia="ru-RU"/>
              </w:rPr>
              <w:t>-</w:t>
            </w:r>
            <w:r w:rsidRPr="00551A2D">
              <w:rPr>
                <w:rFonts w:ascii="Times New Roman" w:hAnsi="Times New Roman"/>
                <w:sz w:val="26"/>
                <w:szCs w:val="26"/>
                <w:lang w:eastAsia="ru-RU"/>
              </w:rPr>
              <w:t>ляння обов'язкового безоплатного примірника видань</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C829C3">
            <w:pPr>
              <w:widowControl w:val="0"/>
              <w:spacing w:before="120" w:after="60" w:line="240" w:lineRule="auto"/>
              <w:ind w:firstLine="709"/>
              <w:jc w:val="center"/>
              <w:rPr>
                <w:rFonts w:ascii="Times New Roman" w:hAnsi="Times New Roman"/>
                <w:bCs/>
                <w:i/>
                <w:iCs/>
                <w:sz w:val="26"/>
                <w:szCs w:val="26"/>
                <w:lang w:eastAsia="ru-RU"/>
              </w:rPr>
            </w:pPr>
            <w:r w:rsidRPr="00FA7B43">
              <w:rPr>
                <w:rFonts w:ascii="Times New Roman" w:hAnsi="Times New Roman"/>
                <w:bCs/>
                <w:i/>
                <w:iCs/>
                <w:sz w:val="26"/>
                <w:szCs w:val="26"/>
                <w:lang w:val="ru-RU" w:eastAsia="ru-RU"/>
              </w:rPr>
              <w:t>8</w:t>
            </w:r>
            <w:r w:rsidRPr="00FA7B43">
              <w:rPr>
                <w:rFonts w:ascii="Times New Roman" w:hAnsi="Times New Roman"/>
                <w:bCs/>
                <w:i/>
                <w:iCs/>
                <w:sz w:val="26"/>
                <w:szCs w:val="26"/>
                <w:lang w:eastAsia="ru-RU"/>
              </w:rPr>
              <w:t>. Забезпечення доступу кожного до інформації</w:t>
            </w:r>
          </w:p>
        </w:tc>
      </w:tr>
      <w:tr w:rsidR="005B09AA" w:rsidRPr="007A4B8F" w:rsidTr="00422A0A">
        <w:tc>
          <w:tcPr>
            <w:tcW w:w="3403" w:type="dxa"/>
            <w:tcBorders>
              <w:top w:val="nil"/>
              <w:left w:val="nil"/>
              <w:bottom w:val="nil"/>
              <w:right w:val="nil"/>
            </w:tcBorders>
          </w:tcPr>
          <w:p w:rsidR="005B09AA" w:rsidRPr="00FA7B43" w:rsidRDefault="005B09AA" w:rsidP="00F2509E">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1. Моніторинг веб-сайтів органів виконавчої влади щодо оприлюднення інформації, обов’язковість розміщення якої визначено </w:t>
            </w:r>
            <w:r w:rsidRPr="00FA7B43">
              <w:rPr>
                <w:rFonts w:ascii="Times New Roman" w:hAnsi="Times New Roman"/>
                <w:spacing w:val="-20"/>
                <w:sz w:val="26"/>
                <w:szCs w:val="26"/>
                <w:lang w:eastAsia="ru-RU"/>
              </w:rPr>
              <w:t>Законом України «Про доступ до публічної інформації»</w:t>
            </w:r>
          </w:p>
        </w:tc>
        <w:tc>
          <w:tcPr>
            <w:tcW w:w="2268" w:type="dxa"/>
            <w:tcBorders>
              <w:top w:val="nil"/>
              <w:left w:val="nil"/>
              <w:bottom w:val="nil"/>
              <w:right w:val="nil"/>
            </w:tcBorders>
          </w:tcPr>
          <w:p w:rsidR="005B09AA" w:rsidRPr="00FA7B43" w:rsidRDefault="005B09AA"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 xml:space="preserve">управління розвитку інформаційної сфери </w:t>
            </w:r>
          </w:p>
        </w:tc>
        <w:tc>
          <w:tcPr>
            <w:tcW w:w="1701" w:type="dxa"/>
            <w:tcBorders>
              <w:top w:val="nil"/>
              <w:left w:val="nil"/>
              <w:bottom w:val="nil"/>
              <w:right w:val="nil"/>
            </w:tcBorders>
          </w:tcPr>
          <w:p w:rsidR="005B09AA" w:rsidRPr="00FA7B43" w:rsidRDefault="005B09AA" w:rsidP="00154E54">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щопівріччя</w:t>
            </w:r>
          </w:p>
        </w:tc>
        <w:tc>
          <w:tcPr>
            <w:tcW w:w="2551" w:type="dxa"/>
            <w:tcBorders>
              <w:top w:val="nil"/>
              <w:left w:val="nil"/>
              <w:bottom w:val="nil"/>
              <w:right w:val="nil"/>
            </w:tcBorders>
          </w:tcPr>
          <w:p w:rsidR="005B09AA" w:rsidRPr="00FA7B43" w:rsidRDefault="005B09AA" w:rsidP="00154E5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звіти за </w:t>
            </w:r>
            <w:r w:rsidRPr="00FA7B43">
              <w:rPr>
                <w:rFonts w:ascii="Times New Roman" w:hAnsi="Times New Roman"/>
                <w:spacing w:val="-20"/>
                <w:sz w:val="26"/>
                <w:szCs w:val="26"/>
                <w:lang w:eastAsia="ru-RU"/>
              </w:rPr>
              <w:t xml:space="preserve">результатами </w:t>
            </w:r>
            <w:r w:rsidRPr="00FA7B43">
              <w:rPr>
                <w:rFonts w:ascii="Times New Roman" w:hAnsi="Times New Roman"/>
                <w:sz w:val="26"/>
                <w:szCs w:val="26"/>
                <w:lang w:eastAsia="ru-RU"/>
              </w:rPr>
              <w:t>моніторингу</w:t>
            </w:r>
          </w:p>
          <w:p w:rsidR="005B09AA" w:rsidRPr="00FA7B43" w:rsidRDefault="005B09AA" w:rsidP="00154E54">
            <w:pPr>
              <w:spacing w:after="0" w:line="240" w:lineRule="auto"/>
              <w:rPr>
                <w:rFonts w:ascii="Times New Roman" w:hAnsi="Times New Roman"/>
                <w:sz w:val="26"/>
                <w:szCs w:val="26"/>
                <w:lang w:eastAsia="ru-RU"/>
              </w:rPr>
            </w:pPr>
          </w:p>
        </w:tc>
        <w:tc>
          <w:tcPr>
            <w:tcW w:w="2410" w:type="dxa"/>
            <w:tcBorders>
              <w:top w:val="nil"/>
              <w:left w:val="nil"/>
              <w:bottom w:val="nil"/>
              <w:right w:val="nil"/>
            </w:tcBorders>
          </w:tcPr>
          <w:p w:rsidR="005B09AA" w:rsidRPr="00FA7B43" w:rsidRDefault="005B09AA" w:rsidP="00E63DEC">
            <w:pPr>
              <w:spacing w:after="0" w:line="240" w:lineRule="auto"/>
              <w:rPr>
                <w:rFonts w:ascii="Times New Roman" w:hAnsi="Times New Roman" w:cs="Antiqua"/>
                <w:sz w:val="26"/>
                <w:szCs w:val="26"/>
                <w:lang w:eastAsia="ru-RU"/>
              </w:rPr>
            </w:pPr>
            <w:r w:rsidRPr="00FA7B43">
              <w:rPr>
                <w:rFonts w:ascii="Times New Roman" w:hAnsi="Times New Roman"/>
                <w:sz w:val="26"/>
                <w:szCs w:val="26"/>
              </w:rPr>
              <w:t>рівень інформа</w:t>
            </w:r>
            <w:r>
              <w:rPr>
                <w:rFonts w:ascii="Times New Roman" w:hAnsi="Times New Roman"/>
                <w:sz w:val="26"/>
                <w:szCs w:val="26"/>
              </w:rPr>
              <w:t>-</w:t>
            </w:r>
            <w:r w:rsidRPr="00FA7B43">
              <w:rPr>
                <w:rFonts w:ascii="Times New Roman" w:hAnsi="Times New Roman"/>
                <w:sz w:val="26"/>
                <w:szCs w:val="26"/>
              </w:rPr>
              <w:t>ційного наповнен</w:t>
            </w:r>
            <w:r>
              <w:rPr>
                <w:rFonts w:ascii="Times New Roman" w:hAnsi="Times New Roman"/>
                <w:sz w:val="26"/>
                <w:szCs w:val="26"/>
              </w:rPr>
              <w:t>-</w:t>
            </w:r>
            <w:r w:rsidRPr="00FA7B43">
              <w:rPr>
                <w:rFonts w:ascii="Times New Roman" w:hAnsi="Times New Roman"/>
                <w:sz w:val="26"/>
                <w:szCs w:val="26"/>
              </w:rPr>
              <w:t xml:space="preserve">ня офіційних веб-сайтів органів виконавчої влади відповідає вимогам нормативно-правових актів, які регламентують розміщення </w:t>
            </w:r>
            <w:bookmarkStart w:id="1" w:name="OLE_LINK140"/>
            <w:bookmarkStart w:id="2" w:name="OLE_LINK141"/>
            <w:r w:rsidRPr="00FA7B43">
              <w:rPr>
                <w:rFonts w:ascii="Times New Roman" w:hAnsi="Times New Roman"/>
                <w:sz w:val="26"/>
                <w:szCs w:val="26"/>
              </w:rPr>
              <w:t xml:space="preserve">певних видів інформації на </w:t>
            </w:r>
            <w:bookmarkEnd w:id="1"/>
            <w:bookmarkEnd w:id="2"/>
            <w:r w:rsidRPr="00FA7B43">
              <w:rPr>
                <w:rFonts w:ascii="Times New Roman" w:hAnsi="Times New Roman"/>
                <w:sz w:val="26"/>
                <w:szCs w:val="26"/>
              </w:rPr>
              <w:t>веб-сайтах</w:t>
            </w:r>
          </w:p>
        </w:tc>
        <w:tc>
          <w:tcPr>
            <w:tcW w:w="3119" w:type="dxa"/>
            <w:gridSpan w:val="2"/>
            <w:tcBorders>
              <w:top w:val="nil"/>
              <w:left w:val="nil"/>
              <w:bottom w:val="nil"/>
              <w:right w:val="nil"/>
            </w:tcBorders>
          </w:tcPr>
          <w:p w:rsidR="005B09AA" w:rsidRPr="007A4B8F" w:rsidRDefault="005B09AA" w:rsidP="002169FD">
            <w:pPr>
              <w:spacing w:after="0" w:line="240" w:lineRule="auto"/>
              <w:jc w:val="both"/>
              <w:rPr>
                <w:rFonts w:ascii="Times New Roman" w:hAnsi="Times New Roman" w:cs="Antiqua"/>
                <w:sz w:val="26"/>
                <w:szCs w:val="26"/>
                <w:lang w:eastAsia="ru-RU"/>
              </w:rPr>
            </w:pPr>
            <w:r w:rsidRPr="007A4B8F">
              <w:rPr>
                <w:rFonts w:ascii="Times New Roman" w:hAnsi="Times New Roman"/>
                <w:b/>
                <w:sz w:val="26"/>
                <w:szCs w:val="26"/>
                <w:lang w:eastAsia="ru-RU"/>
              </w:rPr>
              <w:t>Виконано.</w:t>
            </w:r>
            <w:r w:rsidRPr="007A4B8F">
              <w:rPr>
                <w:rFonts w:ascii="Times New Roman" w:hAnsi="Times New Roman"/>
                <w:sz w:val="26"/>
                <w:szCs w:val="26"/>
                <w:lang w:eastAsia="ru-RU"/>
              </w:rPr>
              <w:t xml:space="preserve"> Звіт за результатами моніто-рингу подано </w:t>
            </w:r>
            <w:r w:rsidRPr="00486DEC">
              <w:rPr>
                <w:rFonts w:ascii="Times New Roman" w:hAnsi="Times New Roman"/>
                <w:sz w:val="26"/>
                <w:szCs w:val="26"/>
                <w:lang w:eastAsia="ru-RU"/>
              </w:rPr>
              <w:t>Кабінету Міністрів України (</w:t>
            </w:r>
            <w:r>
              <w:rPr>
                <w:rFonts w:ascii="Times New Roman" w:hAnsi="Times New Roman"/>
                <w:sz w:val="26"/>
                <w:szCs w:val="26"/>
                <w:lang w:eastAsia="ru-RU"/>
              </w:rPr>
              <w:t>л</w:t>
            </w:r>
            <w:r w:rsidRPr="007A4B8F">
              <w:rPr>
                <w:rFonts w:ascii="Times New Roman" w:hAnsi="Times New Roman"/>
                <w:sz w:val="26"/>
                <w:szCs w:val="26"/>
                <w:lang w:eastAsia="ru-RU"/>
              </w:rPr>
              <w:t>ист від 27.06.2019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2425/8/5)</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2. Моніторинг веб-сайтів органів виконавчої влади щодо розміщення електронних форм звітних документів</w:t>
            </w:r>
          </w:p>
        </w:tc>
        <w:tc>
          <w:tcPr>
            <w:tcW w:w="2268" w:type="dxa"/>
            <w:tcBorders>
              <w:top w:val="nil"/>
              <w:left w:val="nil"/>
              <w:bottom w:val="nil"/>
              <w:right w:val="nil"/>
            </w:tcBorders>
          </w:tcPr>
          <w:p w:rsidR="005B09AA" w:rsidRPr="00FA7B43" w:rsidRDefault="005B09AA"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tc>
        <w:tc>
          <w:tcPr>
            <w:tcW w:w="1701" w:type="dxa"/>
            <w:tcBorders>
              <w:top w:val="nil"/>
              <w:left w:val="nil"/>
              <w:bottom w:val="nil"/>
              <w:right w:val="nil"/>
            </w:tcBorders>
          </w:tcPr>
          <w:p w:rsidR="005B09AA" w:rsidRPr="00FA7B43" w:rsidRDefault="005B09AA" w:rsidP="00DC7A4C">
            <w:pPr>
              <w:spacing w:after="0" w:line="240" w:lineRule="auto"/>
              <w:jc w:val="center"/>
              <w:rPr>
                <w:rFonts w:ascii="Times New Roman" w:hAnsi="Times New Roman"/>
                <w:spacing w:val="-14"/>
                <w:sz w:val="26"/>
                <w:szCs w:val="26"/>
                <w:lang w:eastAsia="ru-RU"/>
              </w:rPr>
            </w:pPr>
            <w:r w:rsidRPr="00FA7B43">
              <w:rPr>
                <w:rFonts w:ascii="Times New Roman" w:hAnsi="Times New Roman"/>
                <w:spacing w:val="-14"/>
                <w:sz w:val="26"/>
                <w:szCs w:val="26"/>
                <w:lang w:eastAsia="ru-RU"/>
              </w:rPr>
              <w:t>щоквартально</w:t>
            </w:r>
          </w:p>
        </w:tc>
        <w:tc>
          <w:tcPr>
            <w:tcW w:w="2551" w:type="dxa"/>
            <w:tcBorders>
              <w:top w:val="nil"/>
              <w:left w:val="nil"/>
              <w:bottom w:val="nil"/>
              <w:right w:val="nil"/>
            </w:tcBorders>
          </w:tcPr>
          <w:p w:rsidR="005B09AA" w:rsidRPr="00FA7B43" w:rsidRDefault="005B09AA" w:rsidP="00BD5A4D">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подано Кабінету Міністрів України звіти за результатами моніторингу</w:t>
            </w:r>
          </w:p>
        </w:tc>
        <w:tc>
          <w:tcPr>
            <w:tcW w:w="2410" w:type="dxa"/>
            <w:tcBorders>
              <w:top w:val="nil"/>
              <w:left w:val="nil"/>
              <w:bottom w:val="nil"/>
              <w:right w:val="nil"/>
            </w:tcBorders>
          </w:tcPr>
          <w:p w:rsidR="005B09AA" w:rsidRPr="00FA7B43" w:rsidRDefault="005B09AA" w:rsidP="00E63DEC">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рівень повноти, актуальності, навігаційної доступності інформації, розміщеної на веб-сайтах</w:t>
            </w:r>
            <w:r w:rsidRPr="00FA7B43">
              <w:rPr>
                <w:rFonts w:ascii="Times New Roman" w:hAnsi="Times New Roman"/>
                <w:sz w:val="26"/>
                <w:szCs w:val="26"/>
              </w:rPr>
              <w:t xml:space="preserve"> органів виконавчої влади</w:t>
            </w:r>
            <w:r w:rsidRPr="00FA7B43">
              <w:rPr>
                <w:rFonts w:ascii="Times New Roman" w:hAnsi="Times New Roman"/>
                <w:sz w:val="26"/>
                <w:szCs w:val="26"/>
                <w:lang w:eastAsia="ru-RU"/>
              </w:rPr>
              <w:t>,</w:t>
            </w:r>
            <w:r w:rsidRPr="00FA7B43">
              <w:rPr>
                <w:rFonts w:ascii="Times New Roman" w:hAnsi="Times New Roman"/>
                <w:sz w:val="26"/>
                <w:szCs w:val="26"/>
              </w:rPr>
              <w:t xml:space="preserve"> відповідає вимогам нормативно-правових актів, які регламентують розміщення </w:t>
            </w:r>
            <w:r w:rsidRPr="00FA7B43">
              <w:rPr>
                <w:rFonts w:ascii="Times New Roman" w:hAnsi="Times New Roman"/>
                <w:sz w:val="26"/>
                <w:szCs w:val="26"/>
                <w:lang w:eastAsia="ru-RU"/>
              </w:rPr>
              <w:t>електронних форм звітних документів</w:t>
            </w:r>
          </w:p>
        </w:tc>
        <w:tc>
          <w:tcPr>
            <w:tcW w:w="3119" w:type="dxa"/>
            <w:gridSpan w:val="2"/>
            <w:tcBorders>
              <w:top w:val="nil"/>
              <w:left w:val="nil"/>
              <w:bottom w:val="nil"/>
              <w:right w:val="nil"/>
            </w:tcBorders>
          </w:tcPr>
          <w:p w:rsidR="005B09AA" w:rsidRPr="007A4B8F" w:rsidRDefault="005B09AA" w:rsidP="00992F71">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Виконано.</w:t>
            </w:r>
            <w:r w:rsidRPr="007A4B8F">
              <w:rPr>
                <w:rFonts w:ascii="Times New Roman" w:hAnsi="Times New Roman"/>
                <w:sz w:val="26"/>
                <w:szCs w:val="26"/>
                <w:lang w:eastAsia="ru-RU"/>
              </w:rPr>
              <w:t xml:space="preserve"> Звіти подано Кабінету </w:t>
            </w:r>
            <w:r w:rsidRPr="00486DEC">
              <w:rPr>
                <w:rFonts w:ascii="Times New Roman" w:hAnsi="Times New Roman"/>
                <w:sz w:val="26"/>
                <w:szCs w:val="26"/>
                <w:lang w:eastAsia="ru-RU"/>
              </w:rPr>
              <w:t>Міністрів України</w:t>
            </w:r>
            <w:r w:rsidRPr="007A4B8F">
              <w:rPr>
                <w:rFonts w:ascii="Times New Roman" w:hAnsi="Times New Roman"/>
                <w:sz w:val="26"/>
                <w:szCs w:val="26"/>
                <w:lang w:eastAsia="ru-RU"/>
              </w:rPr>
              <w:t xml:space="preserve"> (листи від 22.03.2019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1178/8/5; від 21.06.2019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2338/8/5; від 03.10.2019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lang w:eastAsia="ru-RU"/>
              </w:rPr>
              <w:t>3574/8/5)</w:t>
            </w:r>
          </w:p>
        </w:tc>
      </w:tr>
      <w:tr w:rsidR="005B09AA" w:rsidRPr="007A4B8F" w:rsidTr="00422A0A">
        <w:tc>
          <w:tcPr>
            <w:tcW w:w="3403" w:type="dxa"/>
            <w:tcBorders>
              <w:top w:val="nil"/>
              <w:left w:val="nil"/>
              <w:bottom w:val="nil"/>
              <w:right w:val="nil"/>
            </w:tcBorders>
          </w:tcPr>
          <w:p w:rsidR="005B09AA" w:rsidRPr="00FA7B43" w:rsidRDefault="005B09AA" w:rsidP="00BD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42"/>
              <w:jc w:val="both"/>
              <w:rPr>
                <w:rFonts w:ascii="Times New Roman" w:hAnsi="Times New Roman"/>
                <w:sz w:val="26"/>
                <w:szCs w:val="26"/>
                <w:lang w:eastAsia="ru-RU"/>
              </w:rPr>
            </w:pPr>
            <w:r w:rsidRPr="00FA7B43">
              <w:rPr>
                <w:rFonts w:ascii="Times New Roman" w:hAnsi="Times New Roman"/>
                <w:sz w:val="26"/>
                <w:szCs w:val="26"/>
                <w:shd w:val="clear" w:color="auto" w:fill="FFFFFF"/>
                <w:lang w:eastAsia="ru-RU"/>
              </w:rPr>
              <w:t xml:space="preserve">3. </w:t>
            </w:r>
            <w:r w:rsidRPr="007A4B8F">
              <w:rPr>
                <w:rFonts w:ascii="Times New Roman" w:hAnsi="Times New Roman"/>
                <w:sz w:val="26"/>
                <w:szCs w:val="26"/>
                <w:shd w:val="clear" w:color="auto" w:fill="FFFFFF"/>
              </w:rPr>
              <w:t xml:space="preserve">Розроблення та подання Кабінету Міністрів України </w:t>
            </w:r>
            <w:r w:rsidRPr="00FA7B43">
              <w:rPr>
                <w:rFonts w:ascii="Times New Roman" w:hAnsi="Times New Roman"/>
                <w:sz w:val="26"/>
                <w:szCs w:val="26"/>
                <w:shd w:val="clear" w:color="auto" w:fill="FFFFFF"/>
                <w:lang w:eastAsia="ru-RU"/>
              </w:rPr>
              <w:t xml:space="preserve">проекту </w:t>
            </w:r>
            <w:r w:rsidRPr="00FA7B43">
              <w:rPr>
                <w:rFonts w:ascii="Times New Roman" w:hAnsi="Times New Roman"/>
                <w:sz w:val="26"/>
                <w:szCs w:val="26"/>
                <w:lang w:eastAsia="ru-RU"/>
              </w:rPr>
              <w:t xml:space="preserve">постанови Кабінету Міністрів України </w:t>
            </w:r>
            <w:r w:rsidRPr="00FA7B43">
              <w:rPr>
                <w:rFonts w:ascii="Times New Roman" w:hAnsi="Times New Roman"/>
                <w:sz w:val="26"/>
                <w:szCs w:val="26"/>
                <w:shd w:val="clear" w:color="auto" w:fill="FFFFFF"/>
                <w:lang w:eastAsia="ru-RU"/>
              </w:rPr>
              <w:t>«Про внесення змін до постанови Кабінету Міністрів України від 13.07.2011 № 740 «Про затвердження граничних норм витрат на копіювання або друк документів, що надаються за запитом на інформацію»</w:t>
            </w:r>
          </w:p>
        </w:tc>
        <w:tc>
          <w:tcPr>
            <w:tcW w:w="2268" w:type="dxa"/>
            <w:tcBorders>
              <w:top w:val="nil"/>
              <w:left w:val="nil"/>
              <w:bottom w:val="nil"/>
              <w:right w:val="nil"/>
            </w:tcBorders>
          </w:tcPr>
          <w:p w:rsidR="005B09AA" w:rsidRPr="007A4B8F" w:rsidRDefault="005B09AA" w:rsidP="00154E54">
            <w:pPr>
              <w:spacing w:after="0" w:line="240" w:lineRule="auto"/>
              <w:rPr>
                <w:rFonts w:ascii="Times New Roman" w:hAnsi="Times New Roman"/>
                <w:bCs/>
                <w:sz w:val="26"/>
                <w:szCs w:val="26"/>
              </w:rPr>
            </w:pPr>
            <w:r w:rsidRPr="00FA7B43">
              <w:rPr>
                <w:rFonts w:ascii="Times New Roman" w:hAnsi="Times New Roman"/>
                <w:spacing w:val="-8"/>
                <w:sz w:val="26"/>
                <w:szCs w:val="26"/>
                <w:lang w:eastAsia="ru-RU"/>
              </w:rPr>
              <w:t xml:space="preserve">управління розвитку інформаційної сфери,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z w:val="26"/>
                <w:szCs w:val="26"/>
              </w:rPr>
            </w:pPr>
            <w:r w:rsidRPr="007A4B8F">
              <w:rPr>
                <w:rFonts w:ascii="Times New Roman" w:hAnsi="Times New Roman"/>
                <w:sz w:val="26"/>
                <w:szCs w:val="26"/>
              </w:rPr>
              <w:t>березень</w:t>
            </w:r>
          </w:p>
        </w:tc>
        <w:tc>
          <w:tcPr>
            <w:tcW w:w="2551" w:type="dxa"/>
            <w:tcBorders>
              <w:top w:val="nil"/>
              <w:left w:val="nil"/>
              <w:bottom w:val="nil"/>
              <w:right w:val="nil"/>
            </w:tcBorders>
          </w:tcPr>
          <w:p w:rsidR="005B09AA" w:rsidRPr="00FA7B43" w:rsidRDefault="005B09AA" w:rsidP="00154E54">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подано Кабінету Міністрів України проект постанови</w:t>
            </w:r>
          </w:p>
        </w:tc>
        <w:tc>
          <w:tcPr>
            <w:tcW w:w="2410" w:type="dxa"/>
            <w:tcBorders>
              <w:top w:val="nil"/>
              <w:left w:val="nil"/>
              <w:bottom w:val="nil"/>
              <w:right w:val="nil"/>
            </w:tcBorders>
          </w:tcPr>
          <w:p w:rsidR="005B09AA" w:rsidRPr="00FA7B43" w:rsidRDefault="005B09AA" w:rsidP="00154E5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створення сприятливих умов</w:t>
            </w:r>
            <w:r w:rsidRPr="00FA7B43">
              <w:rPr>
                <w:rFonts w:ascii="Times New Roman" w:hAnsi="Times New Roman"/>
                <w:sz w:val="26"/>
                <w:szCs w:val="26"/>
                <w:lang w:val="ru-RU" w:eastAsia="ru-RU"/>
              </w:rPr>
              <w:t xml:space="preserve"> </w:t>
            </w:r>
            <w:r w:rsidRPr="007A4B8F">
              <w:rPr>
                <w:rFonts w:ascii="Times New Roman" w:hAnsi="Times New Roman"/>
                <w:sz w:val="26"/>
                <w:szCs w:val="26"/>
              </w:rPr>
              <w:t xml:space="preserve">для реалізації права кожного на доступ до публічної інформації </w:t>
            </w:r>
          </w:p>
        </w:tc>
        <w:tc>
          <w:tcPr>
            <w:tcW w:w="3119" w:type="dxa"/>
            <w:gridSpan w:val="2"/>
            <w:tcBorders>
              <w:top w:val="nil"/>
              <w:left w:val="nil"/>
              <w:bottom w:val="nil"/>
              <w:right w:val="nil"/>
            </w:tcBorders>
          </w:tcPr>
          <w:p w:rsidR="005B09AA" w:rsidRPr="007A4B8F" w:rsidRDefault="005B09AA" w:rsidP="00383BAC">
            <w:pPr>
              <w:spacing w:after="0" w:line="240" w:lineRule="auto"/>
              <w:jc w:val="both"/>
              <w:rPr>
                <w:rFonts w:ascii="Times New Roman" w:hAnsi="Times New Roman"/>
                <w:sz w:val="26"/>
                <w:szCs w:val="26"/>
                <w:lang w:val="ru-RU" w:eastAsia="ru-RU"/>
              </w:rPr>
            </w:pPr>
            <w:r w:rsidRPr="007A4B8F">
              <w:rPr>
                <w:rFonts w:ascii="Times New Roman" w:hAnsi="Times New Roman"/>
                <w:b/>
                <w:sz w:val="26"/>
                <w:szCs w:val="26"/>
                <w:lang w:val="ru-RU" w:eastAsia="ru-RU"/>
              </w:rPr>
              <w:t>В</w:t>
            </w:r>
            <w:r w:rsidRPr="007A4B8F">
              <w:rPr>
                <w:rFonts w:ascii="Times New Roman" w:hAnsi="Times New Roman"/>
                <w:b/>
                <w:sz w:val="26"/>
                <w:szCs w:val="26"/>
                <w:lang w:eastAsia="ru-RU"/>
              </w:rPr>
              <w:t>иконано.</w:t>
            </w:r>
            <w:r w:rsidRPr="007A4B8F">
              <w:rPr>
                <w:rFonts w:ascii="Times New Roman" w:hAnsi="Times New Roman"/>
                <w:sz w:val="26"/>
                <w:szCs w:val="26"/>
                <w:lang w:eastAsia="ru-RU"/>
              </w:rPr>
              <w:t xml:space="preserve"> </w:t>
            </w:r>
            <w:r>
              <w:rPr>
                <w:rFonts w:ascii="Times New Roman" w:hAnsi="Times New Roman"/>
                <w:sz w:val="26"/>
                <w:szCs w:val="26"/>
                <w:lang w:val="ru-RU" w:eastAsia="ru-RU"/>
              </w:rPr>
              <w:t xml:space="preserve">Листом </w:t>
            </w:r>
            <w:r>
              <w:rPr>
                <w:rFonts w:ascii="Times New Roman" w:hAnsi="Times New Roman"/>
                <w:sz w:val="26"/>
                <w:szCs w:val="26"/>
                <w:lang w:eastAsia="ru-RU"/>
              </w:rPr>
              <w:t>Держкомтелерадіо ві</w:t>
            </w:r>
            <w:r>
              <w:rPr>
                <w:rFonts w:ascii="Times New Roman" w:hAnsi="Times New Roman"/>
                <w:sz w:val="26"/>
                <w:szCs w:val="26"/>
                <w:lang w:val="ru-RU" w:eastAsia="ru-RU"/>
              </w:rPr>
              <w:t>д 21.10.2019 № 3823/8/5</w:t>
            </w:r>
            <w:r w:rsidRPr="00C5667A">
              <w:rPr>
                <w:rFonts w:ascii="Times New Roman" w:hAnsi="Times New Roman"/>
                <w:sz w:val="26"/>
                <w:szCs w:val="26"/>
                <w:lang w:eastAsia="ru-RU"/>
              </w:rPr>
              <w:t xml:space="preserve"> проект</w:t>
            </w:r>
            <w:r>
              <w:rPr>
                <w:rFonts w:ascii="Times New Roman" w:hAnsi="Times New Roman"/>
                <w:sz w:val="26"/>
                <w:szCs w:val="26"/>
                <w:lang w:eastAsia="ru-RU"/>
              </w:rPr>
              <w:t xml:space="preserve"> подано на розгляд </w:t>
            </w:r>
            <w:r w:rsidRPr="00C5667A">
              <w:rPr>
                <w:rFonts w:ascii="Times New Roman" w:hAnsi="Times New Roman"/>
                <w:sz w:val="26"/>
                <w:szCs w:val="26"/>
                <w:lang w:eastAsia="ru-RU"/>
              </w:rPr>
              <w:t xml:space="preserve">Кабінету Міністрів </w:t>
            </w:r>
            <w:r>
              <w:rPr>
                <w:rFonts w:ascii="Times New Roman" w:hAnsi="Times New Roman"/>
                <w:sz w:val="26"/>
                <w:szCs w:val="26"/>
                <w:lang w:eastAsia="ru-RU"/>
              </w:rPr>
              <w:t>України</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4. Розгляд скарг громадян щодо порушень, на їх думку, органами виконавчої влади вимог Закону України «Про доступ до публічної інформації»</w:t>
            </w:r>
          </w:p>
        </w:tc>
        <w:tc>
          <w:tcPr>
            <w:tcW w:w="2268" w:type="dxa"/>
            <w:tcBorders>
              <w:top w:val="nil"/>
              <w:left w:val="nil"/>
              <w:bottom w:val="nil"/>
              <w:right w:val="nil"/>
            </w:tcBorders>
          </w:tcPr>
          <w:p w:rsidR="005B09AA" w:rsidRPr="00FA7B43" w:rsidRDefault="005B09AA" w:rsidP="00154E54">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 юридичний відділ</w:t>
            </w:r>
          </w:p>
        </w:tc>
        <w:tc>
          <w:tcPr>
            <w:tcW w:w="1701" w:type="dxa"/>
            <w:tcBorders>
              <w:top w:val="nil"/>
              <w:left w:val="nil"/>
              <w:bottom w:val="nil"/>
              <w:right w:val="nil"/>
            </w:tcBorders>
          </w:tcPr>
          <w:p w:rsidR="005B09AA" w:rsidRPr="00FA7B43" w:rsidRDefault="005B09AA"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FA7B43" w:rsidRDefault="005B09AA" w:rsidP="00154E54">
            <w:pPr>
              <w:spacing w:after="0" w:line="220" w:lineRule="auto"/>
              <w:rPr>
                <w:rFonts w:ascii="Times New Roman" w:hAnsi="Times New Roman"/>
                <w:sz w:val="26"/>
                <w:szCs w:val="26"/>
                <w:lang w:eastAsia="ru-RU"/>
              </w:rPr>
            </w:pPr>
            <w:r w:rsidRPr="007A4B8F">
              <w:rPr>
                <w:rFonts w:ascii="Times New Roman" w:hAnsi="Times New Roman"/>
                <w:sz w:val="26"/>
                <w:szCs w:val="26"/>
              </w:rPr>
              <w:t>сто відсотків скарг фізичних та юридичних осіб, об’єднань громадян без статусу юридичних осіб розглянуто та надано відповідні  пропозиції</w:t>
            </w:r>
          </w:p>
        </w:tc>
        <w:tc>
          <w:tcPr>
            <w:tcW w:w="2410" w:type="dxa"/>
            <w:tcBorders>
              <w:top w:val="nil"/>
              <w:left w:val="nil"/>
              <w:bottom w:val="nil"/>
              <w:right w:val="nil"/>
            </w:tcBorders>
          </w:tcPr>
          <w:p w:rsidR="005B09AA" w:rsidRPr="00FA7B43" w:rsidRDefault="005B09AA" w:rsidP="00154E54">
            <w:pPr>
              <w:spacing w:after="0" w:line="220" w:lineRule="auto"/>
              <w:rPr>
                <w:rFonts w:ascii="Times New Roman" w:hAnsi="Times New Roman" w:cs="Antiqua"/>
                <w:noProof/>
                <w:sz w:val="26"/>
                <w:szCs w:val="26"/>
                <w:lang w:eastAsia="ru-RU"/>
              </w:rPr>
            </w:pPr>
            <w:r w:rsidRPr="00FA7B43">
              <w:rPr>
                <w:rFonts w:ascii="Times New Roman" w:hAnsi="Times New Roman" w:cs="Antiqua"/>
                <w:noProof/>
                <w:sz w:val="26"/>
                <w:szCs w:val="26"/>
                <w:lang w:eastAsia="ru-RU"/>
              </w:rPr>
              <w:t xml:space="preserve">захист права на </w:t>
            </w:r>
            <w:r w:rsidRPr="00FA7B43">
              <w:rPr>
                <w:rFonts w:ascii="Times New Roman" w:hAnsi="Times New Roman" w:cs="Antiqua"/>
                <w:sz w:val="26"/>
                <w:szCs w:val="26"/>
                <w:lang w:eastAsia="ru-RU"/>
              </w:rPr>
              <w:t xml:space="preserve">доступ до публічної інформації фізичних та юридичних осіб, об’єднань громадян без статусу юридичних осіб </w:t>
            </w:r>
          </w:p>
        </w:tc>
        <w:tc>
          <w:tcPr>
            <w:tcW w:w="3119" w:type="dxa"/>
            <w:gridSpan w:val="2"/>
            <w:tcBorders>
              <w:top w:val="nil"/>
              <w:left w:val="nil"/>
              <w:bottom w:val="nil"/>
              <w:right w:val="nil"/>
            </w:tcBorders>
          </w:tcPr>
          <w:p w:rsidR="005B09AA" w:rsidRPr="007A4B8F" w:rsidRDefault="005B09AA" w:rsidP="005C5DD9">
            <w:pPr>
              <w:spacing w:after="0" w:line="240" w:lineRule="auto"/>
              <w:jc w:val="both"/>
              <w:rPr>
                <w:rFonts w:ascii="Times New Roman" w:hAnsi="Times New Roman" w:cs="Antiqua"/>
                <w:b/>
                <w:noProof/>
                <w:sz w:val="26"/>
                <w:szCs w:val="26"/>
                <w:lang w:eastAsia="ru-RU"/>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У звітному періоді </w:t>
            </w:r>
            <w:r w:rsidRPr="007A4B8F">
              <w:rPr>
                <w:rFonts w:ascii="Times New Roman" w:hAnsi="Times New Roman"/>
                <w:noProof/>
                <w:sz w:val="26"/>
                <w:szCs w:val="26"/>
                <w:lang w:eastAsia="ru-RU"/>
              </w:rPr>
              <w:t xml:space="preserve">до Держкомтелерадіо надійшло 25 скарг </w:t>
            </w:r>
            <w:r w:rsidRPr="007A4B8F">
              <w:rPr>
                <w:rFonts w:ascii="Times New Roman" w:hAnsi="Times New Roman"/>
                <w:sz w:val="26"/>
                <w:szCs w:val="26"/>
                <w:lang w:eastAsia="ru-RU"/>
              </w:rPr>
              <w:t xml:space="preserve">громадян щодо порушень, на їх думку, органами виконавчої влади вимог Закону України «Про доступ до публічної інформації». </w:t>
            </w:r>
            <w:r w:rsidRPr="007A4B8F">
              <w:rPr>
                <w:rFonts w:ascii="Times New Roman" w:hAnsi="Times New Roman"/>
                <w:noProof/>
                <w:sz w:val="26"/>
                <w:szCs w:val="26"/>
                <w:lang w:eastAsia="ru-RU"/>
              </w:rPr>
              <w:t>Надано відповіді на 25 скарг</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5. Надання громадянам роз’яснень щодо застосування окремих положень Закону України «Про доступ до публічної інформації»</w:t>
            </w:r>
          </w:p>
        </w:tc>
        <w:tc>
          <w:tcPr>
            <w:tcW w:w="2268" w:type="dxa"/>
            <w:tcBorders>
              <w:top w:val="nil"/>
              <w:left w:val="nil"/>
              <w:bottom w:val="nil"/>
              <w:right w:val="nil"/>
            </w:tcBorders>
          </w:tcPr>
          <w:p w:rsidR="005B09AA" w:rsidRPr="00FA7B43" w:rsidRDefault="005B09AA" w:rsidP="00DC7A4C">
            <w:pPr>
              <w:spacing w:after="0" w:line="240" w:lineRule="auto"/>
              <w:ind w:left="76" w:right="-9"/>
              <w:jc w:val="both"/>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p w:rsidR="005B09AA" w:rsidRPr="00FA7B43" w:rsidRDefault="005B09AA" w:rsidP="00DC7A4C">
            <w:pPr>
              <w:spacing w:after="0" w:line="240" w:lineRule="auto"/>
              <w:ind w:left="76" w:right="-57"/>
              <w:jc w:val="both"/>
              <w:rPr>
                <w:rFonts w:ascii="Times New Roman" w:hAnsi="Times New Roman"/>
                <w:spacing w:val="-8"/>
                <w:sz w:val="26"/>
                <w:szCs w:val="26"/>
                <w:lang w:eastAsia="ru-RU"/>
              </w:rPr>
            </w:pPr>
            <w:r w:rsidRPr="00FA7B43">
              <w:rPr>
                <w:rFonts w:ascii="Times New Roman" w:hAnsi="Times New Roman"/>
                <w:spacing w:val="-8"/>
                <w:sz w:val="26"/>
                <w:szCs w:val="26"/>
                <w:lang w:eastAsia="ru-RU"/>
              </w:rPr>
              <w:t>юридичний відділ</w:t>
            </w:r>
          </w:p>
        </w:tc>
        <w:tc>
          <w:tcPr>
            <w:tcW w:w="1701" w:type="dxa"/>
            <w:tcBorders>
              <w:top w:val="nil"/>
              <w:left w:val="nil"/>
              <w:bottom w:val="nil"/>
              <w:right w:val="nil"/>
            </w:tcBorders>
          </w:tcPr>
          <w:p w:rsidR="005B09AA" w:rsidRPr="00FA7B43" w:rsidRDefault="005B09AA"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FA7B43" w:rsidRDefault="005B09AA" w:rsidP="00154E54">
            <w:pPr>
              <w:spacing w:after="0" w:line="240" w:lineRule="auto"/>
              <w:rPr>
                <w:rFonts w:ascii="Times New Roman" w:hAnsi="Times New Roman"/>
                <w:sz w:val="26"/>
                <w:szCs w:val="26"/>
                <w:lang w:eastAsia="ru-RU"/>
              </w:rPr>
            </w:pPr>
            <w:r w:rsidRPr="00FA7B43">
              <w:rPr>
                <w:rFonts w:ascii="Times New Roman" w:hAnsi="Times New Roman" w:cs="Antiqua"/>
                <w:noProof/>
                <w:sz w:val="26"/>
                <w:szCs w:val="26"/>
                <w:lang w:eastAsia="ru-RU"/>
              </w:rPr>
              <w:t>сто відсотків</w:t>
            </w:r>
            <w:r w:rsidRPr="007A4B8F">
              <w:rPr>
                <w:rFonts w:ascii="Times New Roman" w:hAnsi="Times New Roman"/>
                <w:sz w:val="26"/>
                <w:szCs w:val="26"/>
              </w:rPr>
              <w:t xml:space="preserve"> звернень фізичних та юридичних осіб, об’єднань громадян без статусу юридичних осіб розглянуто </w:t>
            </w:r>
            <w:r w:rsidRPr="007A4B8F">
              <w:rPr>
                <w:rFonts w:ascii="Times New Roman" w:hAnsi="Times New Roman"/>
                <w:noProof/>
                <w:sz w:val="26"/>
                <w:szCs w:val="26"/>
              </w:rPr>
              <w:t>та надано відповіді заявникам</w:t>
            </w:r>
          </w:p>
        </w:tc>
        <w:tc>
          <w:tcPr>
            <w:tcW w:w="2410" w:type="dxa"/>
            <w:tcBorders>
              <w:top w:val="nil"/>
              <w:left w:val="nil"/>
              <w:bottom w:val="nil"/>
              <w:right w:val="nil"/>
            </w:tcBorders>
          </w:tcPr>
          <w:p w:rsidR="005B09AA" w:rsidRPr="00FA7B43" w:rsidRDefault="005B09AA" w:rsidP="00154E54">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підвищення обізнаності </w:t>
            </w:r>
            <w:r w:rsidRPr="007A4B8F">
              <w:rPr>
                <w:rFonts w:ascii="Times New Roman" w:hAnsi="Times New Roman"/>
                <w:sz w:val="26"/>
                <w:szCs w:val="26"/>
              </w:rPr>
              <w:t>фізичних та юридичних осіб, об’єднань громадян без статусу юридичних осіб щодо реалізації їх права на доступ</w:t>
            </w:r>
            <w:r w:rsidRPr="00FA7B43">
              <w:rPr>
                <w:rFonts w:ascii="Times New Roman" w:hAnsi="Times New Roman" w:cs="Antiqua"/>
                <w:sz w:val="26"/>
                <w:szCs w:val="26"/>
                <w:lang w:eastAsia="ru-RU"/>
              </w:rPr>
              <w:t xml:space="preserve"> до публічної інформації</w:t>
            </w:r>
          </w:p>
        </w:tc>
        <w:tc>
          <w:tcPr>
            <w:tcW w:w="3119" w:type="dxa"/>
            <w:gridSpan w:val="2"/>
            <w:tcBorders>
              <w:top w:val="nil"/>
              <w:left w:val="nil"/>
              <w:bottom w:val="nil"/>
              <w:right w:val="nil"/>
            </w:tcBorders>
          </w:tcPr>
          <w:p w:rsidR="005B09AA" w:rsidRPr="007A4B8F" w:rsidRDefault="005B09AA" w:rsidP="005C5DD9">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У звітному періоді </w:t>
            </w:r>
            <w:r w:rsidRPr="007A4B8F">
              <w:rPr>
                <w:rFonts w:ascii="Times New Roman" w:hAnsi="Times New Roman"/>
                <w:noProof/>
                <w:sz w:val="26"/>
                <w:szCs w:val="26"/>
                <w:lang w:eastAsia="ru-RU"/>
              </w:rPr>
              <w:t xml:space="preserve">до Держкомтелерадіо на-дійшло 16 листів з проханням надати роз’яснення щодо </w:t>
            </w:r>
            <w:r w:rsidRPr="007A4B8F">
              <w:rPr>
                <w:rFonts w:ascii="Times New Roman" w:hAnsi="Times New Roman"/>
                <w:sz w:val="26"/>
                <w:szCs w:val="26"/>
                <w:lang w:eastAsia="ru-RU"/>
              </w:rPr>
              <w:t xml:space="preserve">застосування окремих положень Закону України «Про доступ до публічної інформації». У відповідь </w:t>
            </w:r>
            <w:r w:rsidRPr="007A4B8F">
              <w:rPr>
                <w:rFonts w:ascii="Times New Roman" w:hAnsi="Times New Roman"/>
                <w:noProof/>
                <w:sz w:val="26"/>
                <w:szCs w:val="26"/>
                <w:lang w:eastAsia="ru-RU"/>
              </w:rPr>
              <w:t>надано 16 р</w:t>
            </w:r>
            <w:r w:rsidRPr="007A4B8F">
              <w:rPr>
                <w:rFonts w:ascii="Times New Roman" w:hAnsi="Times New Roman"/>
                <w:sz w:val="26"/>
                <w:szCs w:val="26"/>
                <w:lang w:eastAsia="ru-RU"/>
              </w:rPr>
              <w:t>оз’яснень</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6. Надання громадянам відповідей на їх запити щодо отримання публічної інформації</w:t>
            </w:r>
          </w:p>
        </w:tc>
        <w:tc>
          <w:tcPr>
            <w:tcW w:w="2268" w:type="dxa"/>
            <w:tcBorders>
              <w:top w:val="nil"/>
              <w:left w:val="nil"/>
              <w:bottom w:val="nil"/>
              <w:right w:val="nil"/>
            </w:tcBorders>
          </w:tcPr>
          <w:p w:rsidR="005B09AA" w:rsidRPr="00FA7B43" w:rsidRDefault="005B09AA" w:rsidP="004352E3">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управління розвитку інформаційної сфери,</w:t>
            </w:r>
          </w:p>
          <w:p w:rsidR="005B09AA" w:rsidRPr="00FA7B43" w:rsidRDefault="005B09AA" w:rsidP="004352E3">
            <w:pPr>
              <w:spacing w:after="0" w:line="240" w:lineRule="auto"/>
              <w:rPr>
                <w:rFonts w:ascii="Times New Roman" w:hAnsi="Times New Roman"/>
                <w:spacing w:val="-8"/>
                <w:sz w:val="26"/>
                <w:szCs w:val="26"/>
                <w:lang w:eastAsia="ru-RU"/>
              </w:rPr>
            </w:pPr>
            <w:r w:rsidRPr="00FA7B43">
              <w:rPr>
                <w:rFonts w:ascii="Times New Roman" w:hAnsi="Times New Roman"/>
                <w:spacing w:val="-8"/>
                <w:sz w:val="26"/>
                <w:szCs w:val="26"/>
                <w:lang w:eastAsia="ru-RU"/>
              </w:rPr>
              <w:t>юридичний відділ</w:t>
            </w:r>
          </w:p>
        </w:tc>
        <w:tc>
          <w:tcPr>
            <w:tcW w:w="1701" w:type="dxa"/>
            <w:tcBorders>
              <w:top w:val="nil"/>
              <w:left w:val="nil"/>
              <w:bottom w:val="nil"/>
              <w:right w:val="nil"/>
            </w:tcBorders>
          </w:tcPr>
          <w:p w:rsidR="005B09AA" w:rsidRPr="00FA7B43" w:rsidRDefault="005B09AA" w:rsidP="00154E54">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FA7B43" w:rsidRDefault="005B09AA" w:rsidP="004352E3">
            <w:pPr>
              <w:spacing w:after="0" w:line="240" w:lineRule="auto"/>
              <w:rPr>
                <w:rFonts w:ascii="Times New Roman" w:hAnsi="Times New Roman"/>
                <w:sz w:val="26"/>
                <w:szCs w:val="26"/>
                <w:lang w:eastAsia="ru-RU"/>
              </w:rPr>
            </w:pPr>
            <w:r w:rsidRPr="00FA7B43">
              <w:rPr>
                <w:rFonts w:ascii="Times New Roman" w:hAnsi="Times New Roman" w:cs="Antiqua"/>
                <w:noProof/>
                <w:sz w:val="26"/>
                <w:szCs w:val="26"/>
                <w:lang w:eastAsia="ru-RU"/>
              </w:rPr>
              <w:t>сто відсотків</w:t>
            </w:r>
            <w:r w:rsidRPr="00FA7B43">
              <w:rPr>
                <w:rFonts w:ascii="Times New Roman" w:hAnsi="Times New Roman"/>
                <w:sz w:val="26"/>
                <w:szCs w:val="26"/>
                <w:lang w:eastAsia="ru-RU"/>
              </w:rPr>
              <w:t xml:space="preserve"> запитів на публічну інформацію  задоволено </w:t>
            </w:r>
          </w:p>
        </w:tc>
        <w:tc>
          <w:tcPr>
            <w:tcW w:w="2410" w:type="dxa"/>
            <w:tcBorders>
              <w:top w:val="nil"/>
              <w:left w:val="nil"/>
              <w:bottom w:val="nil"/>
              <w:right w:val="nil"/>
            </w:tcBorders>
          </w:tcPr>
          <w:p w:rsidR="005B09AA" w:rsidRPr="00FA7B43" w:rsidRDefault="005B09AA" w:rsidP="004352E3">
            <w:pPr>
              <w:spacing w:after="0"/>
              <w:rPr>
                <w:rFonts w:ascii="Times New Roman" w:hAnsi="Times New Roman" w:cs="Antiqua"/>
                <w:sz w:val="26"/>
                <w:szCs w:val="26"/>
                <w:lang w:eastAsia="ru-RU"/>
              </w:rPr>
            </w:pPr>
            <w:r w:rsidRPr="00FA7B43">
              <w:rPr>
                <w:rFonts w:ascii="Times New Roman" w:hAnsi="Times New Roman" w:cs="Antiqua"/>
                <w:noProof/>
                <w:sz w:val="26"/>
                <w:szCs w:val="26"/>
                <w:lang w:eastAsia="ru-RU"/>
              </w:rPr>
              <w:t>забезпечення відкритості у діяльності Держкомтеле</w:t>
            </w:r>
            <w:r w:rsidRPr="007C1D30">
              <w:rPr>
                <w:rFonts w:ascii="Times New Roman" w:hAnsi="Times New Roman" w:cs="Antiqua"/>
                <w:noProof/>
                <w:sz w:val="26"/>
                <w:szCs w:val="26"/>
                <w:lang w:val="ru-RU" w:eastAsia="ru-RU"/>
              </w:rPr>
              <w:t>-</w:t>
            </w:r>
            <w:r w:rsidRPr="00FA7B43">
              <w:rPr>
                <w:rFonts w:ascii="Times New Roman" w:hAnsi="Times New Roman" w:cs="Antiqua"/>
                <w:noProof/>
                <w:sz w:val="26"/>
                <w:szCs w:val="26"/>
                <w:lang w:eastAsia="ru-RU"/>
              </w:rPr>
              <w:t>радіо</w:t>
            </w:r>
          </w:p>
        </w:tc>
        <w:tc>
          <w:tcPr>
            <w:tcW w:w="3119" w:type="dxa"/>
            <w:gridSpan w:val="2"/>
            <w:tcBorders>
              <w:top w:val="nil"/>
              <w:left w:val="nil"/>
              <w:bottom w:val="nil"/>
              <w:right w:val="nil"/>
            </w:tcBorders>
          </w:tcPr>
          <w:p w:rsidR="005B09AA" w:rsidRPr="007A4B8F" w:rsidRDefault="005B09AA" w:rsidP="00A34712">
            <w:pPr>
              <w:spacing w:after="0" w:line="240" w:lineRule="auto"/>
              <w:jc w:val="both"/>
              <w:rPr>
                <w:rFonts w:ascii="Times New Roman" w:hAnsi="Times New Roman" w:cs="Antiqua"/>
                <w:sz w:val="26"/>
                <w:szCs w:val="26"/>
                <w:lang w:eastAsia="ru-RU"/>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Д</w:t>
            </w:r>
            <w:r w:rsidRPr="007A4B8F">
              <w:rPr>
                <w:rFonts w:ascii="Times New Roman" w:hAnsi="Times New Roman"/>
                <w:noProof/>
                <w:sz w:val="26"/>
                <w:szCs w:val="26"/>
                <w:lang w:eastAsia="ru-RU"/>
              </w:rPr>
              <w:t>о Держкомтелерадіо надій-шло 52 запити на пуб-лічну інформацію. Нада-но відповіді на 52 запити</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C829C3">
            <w:pPr>
              <w:spacing w:before="120" w:after="60" w:line="240" w:lineRule="auto"/>
              <w:jc w:val="center"/>
              <w:rPr>
                <w:rFonts w:ascii="Times New Roman" w:hAnsi="Times New Roman"/>
                <w:i/>
                <w:sz w:val="26"/>
                <w:szCs w:val="26"/>
                <w:lang w:eastAsia="ru-RU"/>
              </w:rPr>
            </w:pPr>
            <w:r w:rsidRPr="007A4B8F">
              <w:rPr>
                <w:rFonts w:ascii="Times New Roman" w:hAnsi="Times New Roman"/>
                <w:bCs/>
                <w:i/>
                <w:iCs/>
                <w:sz w:val="26"/>
                <w:szCs w:val="26"/>
                <w:lang w:val="ru-RU"/>
              </w:rPr>
              <w:t>9</w:t>
            </w:r>
            <w:r w:rsidRPr="007A4B8F">
              <w:rPr>
                <w:rFonts w:ascii="Times New Roman" w:hAnsi="Times New Roman"/>
                <w:bCs/>
                <w:i/>
                <w:iCs/>
                <w:sz w:val="26"/>
                <w:szCs w:val="26"/>
              </w:rPr>
              <w:t>. С</w:t>
            </w:r>
            <w:r w:rsidRPr="00FA7B43">
              <w:rPr>
                <w:rFonts w:ascii="Times New Roman" w:hAnsi="Times New Roman"/>
                <w:i/>
                <w:sz w:val="26"/>
                <w:szCs w:val="26"/>
                <w:lang w:eastAsia="ru-RU"/>
              </w:rPr>
              <w:t>прияння переходу українського телебачення і радіо на мовлення у цифровому форматі</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bCs/>
                <w:iCs/>
                <w:sz w:val="26"/>
                <w:szCs w:val="26"/>
              </w:rPr>
              <w:t>1. Участь у заходах, спрямованих на розвиток цифрового наземного ефірного телерадіомовлення</w:t>
            </w:r>
          </w:p>
        </w:tc>
        <w:tc>
          <w:tcPr>
            <w:tcW w:w="2268" w:type="dxa"/>
            <w:tcBorders>
              <w:top w:val="nil"/>
              <w:left w:val="nil"/>
              <w:bottom w:val="nil"/>
              <w:right w:val="nil"/>
            </w:tcBorders>
          </w:tcPr>
          <w:p w:rsidR="005B09AA" w:rsidRPr="00FA7B43" w:rsidRDefault="005B09AA" w:rsidP="00782075">
            <w:pPr>
              <w:spacing w:after="0" w:line="240" w:lineRule="auto"/>
              <w:ind w:right="-9"/>
              <w:rPr>
                <w:rFonts w:ascii="Times New Roman" w:hAnsi="Times New Roman"/>
                <w:spacing w:val="-10"/>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w:t>
            </w:r>
          </w:p>
        </w:tc>
        <w:tc>
          <w:tcPr>
            <w:tcW w:w="1701" w:type="dxa"/>
            <w:tcBorders>
              <w:top w:val="nil"/>
              <w:left w:val="nil"/>
              <w:bottom w:val="nil"/>
              <w:right w:val="nil"/>
            </w:tcBorders>
          </w:tcPr>
          <w:p w:rsidR="005B09AA" w:rsidRPr="00FA7B43" w:rsidRDefault="005B09AA"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FA7B43" w:rsidRDefault="005B09AA" w:rsidP="00BD5A4D">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подано Держспецзв’язку звіти про виконання завдань плану заходів щодо впровадження в Україні цифрового телерадіомовлення в межах компетенції Держкомтелерадіо</w:t>
            </w:r>
          </w:p>
        </w:tc>
        <w:tc>
          <w:tcPr>
            <w:tcW w:w="2410" w:type="dxa"/>
            <w:tcBorders>
              <w:top w:val="nil"/>
              <w:left w:val="nil"/>
              <w:bottom w:val="nil"/>
              <w:right w:val="nil"/>
            </w:tcBorders>
          </w:tcPr>
          <w:p w:rsidR="005B09AA" w:rsidRPr="00FA7B43" w:rsidRDefault="005B09AA" w:rsidP="005B6259">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3119" w:type="dxa"/>
            <w:gridSpan w:val="2"/>
            <w:tcBorders>
              <w:top w:val="nil"/>
              <w:left w:val="nil"/>
              <w:bottom w:val="nil"/>
              <w:right w:val="nil"/>
            </w:tcBorders>
          </w:tcPr>
          <w:p w:rsidR="005B09AA" w:rsidRPr="00FA7B43" w:rsidRDefault="005B09AA" w:rsidP="00E63DEC">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w:t>
            </w:r>
            <w:r w:rsidRPr="000D41B0">
              <w:rPr>
                <w:rFonts w:ascii="Times New Roman" w:hAnsi="Times New Roman"/>
                <w:sz w:val="26"/>
                <w:szCs w:val="26"/>
                <w:lang w:eastAsia="ru-RU"/>
              </w:rPr>
              <w:t>На виконання доручення КМУ від 14.12.2018 №</w:t>
            </w:r>
            <w:r w:rsidRPr="009E7CB4">
              <w:rPr>
                <w:rFonts w:ascii="Times New Roman" w:hAnsi="Times New Roman"/>
                <w:sz w:val="26"/>
                <w:szCs w:val="26"/>
                <w:shd w:val="clear" w:color="auto" w:fill="FFFFFF"/>
                <w:lang w:eastAsia="ru-RU"/>
              </w:rPr>
              <w:t> </w:t>
            </w:r>
            <w:r w:rsidRPr="000D41B0">
              <w:rPr>
                <w:rFonts w:ascii="Times New Roman" w:hAnsi="Times New Roman"/>
                <w:sz w:val="26"/>
                <w:szCs w:val="26"/>
                <w:lang w:eastAsia="ru-RU"/>
              </w:rPr>
              <w:t>42135/3/1-18 розгляну</w:t>
            </w:r>
            <w:r>
              <w:rPr>
                <w:rFonts w:ascii="Times New Roman" w:hAnsi="Times New Roman"/>
                <w:sz w:val="26"/>
                <w:szCs w:val="26"/>
                <w:lang w:eastAsia="ru-RU"/>
              </w:rPr>
              <w:t>-</w:t>
            </w:r>
            <w:r w:rsidRPr="000D41B0">
              <w:rPr>
                <w:rFonts w:ascii="Times New Roman" w:hAnsi="Times New Roman"/>
                <w:sz w:val="26"/>
                <w:szCs w:val="26"/>
                <w:lang w:eastAsia="ru-RU"/>
              </w:rPr>
              <w:t>то питання щодо подальшої розбудови ме</w:t>
            </w:r>
            <w:r>
              <w:rPr>
                <w:rFonts w:ascii="Times New Roman" w:hAnsi="Times New Roman"/>
                <w:sz w:val="26"/>
                <w:szCs w:val="26"/>
                <w:lang w:eastAsia="ru-RU"/>
              </w:rPr>
              <w:t>-</w:t>
            </w:r>
            <w:r w:rsidRPr="000D41B0">
              <w:rPr>
                <w:rFonts w:ascii="Times New Roman" w:hAnsi="Times New Roman"/>
                <w:sz w:val="26"/>
                <w:szCs w:val="26"/>
                <w:lang w:eastAsia="ru-RU"/>
              </w:rPr>
              <w:t>режі цифрового ефірного мовлення, зокрема в Сумській області, пропо</w:t>
            </w:r>
            <w:r>
              <w:rPr>
                <w:rFonts w:ascii="Times New Roman" w:hAnsi="Times New Roman"/>
                <w:sz w:val="26"/>
                <w:szCs w:val="26"/>
                <w:lang w:eastAsia="ru-RU"/>
              </w:rPr>
              <w:t>-</w:t>
            </w:r>
            <w:r w:rsidRPr="000D41B0">
              <w:rPr>
                <w:rFonts w:ascii="Times New Roman" w:hAnsi="Times New Roman"/>
                <w:sz w:val="26"/>
                <w:szCs w:val="26"/>
                <w:lang w:eastAsia="ru-RU"/>
              </w:rPr>
              <w:t xml:space="preserve">зиції надіслано КМУ від 16.01.2019 № 241/8/3. За результатами розгляду звернення Департаменту захисту національної державності СБУ щодо проблемних аспектів </w:t>
            </w:r>
            <w:r>
              <w:rPr>
                <w:rFonts w:ascii="Times New Roman" w:hAnsi="Times New Roman"/>
                <w:sz w:val="26"/>
                <w:szCs w:val="26"/>
                <w:lang w:eastAsia="ru-RU"/>
              </w:rPr>
              <w:t>впровад</w:t>
            </w:r>
            <w:r w:rsidRPr="000D41B0">
              <w:rPr>
                <w:rFonts w:ascii="Times New Roman" w:hAnsi="Times New Roman"/>
                <w:sz w:val="26"/>
                <w:szCs w:val="26"/>
                <w:lang w:eastAsia="ru-RU"/>
              </w:rPr>
              <w:t>ження</w:t>
            </w:r>
            <w:r w:rsidRPr="007A4B8F">
              <w:rPr>
                <w:rFonts w:ascii="Times New Roman" w:hAnsi="Times New Roman"/>
                <w:noProof/>
                <w:sz w:val="26"/>
                <w:szCs w:val="26"/>
                <w:lang w:eastAsia="ru-RU"/>
              </w:rPr>
              <w:t xml:space="preserve"> цифрового мовлення в Харківській області листом від 07.06.2019 № 2153/24/3 надано пропозиції Адміністрації Держспец-зв’язку. Листом від 03.04.2019 №</w:t>
            </w:r>
            <w:r w:rsidRPr="009E7CB4">
              <w:rPr>
                <w:rFonts w:ascii="Times New Roman" w:hAnsi="Times New Roman"/>
                <w:sz w:val="26"/>
                <w:szCs w:val="26"/>
                <w:shd w:val="clear" w:color="auto" w:fill="FFFFFF"/>
                <w:lang w:eastAsia="ru-RU"/>
              </w:rPr>
              <w:t> </w:t>
            </w:r>
            <w:r w:rsidRPr="007A4B8F">
              <w:rPr>
                <w:rFonts w:ascii="Times New Roman" w:hAnsi="Times New Roman"/>
                <w:noProof/>
                <w:sz w:val="26"/>
                <w:szCs w:val="26"/>
                <w:lang w:eastAsia="ru-RU"/>
              </w:rPr>
              <w:t>1393/23/3 надано Мінекономроз-витку пропозиції стосов-но виконання п. 16 плану заходів щодо впровад-ження в Україні цифрово-го телерадіомовлення, затвердженого розпоряд-женням КМУ від 26.10.2016 №</w:t>
            </w:r>
            <w:r w:rsidRPr="009E7CB4">
              <w:rPr>
                <w:rFonts w:ascii="Times New Roman" w:hAnsi="Times New Roman"/>
                <w:sz w:val="26"/>
                <w:szCs w:val="26"/>
                <w:shd w:val="clear" w:color="auto" w:fill="FFFFFF"/>
                <w:lang w:eastAsia="ru-RU"/>
              </w:rPr>
              <w:t> </w:t>
            </w:r>
            <w:r w:rsidRPr="007A4B8F">
              <w:rPr>
                <w:rFonts w:ascii="Times New Roman" w:hAnsi="Times New Roman"/>
                <w:noProof/>
                <w:sz w:val="26"/>
                <w:szCs w:val="26"/>
                <w:lang w:eastAsia="ru-RU"/>
              </w:rPr>
              <w:t>788-р. Листом від 26.06.2019 №</w:t>
            </w:r>
            <w:r w:rsidRPr="009E7CB4">
              <w:rPr>
                <w:rFonts w:ascii="Times New Roman" w:hAnsi="Times New Roman"/>
                <w:sz w:val="26"/>
                <w:szCs w:val="26"/>
                <w:shd w:val="clear" w:color="auto" w:fill="FFFFFF"/>
                <w:lang w:eastAsia="ru-RU"/>
              </w:rPr>
              <w:t> </w:t>
            </w:r>
            <w:r w:rsidRPr="007A4B8F">
              <w:rPr>
                <w:rFonts w:ascii="Times New Roman" w:hAnsi="Times New Roman"/>
                <w:noProof/>
                <w:sz w:val="26"/>
                <w:szCs w:val="26"/>
                <w:lang w:eastAsia="ru-RU"/>
              </w:rPr>
              <w:t>2397/24/3 надано Адміністрації Держспец-зв’язку інформацію про хід виконання завдань, визначених пп. 9,13,16 плану заходів щодо впро-вадження в Україні цифрового телерадіо-мовлення</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bCs/>
                <w:iCs/>
                <w:sz w:val="26"/>
                <w:szCs w:val="26"/>
              </w:rPr>
            </w:pPr>
            <w:r w:rsidRPr="007A4B8F">
              <w:rPr>
                <w:rFonts w:ascii="Times New Roman" w:hAnsi="Times New Roman"/>
                <w:bCs/>
                <w:iCs/>
                <w:sz w:val="26"/>
                <w:szCs w:val="26"/>
              </w:rPr>
              <w:t xml:space="preserve">2. Участь у </w:t>
            </w:r>
            <w:r w:rsidRPr="007A4B8F">
              <w:rPr>
                <w:rFonts w:ascii="Times New Roman" w:hAnsi="Times New Roman"/>
                <w:sz w:val="26"/>
                <w:szCs w:val="26"/>
              </w:rPr>
              <w:t>роботі Міжвідомчої координаційної групи з упровадження в Україні цифрового телерадіомовлення</w:t>
            </w:r>
          </w:p>
        </w:tc>
        <w:tc>
          <w:tcPr>
            <w:tcW w:w="2268" w:type="dxa"/>
            <w:tcBorders>
              <w:top w:val="nil"/>
              <w:left w:val="nil"/>
              <w:bottom w:val="nil"/>
              <w:right w:val="nil"/>
            </w:tcBorders>
          </w:tcPr>
          <w:p w:rsidR="005B09AA" w:rsidRPr="000D41B0" w:rsidRDefault="005B09AA" w:rsidP="00782075">
            <w:pPr>
              <w:spacing w:after="0" w:line="240" w:lineRule="auto"/>
              <w:ind w:right="-9"/>
              <w:rPr>
                <w:rFonts w:ascii="Times New Roman" w:hAnsi="Times New Roman"/>
                <w:spacing w:val="-10"/>
                <w:sz w:val="26"/>
                <w:szCs w:val="26"/>
                <w:lang w:eastAsia="ru-RU"/>
              </w:rPr>
            </w:pPr>
            <w:r w:rsidRPr="000D41B0">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0D41B0">
              <w:rPr>
                <w:rFonts w:ascii="Times New Roman" w:hAnsi="Times New Roman"/>
                <w:spacing w:val="-16"/>
                <w:sz w:val="26"/>
                <w:szCs w:val="26"/>
                <w:lang w:eastAsia="ru-RU"/>
              </w:rPr>
              <w:t>євроатлантичної</w:t>
            </w:r>
            <w:r w:rsidRPr="000D41B0">
              <w:rPr>
                <w:rFonts w:ascii="Times New Roman" w:hAnsi="Times New Roman"/>
                <w:spacing w:val="-10"/>
                <w:sz w:val="26"/>
                <w:szCs w:val="26"/>
                <w:lang w:eastAsia="ru-RU"/>
              </w:rPr>
              <w:t xml:space="preserve"> інтеграції</w:t>
            </w:r>
          </w:p>
        </w:tc>
        <w:tc>
          <w:tcPr>
            <w:tcW w:w="1701" w:type="dxa"/>
            <w:tcBorders>
              <w:top w:val="nil"/>
              <w:left w:val="nil"/>
              <w:bottom w:val="nil"/>
              <w:right w:val="nil"/>
            </w:tcBorders>
          </w:tcPr>
          <w:p w:rsidR="005B09AA" w:rsidRPr="000D41B0" w:rsidRDefault="005B09AA" w:rsidP="00DC7A4C">
            <w:pPr>
              <w:spacing w:after="0" w:line="240" w:lineRule="auto"/>
              <w:jc w:val="center"/>
              <w:rPr>
                <w:rFonts w:ascii="Times New Roman" w:hAnsi="Times New Roman"/>
                <w:sz w:val="26"/>
                <w:szCs w:val="26"/>
                <w:lang w:eastAsia="ru-RU"/>
              </w:rPr>
            </w:pPr>
            <w:r w:rsidRPr="000D41B0">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7A4B8F" w:rsidRDefault="005B09AA" w:rsidP="005B6259">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виконано завдання протокольних рішень</w:t>
            </w:r>
            <w:r w:rsidRPr="007A4B8F">
              <w:rPr>
                <w:rFonts w:ascii="Times New Roman" w:hAnsi="Times New Roman"/>
                <w:sz w:val="26"/>
                <w:szCs w:val="26"/>
              </w:rPr>
              <w:t xml:space="preserve"> Міжвідомчої координаційної групи</w:t>
            </w:r>
            <w:r w:rsidRPr="007A4B8F">
              <w:rPr>
                <w:rFonts w:ascii="Times New Roman" w:hAnsi="Times New Roman"/>
                <w:sz w:val="26"/>
                <w:szCs w:val="26"/>
                <w:lang w:eastAsia="ru-RU"/>
              </w:rPr>
              <w:t xml:space="preserve"> в межах компетенції Держкомтелерадіо</w:t>
            </w:r>
          </w:p>
        </w:tc>
        <w:tc>
          <w:tcPr>
            <w:tcW w:w="2410" w:type="dxa"/>
            <w:tcBorders>
              <w:top w:val="nil"/>
              <w:left w:val="nil"/>
              <w:bottom w:val="nil"/>
              <w:right w:val="nil"/>
            </w:tcBorders>
          </w:tcPr>
          <w:p w:rsidR="005B09AA" w:rsidRPr="007A4B8F" w:rsidRDefault="005B09AA" w:rsidP="005B6259">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3119" w:type="dxa"/>
            <w:gridSpan w:val="2"/>
            <w:tcBorders>
              <w:top w:val="nil"/>
              <w:left w:val="nil"/>
              <w:bottom w:val="nil"/>
              <w:right w:val="nil"/>
            </w:tcBorders>
          </w:tcPr>
          <w:p w:rsidR="005B09AA" w:rsidRPr="007A4B8F" w:rsidRDefault="005B09AA" w:rsidP="00AE24BF">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У звітному періоді </w:t>
            </w:r>
            <w:r w:rsidRPr="007A4B8F">
              <w:rPr>
                <w:rFonts w:ascii="Times New Roman" w:hAnsi="Times New Roman"/>
                <w:spacing w:val="-10"/>
                <w:sz w:val="26"/>
                <w:szCs w:val="26"/>
                <w:lang w:eastAsia="ru-RU"/>
              </w:rPr>
              <w:t>взято участь у засіданнях</w:t>
            </w:r>
            <w:r w:rsidRPr="007A4B8F">
              <w:rPr>
                <w:rFonts w:ascii="Times New Roman" w:hAnsi="Times New Roman"/>
                <w:sz w:val="26"/>
                <w:szCs w:val="26"/>
                <w:lang w:eastAsia="ru-RU"/>
              </w:rPr>
              <w:t xml:space="preserve"> </w:t>
            </w:r>
            <w:r w:rsidRPr="007A4B8F">
              <w:rPr>
                <w:rFonts w:ascii="Times New Roman" w:hAnsi="Times New Roman"/>
                <w:spacing w:val="-10"/>
                <w:sz w:val="26"/>
                <w:szCs w:val="26"/>
                <w:lang w:eastAsia="ru-RU"/>
              </w:rPr>
              <w:t>Між-відомчої координаційної групи з упровадження в Україні цифрового телера-діомовлення, які відбулися 14.08.2019 та 30.08.2019</w:t>
            </w:r>
          </w:p>
        </w:tc>
      </w:tr>
      <w:tr w:rsidR="005B09AA" w:rsidRPr="007A4B8F" w:rsidTr="00650291">
        <w:tc>
          <w:tcPr>
            <w:tcW w:w="12333" w:type="dxa"/>
            <w:gridSpan w:val="5"/>
            <w:tcBorders>
              <w:top w:val="nil"/>
              <w:left w:val="nil"/>
              <w:bottom w:val="nil"/>
              <w:right w:val="nil"/>
            </w:tcBorders>
            <w:vAlign w:val="center"/>
          </w:tcPr>
          <w:p w:rsidR="005B09AA" w:rsidRPr="00FA7B43" w:rsidRDefault="005B09AA" w:rsidP="00C829C3">
            <w:pPr>
              <w:tabs>
                <w:tab w:val="num" w:pos="0"/>
              </w:tabs>
              <w:spacing w:before="120" w:after="60" w:line="240" w:lineRule="auto"/>
              <w:jc w:val="center"/>
              <w:rPr>
                <w:rFonts w:ascii="Times New Roman" w:hAnsi="Times New Roman"/>
                <w:i/>
                <w:sz w:val="26"/>
                <w:szCs w:val="26"/>
                <w:lang w:eastAsia="ru-RU"/>
              </w:rPr>
            </w:pPr>
            <w:r w:rsidRPr="007A4B8F">
              <w:rPr>
                <w:rFonts w:ascii="Times New Roman" w:hAnsi="Times New Roman"/>
                <w:bCs/>
                <w:i/>
                <w:iCs/>
                <w:sz w:val="26"/>
                <w:szCs w:val="26"/>
                <w:lang w:val="ru-RU"/>
              </w:rPr>
              <w:t>10</w:t>
            </w:r>
            <w:r w:rsidRPr="007A4B8F">
              <w:rPr>
                <w:rFonts w:ascii="Times New Roman" w:hAnsi="Times New Roman"/>
                <w:bCs/>
                <w:i/>
                <w:iCs/>
                <w:sz w:val="26"/>
                <w:szCs w:val="26"/>
              </w:rPr>
              <w:t xml:space="preserve">. </w:t>
            </w:r>
            <w:r w:rsidRPr="00FA7B43">
              <w:rPr>
                <w:rFonts w:ascii="Times New Roman" w:hAnsi="Times New Roman"/>
                <w:i/>
                <w:sz w:val="26"/>
                <w:szCs w:val="26"/>
                <w:lang w:eastAsia="ru-RU"/>
              </w:rPr>
              <w:t>Запровадження гендерних підходів у діяльність Держкомтелерадіо</w:t>
            </w:r>
          </w:p>
        </w:tc>
        <w:tc>
          <w:tcPr>
            <w:tcW w:w="3119" w:type="dxa"/>
            <w:gridSpan w:val="2"/>
            <w:tcBorders>
              <w:top w:val="nil"/>
              <w:left w:val="nil"/>
              <w:bottom w:val="nil"/>
              <w:right w:val="nil"/>
            </w:tcBorders>
            <w:vAlign w:val="center"/>
          </w:tcPr>
          <w:p w:rsidR="005B09AA" w:rsidRPr="00FA7B43" w:rsidRDefault="005B09AA" w:rsidP="00B17E51">
            <w:pPr>
              <w:tabs>
                <w:tab w:val="num" w:pos="0"/>
              </w:tabs>
              <w:spacing w:before="120" w:after="60" w:line="240" w:lineRule="auto"/>
              <w:jc w:val="center"/>
              <w:rPr>
                <w:rFonts w:ascii="Times New Roman" w:hAnsi="Times New Roman"/>
                <w:i/>
                <w:sz w:val="26"/>
                <w:szCs w:val="26"/>
                <w:lang w:eastAsia="ru-RU"/>
              </w:rPr>
            </w:pP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rPr>
            </w:pPr>
            <w:r w:rsidRPr="007A4B8F">
              <w:rPr>
                <w:rFonts w:ascii="Times New Roman" w:hAnsi="Times New Roman"/>
                <w:sz w:val="26"/>
                <w:szCs w:val="26"/>
              </w:rPr>
              <w:t>1. Виконання заходів Комплексної програми впровадження гендерних підходів в діяльність Держкомтелерадіо на 2019-2020 роки</w:t>
            </w:r>
          </w:p>
        </w:tc>
        <w:tc>
          <w:tcPr>
            <w:tcW w:w="2268" w:type="dxa"/>
            <w:tcBorders>
              <w:top w:val="nil"/>
              <w:left w:val="nil"/>
              <w:bottom w:val="nil"/>
              <w:right w:val="nil"/>
            </w:tcBorders>
          </w:tcPr>
          <w:p w:rsidR="005B09AA" w:rsidRPr="00FA7B43" w:rsidRDefault="005B09AA" w:rsidP="00BD5A4D">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hAnsi="Times New Roman"/>
                <w:sz w:val="26"/>
                <w:szCs w:val="26"/>
                <w:lang w:eastAsia="ru-RU"/>
              </w:rPr>
            </w:pPr>
            <w:r w:rsidRPr="00FA7B43">
              <w:rPr>
                <w:rFonts w:ascii="Times New Roman" w:hAnsi="Times New Roman"/>
                <w:bCs/>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bCs/>
                <w:spacing w:val="-10"/>
                <w:sz w:val="26"/>
                <w:szCs w:val="26"/>
                <w:lang w:eastAsia="ru-RU"/>
              </w:rPr>
              <w:t xml:space="preserve"> інтеграції, </w:t>
            </w:r>
            <w:r w:rsidRPr="00FA7B43">
              <w:rPr>
                <w:rFonts w:ascii="Times New Roman" w:hAnsi="Times New Roman"/>
                <w:spacing w:val="-10"/>
                <w:sz w:val="26"/>
                <w:szCs w:val="26"/>
                <w:lang w:eastAsia="ru-RU"/>
              </w:rPr>
              <w:t>фінансово-економічне управління</w:t>
            </w:r>
          </w:p>
        </w:tc>
        <w:tc>
          <w:tcPr>
            <w:tcW w:w="1701" w:type="dxa"/>
            <w:tcBorders>
              <w:top w:val="nil"/>
              <w:left w:val="nil"/>
              <w:bottom w:val="nil"/>
              <w:right w:val="nil"/>
            </w:tcBorders>
          </w:tcPr>
          <w:p w:rsidR="005B09AA" w:rsidRPr="00FA7B43" w:rsidRDefault="005B09AA" w:rsidP="00DC7A4C">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hAnsi="Times New Roman"/>
                <w:sz w:val="26"/>
                <w:szCs w:val="26"/>
                <w:lang w:eastAsia="ru-RU"/>
              </w:rPr>
            </w:pPr>
            <w:r w:rsidRPr="00FA7B43">
              <w:rPr>
                <w:rFonts w:ascii="Times New Roman" w:hAnsi="Times New Roman"/>
                <w:sz w:val="26"/>
                <w:szCs w:val="26"/>
                <w:lang w:eastAsia="ru-RU"/>
              </w:rPr>
              <w:t>протягом року</w:t>
            </w:r>
          </w:p>
        </w:tc>
        <w:tc>
          <w:tcPr>
            <w:tcW w:w="2551" w:type="dxa"/>
            <w:tcBorders>
              <w:top w:val="nil"/>
              <w:left w:val="nil"/>
              <w:bottom w:val="nil"/>
              <w:right w:val="nil"/>
            </w:tcBorders>
          </w:tcPr>
          <w:p w:rsidR="005B09AA" w:rsidRPr="00FA7B43" w:rsidRDefault="005B09AA" w:rsidP="0065481B">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подано керівництву Держкомтелерадіо звіти про виконання Плану заходів</w:t>
            </w:r>
          </w:p>
        </w:tc>
        <w:tc>
          <w:tcPr>
            <w:tcW w:w="2410" w:type="dxa"/>
            <w:tcBorders>
              <w:top w:val="nil"/>
              <w:left w:val="nil"/>
              <w:bottom w:val="nil"/>
              <w:right w:val="nil"/>
            </w:tcBorders>
          </w:tcPr>
          <w:p w:rsidR="005B09AA" w:rsidRPr="00FA7B43" w:rsidRDefault="005B09AA" w:rsidP="0065481B">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підвищення компетентності працівників/пра-цівниць Держкомтеле-радіо щодо формулювання, впровадження та оцінки планів, стратегій, бюджетних програм з урахуванням гендерної складової </w:t>
            </w:r>
          </w:p>
        </w:tc>
        <w:tc>
          <w:tcPr>
            <w:tcW w:w="3119" w:type="dxa"/>
            <w:gridSpan w:val="2"/>
            <w:tcBorders>
              <w:top w:val="nil"/>
              <w:left w:val="nil"/>
              <w:bottom w:val="nil"/>
              <w:right w:val="nil"/>
            </w:tcBorders>
          </w:tcPr>
          <w:p w:rsidR="005B09AA" w:rsidRPr="007A4B8F" w:rsidRDefault="005B09AA" w:rsidP="00844FA0">
            <w:pPr>
              <w:spacing w:after="0" w:line="240" w:lineRule="auto"/>
              <w:jc w:val="both"/>
              <w:rPr>
                <w:rFonts w:ascii="Times New Roman" w:hAnsi="Times New Roman"/>
                <w:sz w:val="26"/>
                <w:szCs w:val="26"/>
                <w:lang w:eastAsia="ru-RU"/>
              </w:rPr>
            </w:pPr>
            <w:r w:rsidRPr="007A4B8F">
              <w:rPr>
                <w:rFonts w:ascii="Times New Roman" w:hAnsi="Times New Roman"/>
                <w:b/>
                <w:sz w:val="26"/>
                <w:szCs w:val="26"/>
                <w:lang w:eastAsia="ru-RU"/>
              </w:rPr>
              <w:t>Виконання триває.</w:t>
            </w:r>
            <w:r w:rsidRPr="007A4B8F">
              <w:rPr>
                <w:rFonts w:ascii="Times New Roman" w:hAnsi="Times New Roman"/>
                <w:sz w:val="26"/>
                <w:szCs w:val="26"/>
                <w:lang w:eastAsia="ru-RU"/>
              </w:rPr>
              <w:t xml:space="preserve"> Підписано Меморандум про співпрацю між Держкомтелерадіо та Проектом «Ґендерне бюджетування в Україні» (24.01.2019). Створено робочу групу в рамках проекту «Ґендерне бюд-жетування в Україні», членів якої залучено до проведення гендерного аналізу 3-х бюджетних програм Держкомтелера-діо. Проведено тренінги «Суть та етапи ґендерно орієнтованого бюджету-вання» (06.03.2019, 22.03.2019, 17.04.2019). Проведено 23.05.2019 друге засідання робочої групи в рамках проекту «Ґендерне бюджетування в Україні» за результа-тами проведеного гендер-ного аналізу бюджетних програм. Підвищено гендерну компетентність працівників Держкомте-лерадіо (тренінг «Основи гендерної рівності. Ґендер в сім’ї та на роботі» (21.03.2019). На засіданні колегії Держ-комтелерадіо розглянуто питання «Про хід реалізації завдань плану заходів з виконання Комплексної програми впровадження гендерних підходів у діяльність Держкомтелерадіо на 2019 рік» (рішення від 26.03.2019 № 2/4). Проведено навчання з питань інтеграції гендерно орієнтованого підходу в бюджетний процес у рамках програмно-цільового ме-тоду (23.04.2019; 07.05.2019; 28.05.2019). Взято участь в організації та проведенні 12.06.2019 прес-конференції «Досвід Швеції з питань протидії торгівлі людьми та сексуальній експлуатації». Делеговано представника на засідання Координаційної робочої групи щодо запро-вадження гендерно</w:t>
            </w:r>
            <w:r w:rsidRPr="007A4B8F">
              <w:rPr>
                <w:rFonts w:ascii="Times New Roman" w:hAnsi="Times New Roman"/>
                <w:sz w:val="26"/>
                <w:szCs w:val="26"/>
                <w:lang w:val="ru-RU" w:eastAsia="ru-RU"/>
              </w:rPr>
              <w:t xml:space="preserve"> </w:t>
            </w:r>
            <w:r w:rsidRPr="007A4B8F">
              <w:rPr>
                <w:rFonts w:ascii="Times New Roman" w:hAnsi="Times New Roman"/>
                <w:sz w:val="26"/>
                <w:szCs w:val="26"/>
                <w:lang w:eastAsia="ru-RU"/>
              </w:rPr>
              <w:t>чутливого бюджетування в Україні (18.06.2019), круглого столу із зазначеної тематики (25.09.2019) та круглого столу «Нежіноча» робота: проблеми і перспективи» (02.09.2019).</w:t>
            </w:r>
          </w:p>
          <w:p w:rsidR="005B09AA" w:rsidRPr="007A4B8F" w:rsidRDefault="005B09AA" w:rsidP="00E40ED8">
            <w:pPr>
              <w:spacing w:after="0" w:line="240" w:lineRule="auto"/>
              <w:jc w:val="both"/>
              <w:rPr>
                <w:rFonts w:ascii="Times New Roman" w:hAnsi="Times New Roman"/>
                <w:sz w:val="26"/>
                <w:szCs w:val="26"/>
                <w:lang w:eastAsia="ru-RU"/>
              </w:rPr>
            </w:pPr>
            <w:r w:rsidRPr="007A4B8F">
              <w:rPr>
                <w:rFonts w:ascii="Times New Roman" w:hAnsi="Times New Roman"/>
                <w:sz w:val="26"/>
                <w:szCs w:val="26"/>
                <w:lang w:eastAsia="ru-RU"/>
              </w:rPr>
              <w:t>24.09.2019 взято участь у засіданні Міжвідомчої робочої групи з питань гармонізації національ-них показників гендерної рівності до міжнародних стандартів при Держ-статі. 16.09.2019 в Укрте-лерадіопресінституті запроваджено курс «Основи гендерної теорії для ЗМІ». Підготовлено та надіслано до Мінфіну бюджетний запит на 2020-2022 роки (лист від 09.09.2019 № 3255/23/6)</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DC7A4C">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 xml:space="preserve">ІІ. УТВЕРДЖЕННЯ В УКРАЇНСЬКОМУ СУСПІЛЬСТВІ СВІДОМОЇ ПІДТРИМКИ ГРОМАДЯНАМИ УКРАЇНИ </w:t>
            </w:r>
          </w:p>
          <w:p w:rsidR="005B09AA" w:rsidRPr="00FA7B43" w:rsidRDefault="005B09AA" w:rsidP="005D217A">
            <w:pPr>
              <w:spacing w:after="0" w:line="240" w:lineRule="auto"/>
              <w:jc w:val="center"/>
              <w:rPr>
                <w:rFonts w:ascii="Times New Roman" w:hAnsi="Times New Roman"/>
                <w:sz w:val="26"/>
                <w:szCs w:val="26"/>
                <w:lang w:eastAsia="ru-RU"/>
              </w:rPr>
            </w:pPr>
            <w:r w:rsidRPr="00FA7B43">
              <w:rPr>
                <w:rFonts w:ascii="Times New Roman" w:hAnsi="Times New Roman"/>
                <w:sz w:val="26"/>
                <w:szCs w:val="26"/>
                <w:lang w:eastAsia="ru-RU"/>
              </w:rPr>
              <w:t>ПРОЦЕСІВ ЄВРОПЕЙСЬКОЇ ТА ЄВРОАТЛАНТИЧНОЇ ІНТЕГРАЦІЇ</w:t>
            </w:r>
          </w:p>
        </w:tc>
      </w:tr>
      <w:tr w:rsidR="005B09AA" w:rsidRPr="007A4B8F" w:rsidTr="00650291">
        <w:tc>
          <w:tcPr>
            <w:tcW w:w="15452" w:type="dxa"/>
            <w:gridSpan w:val="7"/>
            <w:tcBorders>
              <w:top w:val="nil"/>
              <w:left w:val="nil"/>
              <w:bottom w:val="nil"/>
              <w:right w:val="nil"/>
            </w:tcBorders>
            <w:vAlign w:val="center"/>
          </w:tcPr>
          <w:p w:rsidR="005B09AA" w:rsidRPr="00FA7B43" w:rsidRDefault="005B09AA" w:rsidP="00E1143D">
            <w:pPr>
              <w:spacing w:before="120" w:after="60" w:line="240" w:lineRule="auto"/>
              <w:jc w:val="center"/>
              <w:rPr>
                <w:rFonts w:ascii="Times New Roman" w:hAnsi="Times New Roman"/>
                <w:i/>
                <w:sz w:val="26"/>
                <w:szCs w:val="26"/>
                <w:lang w:eastAsia="ru-RU"/>
              </w:rPr>
            </w:pPr>
            <w:r w:rsidRPr="007A4B8F">
              <w:rPr>
                <w:rFonts w:ascii="Times New Roman" w:hAnsi="Times New Roman"/>
                <w:bCs/>
                <w:i/>
                <w:iCs/>
                <w:sz w:val="26"/>
                <w:szCs w:val="26"/>
              </w:rPr>
              <w:t xml:space="preserve">1. </w:t>
            </w:r>
            <w:r w:rsidRPr="00FA7B43">
              <w:rPr>
                <w:rFonts w:ascii="Times New Roman" w:hAnsi="Times New Roman"/>
                <w:i/>
                <w:sz w:val="26"/>
                <w:szCs w:val="26"/>
                <w:lang w:eastAsia="ru-RU"/>
              </w:rPr>
              <w:t>Реалізація Стратегії комунікації у сфері європейської інтеграції України на 2018-2021 роки</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jc w:val="both"/>
              <w:rPr>
                <w:rFonts w:ascii="Times New Roman" w:hAnsi="Times New Roman"/>
                <w:sz w:val="26"/>
                <w:szCs w:val="26"/>
                <w:lang w:eastAsia="ru-RU"/>
              </w:rPr>
            </w:pPr>
            <w:r w:rsidRPr="00FA7B43">
              <w:rPr>
                <w:rFonts w:ascii="Times New Roman" w:hAnsi="Times New Roman"/>
                <w:sz w:val="26"/>
                <w:szCs w:val="26"/>
                <w:lang w:eastAsia="ru-RU"/>
              </w:rPr>
              <w:t xml:space="preserve">1. Виконання Плану заходів щодо реалізації у 2019 році Стратегії комунікації у сфері європейської інтеграції України на 2018-2021 роки </w:t>
            </w:r>
          </w:p>
        </w:tc>
        <w:tc>
          <w:tcPr>
            <w:tcW w:w="2268" w:type="dxa"/>
            <w:tcBorders>
              <w:top w:val="nil"/>
              <w:left w:val="nil"/>
              <w:bottom w:val="nil"/>
              <w:right w:val="nil"/>
            </w:tcBorders>
          </w:tcPr>
          <w:p w:rsidR="005B09AA" w:rsidRPr="00FA7B43" w:rsidRDefault="005B09AA" w:rsidP="00BD5A4D">
            <w:pPr>
              <w:spacing w:after="0" w:line="240" w:lineRule="auto"/>
              <w:ind w:right="12"/>
              <w:rPr>
                <w:rFonts w:ascii="Times New Roman" w:hAnsi="Times New Roman"/>
                <w:spacing w:val="-8"/>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 xml:space="preserve">євроатлантичної </w:t>
            </w:r>
            <w:r w:rsidRPr="00FA7B43">
              <w:rPr>
                <w:rFonts w:ascii="Times New Roman" w:hAnsi="Times New Roman"/>
                <w:spacing w:val="-10"/>
                <w:sz w:val="26"/>
                <w:szCs w:val="26"/>
                <w:lang w:eastAsia="ru-RU"/>
              </w:rPr>
              <w:t>інтеграції, фінансово-економічне управління</w:t>
            </w:r>
          </w:p>
        </w:tc>
        <w:tc>
          <w:tcPr>
            <w:tcW w:w="1701" w:type="dxa"/>
            <w:tcBorders>
              <w:top w:val="nil"/>
              <w:left w:val="nil"/>
              <w:bottom w:val="nil"/>
              <w:right w:val="nil"/>
            </w:tcBorders>
          </w:tcPr>
          <w:p w:rsidR="005B09AA" w:rsidRPr="00FA7B43" w:rsidRDefault="005B09AA" w:rsidP="00DC7A4C">
            <w:pPr>
              <w:spacing w:after="0" w:line="240" w:lineRule="auto"/>
              <w:ind w:left="-18" w:right="-22"/>
              <w:jc w:val="center"/>
              <w:rPr>
                <w:rFonts w:ascii="Times New Roman" w:hAnsi="Times New Roman"/>
                <w:spacing w:val="-10"/>
                <w:sz w:val="26"/>
                <w:szCs w:val="26"/>
                <w:lang w:eastAsia="ru-RU"/>
              </w:rPr>
            </w:pPr>
            <w:r w:rsidRPr="00FA7B43">
              <w:rPr>
                <w:rFonts w:ascii="Times New Roman" w:hAnsi="Times New Roman"/>
                <w:spacing w:val="-10"/>
                <w:sz w:val="26"/>
                <w:szCs w:val="26"/>
                <w:lang w:eastAsia="ru-RU"/>
              </w:rPr>
              <w:t>щоквартально</w:t>
            </w:r>
          </w:p>
        </w:tc>
        <w:tc>
          <w:tcPr>
            <w:tcW w:w="2551" w:type="dxa"/>
            <w:tcBorders>
              <w:top w:val="nil"/>
              <w:left w:val="nil"/>
              <w:bottom w:val="nil"/>
              <w:right w:val="nil"/>
            </w:tcBorders>
          </w:tcPr>
          <w:p w:rsidR="005B09AA" w:rsidRPr="00FA7B43" w:rsidRDefault="005B09AA" w:rsidP="0065481B">
            <w:pPr>
              <w:spacing w:after="0" w:line="240" w:lineRule="auto"/>
              <w:rPr>
                <w:rFonts w:ascii="Times New Roman" w:hAnsi="Times New Roman"/>
                <w:sz w:val="26"/>
                <w:szCs w:val="26"/>
                <w:lang w:val="ru-RU" w:eastAsia="ru-RU"/>
              </w:rPr>
            </w:pPr>
            <w:r w:rsidRPr="00FA7B43">
              <w:rPr>
                <w:rFonts w:ascii="Times New Roman" w:hAnsi="Times New Roman"/>
                <w:sz w:val="26"/>
                <w:szCs w:val="26"/>
                <w:lang w:eastAsia="ru-RU"/>
              </w:rPr>
              <w:t xml:space="preserve">подано Кабінету Міністрів України звіти про виконання Плану заходів </w:t>
            </w:r>
          </w:p>
        </w:tc>
        <w:tc>
          <w:tcPr>
            <w:tcW w:w="2410" w:type="dxa"/>
            <w:tcBorders>
              <w:top w:val="nil"/>
              <w:left w:val="nil"/>
              <w:bottom w:val="nil"/>
              <w:right w:val="nil"/>
            </w:tcBorders>
          </w:tcPr>
          <w:p w:rsidR="005B09AA" w:rsidRPr="00FA7B43" w:rsidRDefault="005B09AA" w:rsidP="00BD5A4D">
            <w:pPr>
              <w:spacing w:after="0" w:line="220" w:lineRule="auto"/>
              <w:ind w:right="-1"/>
              <w:rPr>
                <w:rFonts w:ascii="Times New Roman" w:hAnsi="Times New Roman"/>
                <w:sz w:val="26"/>
                <w:szCs w:val="26"/>
                <w:lang w:eastAsia="ru-RU"/>
              </w:rPr>
            </w:pPr>
            <w:r w:rsidRPr="00FA7B43">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tc>
        <w:tc>
          <w:tcPr>
            <w:tcW w:w="3119" w:type="dxa"/>
            <w:gridSpan w:val="2"/>
            <w:tcBorders>
              <w:top w:val="nil"/>
              <w:left w:val="nil"/>
              <w:bottom w:val="nil"/>
              <w:right w:val="nil"/>
            </w:tcBorders>
          </w:tcPr>
          <w:p w:rsidR="005B09AA" w:rsidRPr="007A4B8F" w:rsidRDefault="005B09AA" w:rsidP="00E40ED8">
            <w:pPr>
              <w:spacing w:after="0" w:line="240" w:lineRule="auto"/>
              <w:jc w:val="both"/>
              <w:rPr>
                <w:rFonts w:ascii="Times New Roman" w:hAnsi="Times New Roman"/>
                <w:bCs/>
                <w:sz w:val="26"/>
                <w:szCs w:val="26"/>
              </w:rPr>
            </w:pPr>
            <w:r w:rsidRPr="007A4B8F">
              <w:rPr>
                <w:rFonts w:ascii="Times New Roman" w:hAnsi="Times New Roman"/>
                <w:b/>
                <w:bCs/>
                <w:sz w:val="26"/>
                <w:szCs w:val="26"/>
              </w:rPr>
              <w:t>Виконано.</w:t>
            </w:r>
            <w:r w:rsidRPr="007A4B8F">
              <w:rPr>
                <w:rFonts w:ascii="Times New Roman" w:hAnsi="Times New Roman"/>
                <w:bCs/>
                <w:sz w:val="26"/>
                <w:szCs w:val="26"/>
              </w:rPr>
              <w:t xml:space="preserve"> Звіт про хід виконання Плану заходів з реалізації Стратегії комунікацій у сфері європейської інтеграції на 2018-2021 роки подано Кабінету Міністрів України (листи від 09.04.2019 №</w:t>
            </w:r>
            <w:r w:rsidRPr="009E7CB4">
              <w:rPr>
                <w:rFonts w:ascii="Times New Roman" w:hAnsi="Times New Roman"/>
                <w:sz w:val="26"/>
                <w:szCs w:val="26"/>
                <w:shd w:val="clear" w:color="auto" w:fill="FFFFFF"/>
                <w:lang w:eastAsia="ru-RU"/>
              </w:rPr>
              <w:t> </w:t>
            </w:r>
            <w:r w:rsidRPr="007A4B8F">
              <w:rPr>
                <w:rFonts w:ascii="Times New Roman" w:hAnsi="Times New Roman"/>
                <w:bCs/>
                <w:sz w:val="26"/>
                <w:szCs w:val="26"/>
              </w:rPr>
              <w:t>1498/8/3; від 09.07.2019 №2572/8/3; від 09.10.2019 №</w:t>
            </w:r>
            <w:r w:rsidRPr="009E7CB4">
              <w:rPr>
                <w:rFonts w:ascii="Times New Roman" w:hAnsi="Times New Roman"/>
                <w:sz w:val="26"/>
                <w:szCs w:val="26"/>
                <w:shd w:val="clear" w:color="auto" w:fill="FFFFFF"/>
                <w:lang w:eastAsia="ru-RU"/>
              </w:rPr>
              <w:t> </w:t>
            </w:r>
            <w:r w:rsidRPr="007A4B8F">
              <w:rPr>
                <w:rFonts w:ascii="Times New Roman" w:hAnsi="Times New Roman"/>
                <w:bCs/>
                <w:sz w:val="26"/>
                <w:szCs w:val="26"/>
              </w:rPr>
              <w:t>3664/8/3). 24.05.2019 оголошено тендер на закупівлю послуг з організації та проведення інформаційної кампанії з метою підвищення рівня поінформованості грома-дян про результати проведення реформ та інституційних змін в Україні як складових євроінтеграційного про-цесу. Підписано угоду з переможцем торгів, реалізація триває. В «Укрінформі» 09.07.2019 відбулася публічна презентація результатів проведеного загально-національного соціоло-гічного дослідження щодо ставлення гро-мадськості до вступу України в ЄС. На замовлення Держкомте-лерадіо організовано та проведено ТОВ «Віп-медіа» інформаційну кампанію з метою під-вищення рівня поінфор-мованості громадян щодо успішного досвіду впровадження євро-пейських стандартів в усіх сферах життя, у тому числі в бізнесі, науці, культурі, а також громадській діяльності в державах — членах ЄС. На замовлення Держком-телерадіо організовано та проводиться ТОВ «Медіа Хаб» інформаційна кам-панія щодо підвищення рівня поінформованості громадян про результати проведення реформ та інституційних змін в Україні як складових євроінтеграційного про-цесу. 09.09.2019 оголоше-но тендер на закупівлю послуг з організації та проведення інформацій-ної кампанії щодо інфор-мування громадян держав — членів ЄС, зокрема тих, що межують з Україною, про переваги співпраці у рамках Україна — ЄС. Триває процедура публічних за-купівель щодо виконан-ня цієї послуги</w:t>
            </w:r>
          </w:p>
        </w:tc>
      </w:tr>
      <w:tr w:rsidR="005B09AA" w:rsidRPr="007A4B8F" w:rsidTr="00422A0A">
        <w:tc>
          <w:tcPr>
            <w:tcW w:w="3403" w:type="dxa"/>
            <w:tcBorders>
              <w:top w:val="nil"/>
              <w:left w:val="nil"/>
              <w:bottom w:val="nil"/>
              <w:right w:val="nil"/>
            </w:tcBorders>
          </w:tcPr>
          <w:p w:rsidR="005B09AA" w:rsidRPr="00FA7B43" w:rsidRDefault="005B09AA" w:rsidP="00DC7A4C">
            <w:pPr>
              <w:spacing w:after="0" w:line="240" w:lineRule="auto"/>
              <w:ind w:left="-57" w:right="-57"/>
              <w:jc w:val="both"/>
              <w:rPr>
                <w:rFonts w:ascii="Times New Roman" w:hAnsi="Times New Roman"/>
                <w:i/>
                <w:sz w:val="26"/>
                <w:szCs w:val="26"/>
                <w:lang w:eastAsia="ru-RU"/>
              </w:rPr>
            </w:pPr>
            <w:r w:rsidRPr="00FA7B43">
              <w:rPr>
                <w:rFonts w:ascii="Times New Roman" w:hAnsi="Times New Roman"/>
                <w:sz w:val="26"/>
                <w:szCs w:val="26"/>
                <w:shd w:val="clear" w:color="auto" w:fill="FFFFFF"/>
                <w:lang w:eastAsia="ru-RU"/>
              </w:rPr>
              <w:t xml:space="preserve">2. </w:t>
            </w:r>
            <w:r w:rsidRPr="007A4B8F">
              <w:rPr>
                <w:rFonts w:ascii="Times New Roman" w:hAnsi="Times New Roman"/>
                <w:sz w:val="26"/>
                <w:szCs w:val="26"/>
                <w:shd w:val="clear" w:color="auto" w:fill="FFFFFF"/>
              </w:rPr>
              <w:t xml:space="preserve">Розроблення та подання Кабінету Міністрів України </w:t>
            </w:r>
            <w:r w:rsidRPr="00FA7B43">
              <w:rPr>
                <w:rFonts w:ascii="Times New Roman" w:hAnsi="Times New Roman"/>
                <w:sz w:val="26"/>
                <w:szCs w:val="26"/>
                <w:shd w:val="clear" w:color="auto" w:fill="FFFFFF"/>
                <w:lang w:eastAsia="ru-RU"/>
              </w:rPr>
              <w:t xml:space="preserve">проекту </w:t>
            </w:r>
            <w:r w:rsidRPr="00FA7B43">
              <w:rPr>
                <w:rFonts w:ascii="Times New Roman" w:hAnsi="Times New Roman"/>
                <w:sz w:val="26"/>
                <w:szCs w:val="26"/>
                <w:lang w:eastAsia="ru-RU"/>
              </w:rPr>
              <w:t>розпорядження Кабінету Міністрів України «Про затвердження плану заходів на 2020 рік з реалізації Стратегії комунікації у сфері європейської інтеграції на 2018 - 2021 роки»</w:t>
            </w:r>
          </w:p>
        </w:tc>
        <w:tc>
          <w:tcPr>
            <w:tcW w:w="2268" w:type="dxa"/>
            <w:tcBorders>
              <w:top w:val="nil"/>
              <w:left w:val="nil"/>
              <w:bottom w:val="nil"/>
              <w:right w:val="nil"/>
            </w:tcBorders>
          </w:tcPr>
          <w:p w:rsidR="005B09AA" w:rsidRPr="007A4B8F" w:rsidRDefault="005B09AA" w:rsidP="00BD5A4D">
            <w:pPr>
              <w:spacing w:after="0" w:line="240" w:lineRule="auto"/>
              <w:ind w:right="12"/>
              <w:rPr>
                <w:rFonts w:ascii="Times New Roman" w:hAnsi="Times New Roman"/>
                <w:bCs/>
                <w:sz w:val="26"/>
                <w:szCs w:val="26"/>
              </w:rPr>
            </w:pPr>
            <w:r w:rsidRPr="00FA7B43">
              <w:rPr>
                <w:rFonts w:ascii="Times New Roman" w:hAnsi="Times New Roman"/>
                <w:spacing w:val="-8"/>
                <w:sz w:val="26"/>
                <w:szCs w:val="26"/>
                <w:lang w:eastAsia="ru-RU"/>
              </w:rPr>
              <w:t>управління розвитку інформаційної сфери,</w:t>
            </w: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w:t>
            </w:r>
          </w:p>
        </w:tc>
        <w:tc>
          <w:tcPr>
            <w:tcW w:w="1701" w:type="dxa"/>
            <w:tcBorders>
              <w:top w:val="nil"/>
              <w:left w:val="nil"/>
              <w:bottom w:val="nil"/>
              <w:right w:val="nil"/>
            </w:tcBorders>
          </w:tcPr>
          <w:p w:rsidR="005B09AA" w:rsidRPr="007A4B8F" w:rsidRDefault="005B09AA" w:rsidP="00DC7A4C">
            <w:pPr>
              <w:spacing w:after="0" w:line="240" w:lineRule="auto"/>
              <w:ind w:left="-18" w:right="-22"/>
              <w:jc w:val="center"/>
              <w:rPr>
                <w:rFonts w:ascii="Times New Roman" w:hAnsi="Times New Roman"/>
                <w:sz w:val="26"/>
                <w:szCs w:val="26"/>
              </w:rPr>
            </w:pPr>
            <w:r w:rsidRPr="007A4B8F">
              <w:rPr>
                <w:rFonts w:ascii="Times New Roman" w:hAnsi="Times New Roman"/>
                <w:sz w:val="26"/>
                <w:szCs w:val="26"/>
              </w:rPr>
              <w:t>грудень</w:t>
            </w:r>
          </w:p>
        </w:tc>
        <w:tc>
          <w:tcPr>
            <w:tcW w:w="2551" w:type="dxa"/>
            <w:tcBorders>
              <w:top w:val="nil"/>
              <w:left w:val="nil"/>
              <w:bottom w:val="nil"/>
              <w:right w:val="nil"/>
            </w:tcBorders>
          </w:tcPr>
          <w:p w:rsidR="005B09AA" w:rsidRPr="00FA7B43" w:rsidRDefault="005B09AA" w:rsidP="0065481B">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w:t>
            </w:r>
            <w:r w:rsidRPr="00FA7B43">
              <w:rPr>
                <w:rFonts w:ascii="Times New Roman" w:hAnsi="Times New Roman"/>
                <w:sz w:val="26"/>
                <w:szCs w:val="26"/>
                <w:shd w:val="clear" w:color="auto" w:fill="FFFFFF"/>
                <w:lang w:eastAsia="ru-RU"/>
              </w:rPr>
              <w:t>проект</w:t>
            </w:r>
            <w:r w:rsidRPr="00FA7B43">
              <w:rPr>
                <w:rFonts w:ascii="Times New Roman" w:hAnsi="Times New Roman"/>
                <w:sz w:val="26"/>
                <w:szCs w:val="26"/>
                <w:shd w:val="clear" w:color="auto" w:fill="FFFFFF"/>
                <w:lang w:val="ru-RU" w:eastAsia="ru-RU"/>
              </w:rPr>
              <w:t xml:space="preserve"> </w:t>
            </w:r>
            <w:r w:rsidRPr="00FA7B43">
              <w:rPr>
                <w:rFonts w:ascii="Times New Roman" w:hAnsi="Times New Roman"/>
                <w:sz w:val="26"/>
                <w:szCs w:val="26"/>
                <w:lang w:eastAsia="ru-RU"/>
              </w:rPr>
              <w:t>розпорядження</w:t>
            </w:r>
          </w:p>
        </w:tc>
        <w:tc>
          <w:tcPr>
            <w:tcW w:w="2410" w:type="dxa"/>
            <w:tcBorders>
              <w:top w:val="nil"/>
              <w:left w:val="nil"/>
              <w:bottom w:val="nil"/>
              <w:right w:val="nil"/>
            </w:tcBorders>
          </w:tcPr>
          <w:p w:rsidR="005B09AA" w:rsidRPr="00FA7B43" w:rsidRDefault="005B09AA" w:rsidP="00BD5A4D">
            <w:pPr>
              <w:spacing w:after="0" w:line="220" w:lineRule="auto"/>
              <w:ind w:right="-1"/>
              <w:rPr>
                <w:rFonts w:ascii="Times New Roman" w:hAnsi="Times New Roman"/>
                <w:sz w:val="26"/>
                <w:szCs w:val="26"/>
                <w:lang w:eastAsia="ru-RU"/>
              </w:rPr>
            </w:pPr>
            <w:r w:rsidRPr="00FA7B43">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tc>
        <w:tc>
          <w:tcPr>
            <w:tcW w:w="3119" w:type="dxa"/>
            <w:gridSpan w:val="2"/>
            <w:tcBorders>
              <w:top w:val="nil"/>
              <w:left w:val="nil"/>
              <w:bottom w:val="nil"/>
              <w:right w:val="nil"/>
            </w:tcBorders>
          </w:tcPr>
          <w:p w:rsidR="005B09AA" w:rsidRPr="00FA7B43" w:rsidRDefault="005B09AA" w:rsidP="00E31853">
            <w:pPr>
              <w:spacing w:after="0" w:line="240" w:lineRule="auto"/>
              <w:jc w:val="both"/>
              <w:rPr>
                <w:rFonts w:ascii="Times New Roman" w:hAnsi="Times New Roman"/>
                <w:sz w:val="26"/>
                <w:szCs w:val="26"/>
                <w:lang w:eastAsia="ru-RU"/>
              </w:rPr>
            </w:pPr>
            <w:r w:rsidRPr="007A4B8F">
              <w:rPr>
                <w:rFonts w:ascii="Times New Roman" w:hAnsi="Times New Roman"/>
                <w:sz w:val="26"/>
                <w:szCs w:val="26"/>
              </w:rPr>
              <w:t>Т</w:t>
            </w:r>
            <w:r w:rsidRPr="00FA7B43">
              <w:rPr>
                <w:rFonts w:ascii="Times New Roman" w:hAnsi="Times New Roman"/>
                <w:sz w:val="26"/>
                <w:szCs w:val="26"/>
              </w:rPr>
              <w:t>ермін</w:t>
            </w:r>
            <w:r w:rsidRPr="007A4B8F">
              <w:rPr>
                <w:rFonts w:ascii="Times New Roman" w:hAnsi="Times New Roman"/>
                <w:sz w:val="26"/>
                <w:szCs w:val="26"/>
              </w:rPr>
              <w:t xml:space="preserve"> </w:t>
            </w:r>
            <w:r w:rsidRPr="00FA7B43">
              <w:rPr>
                <w:rFonts w:ascii="Times New Roman" w:hAnsi="Times New Roman"/>
                <w:sz w:val="26"/>
                <w:szCs w:val="26"/>
              </w:rPr>
              <w:t>в</w:t>
            </w:r>
            <w:r w:rsidRPr="007A4B8F">
              <w:rPr>
                <w:rFonts w:ascii="Times New Roman" w:hAnsi="Times New Roman"/>
                <w:sz w:val="26"/>
                <w:szCs w:val="26"/>
              </w:rPr>
              <w:t>иконання у четвертому кварталі</w:t>
            </w:r>
          </w:p>
        </w:tc>
      </w:tr>
      <w:tr w:rsidR="005B09AA" w:rsidRPr="007A4B8F" w:rsidTr="00650291">
        <w:tc>
          <w:tcPr>
            <w:tcW w:w="15452" w:type="dxa"/>
            <w:gridSpan w:val="7"/>
            <w:tcBorders>
              <w:top w:val="nil"/>
              <w:left w:val="nil"/>
              <w:bottom w:val="nil"/>
              <w:right w:val="nil"/>
            </w:tcBorders>
            <w:vAlign w:val="center"/>
          </w:tcPr>
          <w:p w:rsidR="005B09AA" w:rsidRDefault="005B09AA" w:rsidP="003C21AB">
            <w:pPr>
              <w:spacing w:before="120" w:after="120" w:line="240" w:lineRule="auto"/>
              <w:jc w:val="center"/>
              <w:rPr>
                <w:rFonts w:ascii="Times New Roman" w:hAnsi="Times New Roman"/>
                <w:bCs/>
                <w:i/>
                <w:iCs/>
                <w:sz w:val="26"/>
                <w:szCs w:val="26"/>
                <w:lang w:eastAsia="ru-RU"/>
              </w:rPr>
            </w:pPr>
          </w:p>
          <w:p w:rsidR="005B09AA" w:rsidRPr="00FA7B43" w:rsidRDefault="005B09AA" w:rsidP="003C21AB">
            <w:pPr>
              <w:spacing w:before="120" w:after="120" w:line="240" w:lineRule="auto"/>
              <w:jc w:val="center"/>
              <w:rPr>
                <w:rFonts w:ascii="Times New Roman" w:hAnsi="Times New Roman"/>
                <w:i/>
                <w:sz w:val="26"/>
                <w:szCs w:val="26"/>
                <w:lang w:eastAsia="ru-RU"/>
              </w:rPr>
            </w:pPr>
            <w:r w:rsidRPr="00FA7B43">
              <w:rPr>
                <w:rFonts w:ascii="Times New Roman" w:hAnsi="Times New Roman"/>
                <w:bCs/>
                <w:i/>
                <w:iCs/>
                <w:sz w:val="26"/>
                <w:szCs w:val="26"/>
                <w:lang w:eastAsia="ru-RU"/>
              </w:rPr>
              <w:t xml:space="preserve">2. </w:t>
            </w:r>
            <w:r w:rsidRPr="00FA7B43">
              <w:rPr>
                <w:rFonts w:ascii="Times New Roman" w:hAnsi="Times New Roman"/>
                <w:i/>
                <w:spacing w:val="-6"/>
                <w:sz w:val="26"/>
                <w:szCs w:val="26"/>
                <w:lang w:eastAsia="ru-RU"/>
              </w:rPr>
              <w:t>Імплементація Концепції вдосконалення інформування громадськості з питань євроатлантичної інтеграції України на 2017-2020 роки</w:t>
            </w:r>
          </w:p>
        </w:tc>
      </w:tr>
      <w:tr w:rsidR="005B09AA" w:rsidRPr="007A4B8F" w:rsidTr="00422A0A">
        <w:tc>
          <w:tcPr>
            <w:tcW w:w="3403" w:type="dxa"/>
            <w:tcBorders>
              <w:top w:val="nil"/>
              <w:left w:val="nil"/>
              <w:bottom w:val="nil"/>
              <w:right w:val="nil"/>
            </w:tcBorders>
          </w:tcPr>
          <w:p w:rsidR="005B09AA" w:rsidRPr="007A4B8F" w:rsidRDefault="005B09AA" w:rsidP="00DC7A4C">
            <w:pPr>
              <w:spacing w:after="0" w:line="240" w:lineRule="auto"/>
              <w:jc w:val="both"/>
              <w:rPr>
                <w:rFonts w:ascii="Times New Roman" w:hAnsi="Times New Roman"/>
                <w:sz w:val="26"/>
                <w:szCs w:val="26"/>
                <w:lang w:eastAsia="ru-RU"/>
              </w:rPr>
            </w:pPr>
            <w:r w:rsidRPr="007A4B8F">
              <w:rPr>
                <w:rFonts w:ascii="Times New Roman" w:hAnsi="Times New Roman"/>
                <w:sz w:val="26"/>
                <w:szCs w:val="26"/>
                <w:lang w:eastAsia="ru-RU"/>
              </w:rPr>
              <w:t xml:space="preserve">1. Виконання </w:t>
            </w:r>
            <w:r w:rsidRPr="007A4B8F">
              <w:rPr>
                <w:rFonts w:ascii="Times New Roman" w:hAnsi="Times New Roman"/>
                <w:sz w:val="26"/>
                <w:szCs w:val="26"/>
                <w:lang w:eastAsia="uk-UA"/>
              </w:rPr>
              <w:t xml:space="preserve">плану заходів </w:t>
            </w:r>
            <w:r w:rsidRPr="007A4B8F">
              <w:rPr>
                <w:rFonts w:ascii="Times New Roman" w:hAnsi="Times New Roman"/>
                <w:spacing w:val="-4"/>
                <w:sz w:val="26"/>
                <w:szCs w:val="26"/>
                <w:lang w:eastAsia="uk-UA"/>
              </w:rPr>
              <w:t xml:space="preserve">щодо реалізації </w:t>
            </w:r>
            <w:r w:rsidRPr="00FA7B43">
              <w:rPr>
                <w:rFonts w:ascii="Times New Roman" w:hAnsi="Times New Roman"/>
                <w:sz w:val="26"/>
                <w:szCs w:val="26"/>
                <w:lang w:eastAsia="ru-RU"/>
              </w:rPr>
              <w:t xml:space="preserve">у 2019 році </w:t>
            </w:r>
            <w:r w:rsidRPr="007A4B8F">
              <w:rPr>
                <w:rFonts w:ascii="Times New Roman" w:hAnsi="Times New Roman"/>
                <w:spacing w:val="-4"/>
                <w:sz w:val="26"/>
                <w:szCs w:val="26"/>
                <w:lang w:eastAsia="uk-UA"/>
              </w:rPr>
              <w:t xml:space="preserve">Концепції вдосконалення інформування громадськості з питань євроатлантичної інтеграції України на 2017 – 2020 роки </w:t>
            </w:r>
          </w:p>
        </w:tc>
        <w:tc>
          <w:tcPr>
            <w:tcW w:w="2268" w:type="dxa"/>
            <w:tcBorders>
              <w:top w:val="nil"/>
              <w:left w:val="nil"/>
              <w:bottom w:val="nil"/>
              <w:right w:val="nil"/>
            </w:tcBorders>
          </w:tcPr>
          <w:p w:rsidR="005B09AA" w:rsidRPr="007A4B8F" w:rsidRDefault="005B09AA" w:rsidP="00BD5A4D">
            <w:pPr>
              <w:spacing w:after="0" w:line="240" w:lineRule="auto"/>
              <w:rPr>
                <w:rFonts w:ascii="Times New Roman" w:hAnsi="Times New Roman"/>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 фінансово-економічне управління</w:t>
            </w: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pacing w:val="-12"/>
                <w:sz w:val="26"/>
                <w:szCs w:val="26"/>
                <w:lang w:eastAsia="ru-RU"/>
              </w:rPr>
            </w:pPr>
            <w:r w:rsidRPr="00FA7B43">
              <w:rPr>
                <w:rFonts w:ascii="Times New Roman" w:hAnsi="Times New Roman"/>
                <w:spacing w:val="-12"/>
                <w:sz w:val="26"/>
                <w:szCs w:val="26"/>
                <w:lang w:eastAsia="ru-RU"/>
              </w:rPr>
              <w:t>щоквартально</w:t>
            </w:r>
          </w:p>
        </w:tc>
        <w:tc>
          <w:tcPr>
            <w:tcW w:w="2551" w:type="dxa"/>
            <w:tcBorders>
              <w:top w:val="nil"/>
              <w:left w:val="nil"/>
              <w:bottom w:val="nil"/>
              <w:right w:val="nil"/>
            </w:tcBorders>
          </w:tcPr>
          <w:p w:rsidR="005B09AA" w:rsidRPr="007A4B8F" w:rsidRDefault="005B09AA" w:rsidP="0065481B">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 xml:space="preserve">подано Кабінету Міністрів України звіти </w:t>
            </w:r>
            <w:r w:rsidRPr="00FA7B43">
              <w:rPr>
                <w:rFonts w:ascii="Times New Roman" w:hAnsi="Times New Roman"/>
                <w:sz w:val="26"/>
                <w:szCs w:val="26"/>
                <w:lang w:eastAsia="ru-RU"/>
              </w:rPr>
              <w:t>про виконання Плану заходів</w:t>
            </w:r>
          </w:p>
        </w:tc>
        <w:tc>
          <w:tcPr>
            <w:tcW w:w="2410" w:type="dxa"/>
            <w:tcBorders>
              <w:top w:val="nil"/>
              <w:left w:val="nil"/>
              <w:bottom w:val="nil"/>
              <w:right w:val="nil"/>
            </w:tcBorders>
          </w:tcPr>
          <w:p w:rsidR="005B09AA" w:rsidRPr="007A4B8F" w:rsidRDefault="005B09AA" w:rsidP="0065481B">
            <w:pPr>
              <w:spacing w:after="0" w:line="240" w:lineRule="auto"/>
              <w:rPr>
                <w:sz w:val="26"/>
                <w:szCs w:val="26"/>
              </w:rPr>
            </w:pPr>
            <w:r w:rsidRPr="007A4B8F">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3119" w:type="dxa"/>
            <w:gridSpan w:val="2"/>
            <w:tcBorders>
              <w:top w:val="nil"/>
              <w:left w:val="nil"/>
              <w:bottom w:val="nil"/>
              <w:right w:val="nil"/>
            </w:tcBorders>
          </w:tcPr>
          <w:p w:rsidR="005B09AA" w:rsidRPr="007A4B8F" w:rsidRDefault="005B09AA" w:rsidP="00844FA0">
            <w:pPr>
              <w:spacing w:after="0" w:line="240" w:lineRule="auto"/>
              <w:jc w:val="both"/>
              <w:rPr>
                <w:rFonts w:ascii="Times New Roman" w:hAnsi="Times New Roman"/>
                <w:bCs/>
                <w:sz w:val="26"/>
                <w:szCs w:val="26"/>
              </w:rPr>
            </w:pPr>
            <w:r w:rsidRPr="007A4B8F">
              <w:rPr>
                <w:rFonts w:ascii="Times New Roman" w:hAnsi="Times New Roman"/>
                <w:b/>
                <w:spacing w:val="-10"/>
                <w:sz w:val="26"/>
                <w:szCs w:val="26"/>
                <w:lang w:eastAsia="ru-RU"/>
              </w:rPr>
              <w:t>Виконано.</w:t>
            </w:r>
            <w:r w:rsidRPr="007A4B8F">
              <w:rPr>
                <w:rFonts w:ascii="Times New Roman" w:hAnsi="Times New Roman"/>
                <w:spacing w:val="-10"/>
                <w:sz w:val="26"/>
                <w:szCs w:val="26"/>
                <w:lang w:eastAsia="ru-RU"/>
              </w:rPr>
              <w:t xml:space="preserve"> </w:t>
            </w:r>
            <w:r w:rsidRPr="007A4B8F">
              <w:rPr>
                <w:rFonts w:ascii="Times New Roman" w:hAnsi="Times New Roman"/>
                <w:bCs/>
                <w:sz w:val="26"/>
                <w:szCs w:val="26"/>
              </w:rPr>
              <w:t>Звіт про хід виконання</w:t>
            </w:r>
            <w:r w:rsidRPr="007A4B8F">
              <w:rPr>
                <w:rFonts w:ascii="Times New Roman" w:hAnsi="Times New Roman"/>
                <w:sz w:val="26"/>
                <w:szCs w:val="26"/>
              </w:rPr>
              <w:t xml:space="preserve"> </w:t>
            </w:r>
            <w:r w:rsidRPr="007A4B8F">
              <w:rPr>
                <w:rFonts w:ascii="Times New Roman" w:hAnsi="Times New Roman"/>
                <w:sz w:val="26"/>
                <w:szCs w:val="26"/>
                <w:lang w:eastAsia="uk-UA"/>
              </w:rPr>
              <w:t xml:space="preserve">плану заходів </w:t>
            </w:r>
            <w:r w:rsidRPr="007A4B8F">
              <w:rPr>
                <w:rFonts w:ascii="Times New Roman" w:hAnsi="Times New Roman"/>
                <w:spacing w:val="-4"/>
                <w:sz w:val="26"/>
                <w:szCs w:val="26"/>
                <w:lang w:eastAsia="uk-UA"/>
              </w:rPr>
              <w:t xml:space="preserve">щодо реалізації </w:t>
            </w:r>
            <w:r w:rsidRPr="00C82177">
              <w:rPr>
                <w:rFonts w:ascii="Times New Roman" w:hAnsi="Times New Roman"/>
                <w:sz w:val="26"/>
                <w:szCs w:val="26"/>
                <w:lang w:eastAsia="ru-RU"/>
              </w:rPr>
              <w:t xml:space="preserve">у 2019 році </w:t>
            </w:r>
            <w:r w:rsidRPr="007A4B8F">
              <w:rPr>
                <w:rFonts w:ascii="Times New Roman" w:hAnsi="Times New Roman"/>
                <w:spacing w:val="-4"/>
                <w:sz w:val="26"/>
                <w:szCs w:val="26"/>
                <w:lang w:eastAsia="uk-UA"/>
              </w:rPr>
              <w:t xml:space="preserve">Концепції вдоскона-лення інформування гро-мадськості з питань євро-атлантичної інтеграції України на 2017-2020 роки </w:t>
            </w:r>
            <w:r w:rsidRPr="007A4B8F">
              <w:rPr>
                <w:rFonts w:ascii="Times New Roman" w:hAnsi="Times New Roman"/>
                <w:sz w:val="26"/>
                <w:szCs w:val="26"/>
              </w:rPr>
              <w:t>подано КМУ (листи від 03.04.2019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1428/8/3; від 05.07.2019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2539/8/3, від 07.10.2019 №</w:t>
            </w:r>
            <w:r w:rsidRPr="009E7CB4">
              <w:rPr>
                <w:rFonts w:ascii="Times New Roman" w:hAnsi="Times New Roman"/>
                <w:sz w:val="26"/>
                <w:szCs w:val="26"/>
                <w:shd w:val="clear" w:color="auto" w:fill="FFFFFF"/>
                <w:lang w:eastAsia="ru-RU"/>
              </w:rPr>
              <w:t> </w:t>
            </w:r>
            <w:r w:rsidRPr="007A4B8F">
              <w:rPr>
                <w:rFonts w:ascii="Times New Roman" w:hAnsi="Times New Roman"/>
                <w:sz w:val="26"/>
                <w:szCs w:val="26"/>
              </w:rPr>
              <w:t xml:space="preserve">3634/8/3). </w:t>
            </w:r>
            <w:r w:rsidRPr="007A4B8F">
              <w:rPr>
                <w:rFonts w:ascii="Times New Roman" w:hAnsi="Times New Roman"/>
                <w:sz w:val="26"/>
                <w:szCs w:val="26"/>
                <w:lang w:eastAsia="ru-RU"/>
              </w:rPr>
              <w:t>Переможця-ми тендеру, оголошеного Держкомтелерадіо 19.03.2019: розпочато проведення Всеукраїн-ського конкурсу на кращу публікацію в друкованих та електрон-них ЗМІ, теле- та радіопередачу про НАТО та державну політику у сфері євроатлантичної інтеграції (27.05.2019); проведено</w:t>
            </w:r>
            <w:r w:rsidRPr="007A4B8F">
              <w:rPr>
                <w:rFonts w:ascii="Times New Roman" w:hAnsi="Times New Roman"/>
                <w:sz w:val="26"/>
                <w:szCs w:val="26"/>
                <w:shd w:val="clear" w:color="auto" w:fill="FDFEFD"/>
              </w:rPr>
              <w:t xml:space="preserve"> загальнона-ціональне соціологічне дослідження щодо став-лення громадськості до вступу України </w:t>
            </w:r>
            <w:r w:rsidRPr="007A4B8F">
              <w:rPr>
                <w:rFonts w:ascii="Times New Roman" w:hAnsi="Times New Roman"/>
                <w:sz w:val="26"/>
                <w:szCs w:val="26"/>
                <w:lang w:eastAsia="ru-RU"/>
              </w:rPr>
              <w:t xml:space="preserve">в НАТО. Держкомтелерадіо. 24.05.2019 оголошено тендери на закупівлю послуг з організації та проведення: семінарів і тренінгів з вивчення досвіду протидії гібрид-ній війні; </w:t>
            </w:r>
            <w:r w:rsidRPr="007A4B8F">
              <w:rPr>
                <w:rFonts w:ascii="Times New Roman" w:hAnsi="Times New Roman"/>
                <w:sz w:val="26"/>
                <w:szCs w:val="26"/>
                <w:shd w:val="clear" w:color="auto" w:fill="FDFEFD"/>
              </w:rPr>
              <w:t>Всеукраїнської інформаційно-роз'ясню-вальної кампанії про поступи України на шля-ху до євроатлантичної інтеграції, зокрема щодо впровадження демокра-тичних реформ, вико-ристання потенціалу та практичної допомоги дер-жав-членів НАТО. П</w:t>
            </w:r>
            <w:r w:rsidRPr="007A4B8F">
              <w:rPr>
                <w:rFonts w:ascii="Times New Roman" w:hAnsi="Times New Roman"/>
                <w:bCs/>
                <w:sz w:val="26"/>
                <w:szCs w:val="26"/>
              </w:rPr>
              <w:t>ідпи-сано угоду з переможцем торгів, реалізація триває.</w:t>
            </w:r>
          </w:p>
          <w:p w:rsidR="005B09AA" w:rsidRPr="007A4B8F" w:rsidRDefault="005B09AA" w:rsidP="008036E7">
            <w:pPr>
              <w:spacing w:after="0" w:line="240" w:lineRule="auto"/>
              <w:jc w:val="both"/>
              <w:rPr>
                <w:sz w:val="26"/>
                <w:szCs w:val="26"/>
              </w:rPr>
            </w:pPr>
            <w:r w:rsidRPr="007A4B8F">
              <w:rPr>
                <w:rFonts w:ascii="Times New Roman" w:hAnsi="Times New Roman"/>
                <w:sz w:val="26"/>
                <w:szCs w:val="26"/>
                <w:shd w:val="clear" w:color="auto" w:fill="FDFEFD"/>
              </w:rPr>
              <w:t>09.07.2019 публічно пре-зентовано результати п</w:t>
            </w:r>
            <w:r w:rsidRPr="007A4B8F">
              <w:rPr>
                <w:rFonts w:ascii="Times New Roman" w:hAnsi="Times New Roman"/>
                <w:sz w:val="26"/>
                <w:szCs w:val="26"/>
                <w:lang w:eastAsia="ru-RU"/>
              </w:rPr>
              <w:t>роведеного</w:t>
            </w:r>
            <w:r w:rsidRPr="007A4B8F">
              <w:rPr>
                <w:rFonts w:ascii="Times New Roman" w:hAnsi="Times New Roman"/>
                <w:sz w:val="26"/>
                <w:szCs w:val="26"/>
                <w:shd w:val="clear" w:color="auto" w:fill="FDFEFD"/>
              </w:rPr>
              <w:t xml:space="preserve"> загальнона-ціонального соціологіч-ного дослідження щодо ставлення громадськості до вступу України в НАТО. На виконання Плану заходів проводи-лись 2 всеукраїнські інформаційні кампанії з євроатлантичної інтегра-ції, які включають ство-рення та трансляцію циклів тематичних теле- і радіопередач в ефірі загальнонаціональних та регіональних теле- та радіоканалів, тематичних роликів, в тому числі з таргетованим розміщен-ням в соціальних мере-жах, а також виготовлен-ня друкованих інформа-ційно-роз’яснювальних матеріалів, що роз-повсюджувались в 12 областях України. 27.08.2019 проведено та оголошено результати всеукраїнського конкурсу на кращу публікацію в друкованих ЗМІ, теле- і радіопередачу про НАТО та державну політику у сфері євроатлантичної інтеграції. Забезпечено організацію візиту пере-можців конкурсу до Штаб-квартири НАТО  (м.</w:t>
            </w:r>
            <w:r w:rsidRPr="007A4B8F">
              <w:rPr>
                <w:rFonts w:ascii="Times New Roman" w:hAnsi="Times New Roman"/>
                <w:sz w:val="26"/>
                <w:szCs w:val="26"/>
                <w:shd w:val="clear" w:color="auto" w:fill="FDFEFD"/>
                <w:lang w:val="ru-RU"/>
              </w:rPr>
              <w:t xml:space="preserve"> </w:t>
            </w:r>
            <w:r w:rsidRPr="007A4B8F">
              <w:rPr>
                <w:rFonts w:ascii="Times New Roman" w:hAnsi="Times New Roman"/>
                <w:sz w:val="26"/>
                <w:szCs w:val="26"/>
                <w:shd w:val="clear" w:color="auto" w:fill="FDFEFD"/>
              </w:rPr>
              <w:t>Брюссель, Бельгія). Проведено семінари-тренінги для ЗМІ щодо протидії гібридним загрозам у рамках діяльності Платформи Україна-НАТО з вивчен-ня досвіду протидії гібридній війні у містах Одесі (21.07.2019), Чернігові (21.08.2019), Львові (19.09.2019) та Краматорську (30.09.2019). 09.09.2019 оголошено тендер на закупівлю послуг щодо організації та проведення інформаційної кампанії, орієнтовану на громадян найбільших європейських держав-членів НАТО, що межують з Україною, та тендер на закупівлю послуги з організації та проведення загально-національного соціоло-гічного дослідження для відстеження змін у ставленні громадськості щодо підтримки НАТО і державної політики у сфері євр</w:t>
            </w:r>
            <w:r w:rsidRPr="009D1878">
              <w:rPr>
                <w:rFonts w:ascii="Times New Roman" w:hAnsi="Times New Roman"/>
                <w:sz w:val="26"/>
                <w:szCs w:val="26"/>
              </w:rPr>
              <w:t>оатлантичної інтеграції. Тривають процедури публічних закупівель щодо виконання цих послуг</w:t>
            </w:r>
          </w:p>
        </w:tc>
      </w:tr>
      <w:tr w:rsidR="005B09AA" w:rsidRPr="007A4B8F" w:rsidTr="00422A0A">
        <w:tc>
          <w:tcPr>
            <w:tcW w:w="3403" w:type="dxa"/>
            <w:tcBorders>
              <w:top w:val="nil"/>
              <w:left w:val="nil"/>
              <w:bottom w:val="nil"/>
              <w:right w:val="nil"/>
            </w:tcBorders>
          </w:tcPr>
          <w:p w:rsidR="005B09AA" w:rsidRPr="007A4B8F" w:rsidRDefault="005B09AA" w:rsidP="000B7D47">
            <w:pPr>
              <w:spacing w:after="0" w:line="240" w:lineRule="auto"/>
              <w:jc w:val="both"/>
              <w:rPr>
                <w:rFonts w:ascii="Times New Roman" w:hAnsi="Times New Roman"/>
                <w:sz w:val="26"/>
                <w:szCs w:val="26"/>
                <w:lang w:eastAsia="ru-RU"/>
              </w:rPr>
            </w:pPr>
            <w:r w:rsidRPr="007A4B8F">
              <w:rPr>
                <w:rFonts w:ascii="Times New Roman" w:hAnsi="Times New Roman"/>
                <w:sz w:val="26"/>
                <w:szCs w:val="26"/>
                <w:shd w:val="clear" w:color="auto" w:fill="FFFFFF"/>
              </w:rPr>
              <w:t xml:space="preserve">2. Розроблення та подання Кабінету Міністрів України проекту </w:t>
            </w:r>
            <w:r w:rsidRPr="007A4B8F">
              <w:rPr>
                <w:rFonts w:ascii="Times New Roman" w:hAnsi="Times New Roman"/>
                <w:sz w:val="26"/>
                <w:szCs w:val="26"/>
              </w:rPr>
              <w:t xml:space="preserve">розпорядження Кабінету Міністрів України </w:t>
            </w:r>
            <w:r w:rsidRPr="007A4B8F">
              <w:rPr>
                <w:rFonts w:ascii="Times New Roman" w:hAnsi="Times New Roman"/>
                <w:sz w:val="26"/>
                <w:szCs w:val="26"/>
                <w:lang w:eastAsia="uk-UA"/>
              </w:rPr>
              <w:t>«Про затвердження плану заходів щодо реалізації Концепції вдосконалення інформування громадськості з питань євроатлантичної інтеграції України на 2020 рік»</w:t>
            </w:r>
          </w:p>
        </w:tc>
        <w:tc>
          <w:tcPr>
            <w:tcW w:w="2268" w:type="dxa"/>
            <w:tcBorders>
              <w:top w:val="nil"/>
              <w:left w:val="nil"/>
              <w:bottom w:val="nil"/>
              <w:right w:val="nil"/>
            </w:tcBorders>
          </w:tcPr>
          <w:p w:rsidR="005B09AA" w:rsidRPr="00FA7B43" w:rsidRDefault="005B09AA" w:rsidP="00DC7A4C">
            <w:pPr>
              <w:spacing w:after="0" w:line="240" w:lineRule="auto"/>
              <w:rPr>
                <w:rFonts w:ascii="Times New Roman" w:hAnsi="Times New Roman"/>
                <w:spacing w:val="-14"/>
                <w:sz w:val="26"/>
                <w:szCs w:val="26"/>
                <w:lang w:eastAsia="ru-RU"/>
              </w:rPr>
            </w:pPr>
            <w:r w:rsidRPr="00FA7B43">
              <w:rPr>
                <w:rFonts w:ascii="Times New Roman" w:hAnsi="Times New Roman"/>
                <w:spacing w:val="-14"/>
                <w:sz w:val="26"/>
                <w:szCs w:val="26"/>
                <w:lang w:eastAsia="ru-RU"/>
              </w:rPr>
              <w:t>управління розвитку інформаційної сфери, управління з питань телебачення і радіомовлення, європейської та євроатлантичної інтеграції</w:t>
            </w:r>
          </w:p>
          <w:p w:rsidR="005B09AA" w:rsidRPr="007A4B8F" w:rsidRDefault="005B09AA" w:rsidP="00DC7A4C">
            <w:pPr>
              <w:spacing w:after="0" w:line="240" w:lineRule="auto"/>
              <w:rPr>
                <w:rFonts w:ascii="Times New Roman" w:hAnsi="Times New Roman"/>
                <w:sz w:val="26"/>
                <w:szCs w:val="26"/>
                <w:lang w:eastAsia="ru-RU"/>
              </w:rPr>
            </w:pPr>
          </w:p>
        </w:tc>
        <w:tc>
          <w:tcPr>
            <w:tcW w:w="1701" w:type="dxa"/>
            <w:tcBorders>
              <w:top w:val="nil"/>
              <w:left w:val="nil"/>
              <w:bottom w:val="nil"/>
              <w:right w:val="nil"/>
            </w:tcBorders>
          </w:tcPr>
          <w:p w:rsidR="005B09AA" w:rsidRPr="007A4B8F" w:rsidRDefault="005B09AA" w:rsidP="00DC7A4C">
            <w:pPr>
              <w:spacing w:after="0" w:line="240" w:lineRule="auto"/>
              <w:jc w:val="center"/>
              <w:rPr>
                <w:rFonts w:ascii="Times New Roman" w:hAnsi="Times New Roman"/>
                <w:spacing w:val="-14"/>
                <w:sz w:val="26"/>
                <w:szCs w:val="26"/>
                <w:lang w:eastAsia="ru-RU"/>
              </w:rPr>
            </w:pPr>
            <w:r w:rsidRPr="007A4B8F">
              <w:rPr>
                <w:rFonts w:ascii="Times New Roman" w:hAnsi="Times New Roman"/>
                <w:spacing w:val="-14"/>
                <w:sz w:val="26"/>
                <w:szCs w:val="26"/>
                <w:lang w:eastAsia="ru-RU"/>
              </w:rPr>
              <w:t>грудень</w:t>
            </w:r>
          </w:p>
        </w:tc>
        <w:tc>
          <w:tcPr>
            <w:tcW w:w="2551" w:type="dxa"/>
            <w:tcBorders>
              <w:top w:val="nil"/>
              <w:left w:val="nil"/>
              <w:bottom w:val="nil"/>
              <w:right w:val="nil"/>
            </w:tcBorders>
          </w:tcPr>
          <w:p w:rsidR="005B09AA" w:rsidRPr="007A4B8F" w:rsidRDefault="005B09AA" w:rsidP="0065481B">
            <w:pPr>
              <w:spacing w:after="0" w:line="240" w:lineRule="auto"/>
              <w:rPr>
                <w:rFonts w:ascii="Times New Roman" w:hAnsi="Times New Roman"/>
                <w:sz w:val="26"/>
                <w:szCs w:val="26"/>
                <w:lang w:eastAsia="ru-RU"/>
              </w:rPr>
            </w:pPr>
            <w:r w:rsidRPr="00FA7B43">
              <w:rPr>
                <w:rFonts w:ascii="Times New Roman" w:hAnsi="Times New Roman"/>
                <w:sz w:val="26"/>
                <w:szCs w:val="26"/>
                <w:lang w:eastAsia="ru-RU"/>
              </w:rPr>
              <w:t xml:space="preserve">подано Кабінету Міністрів України </w:t>
            </w:r>
            <w:r w:rsidRPr="00FA7B43">
              <w:rPr>
                <w:rFonts w:ascii="Times New Roman" w:hAnsi="Times New Roman"/>
                <w:sz w:val="26"/>
                <w:szCs w:val="26"/>
                <w:shd w:val="clear" w:color="auto" w:fill="FFFFFF"/>
                <w:lang w:eastAsia="ru-RU"/>
              </w:rPr>
              <w:t>проект</w:t>
            </w:r>
            <w:r w:rsidRPr="00FA7B43">
              <w:rPr>
                <w:rFonts w:ascii="Times New Roman" w:hAnsi="Times New Roman"/>
                <w:sz w:val="26"/>
                <w:szCs w:val="26"/>
                <w:shd w:val="clear" w:color="auto" w:fill="FFFFFF"/>
                <w:lang w:val="ru-RU" w:eastAsia="ru-RU"/>
              </w:rPr>
              <w:t xml:space="preserve"> </w:t>
            </w:r>
            <w:r w:rsidRPr="00FA7B43">
              <w:rPr>
                <w:rFonts w:ascii="Times New Roman" w:hAnsi="Times New Roman"/>
                <w:sz w:val="26"/>
                <w:szCs w:val="26"/>
                <w:lang w:eastAsia="ru-RU"/>
              </w:rPr>
              <w:t>розпорядження</w:t>
            </w:r>
          </w:p>
        </w:tc>
        <w:tc>
          <w:tcPr>
            <w:tcW w:w="2410" w:type="dxa"/>
            <w:tcBorders>
              <w:top w:val="nil"/>
              <w:left w:val="nil"/>
              <w:bottom w:val="nil"/>
              <w:right w:val="nil"/>
            </w:tcBorders>
          </w:tcPr>
          <w:p w:rsidR="005B09AA" w:rsidRPr="007A4B8F" w:rsidRDefault="005B09AA" w:rsidP="0065481B">
            <w:pPr>
              <w:spacing w:after="0" w:line="240" w:lineRule="auto"/>
              <w:rPr>
                <w:sz w:val="26"/>
                <w:szCs w:val="26"/>
              </w:rPr>
            </w:pPr>
            <w:r w:rsidRPr="007A4B8F">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3119" w:type="dxa"/>
            <w:gridSpan w:val="2"/>
            <w:tcBorders>
              <w:top w:val="nil"/>
              <w:left w:val="nil"/>
              <w:bottom w:val="nil"/>
              <w:right w:val="nil"/>
            </w:tcBorders>
          </w:tcPr>
          <w:p w:rsidR="005B09AA" w:rsidRPr="007A4B8F" w:rsidRDefault="005B09AA" w:rsidP="00C66E98">
            <w:pPr>
              <w:spacing w:after="0" w:line="240" w:lineRule="auto"/>
              <w:jc w:val="both"/>
              <w:rPr>
                <w:sz w:val="26"/>
                <w:szCs w:val="26"/>
              </w:rPr>
            </w:pPr>
            <w:r w:rsidRPr="007A4B8F">
              <w:rPr>
                <w:rFonts w:ascii="Times New Roman" w:hAnsi="Times New Roman"/>
                <w:sz w:val="26"/>
                <w:szCs w:val="26"/>
              </w:rPr>
              <w:t>Т</w:t>
            </w:r>
            <w:r w:rsidRPr="00FA7B43">
              <w:rPr>
                <w:rFonts w:ascii="Times New Roman" w:hAnsi="Times New Roman"/>
                <w:sz w:val="26"/>
                <w:szCs w:val="26"/>
              </w:rPr>
              <w:t>ермін</w:t>
            </w:r>
            <w:r w:rsidRPr="007A4B8F">
              <w:rPr>
                <w:rFonts w:ascii="Times New Roman" w:hAnsi="Times New Roman"/>
                <w:sz w:val="26"/>
                <w:szCs w:val="26"/>
              </w:rPr>
              <w:t xml:space="preserve"> </w:t>
            </w:r>
            <w:r w:rsidRPr="00FA7B43">
              <w:rPr>
                <w:rFonts w:ascii="Times New Roman" w:hAnsi="Times New Roman"/>
                <w:sz w:val="26"/>
                <w:szCs w:val="26"/>
              </w:rPr>
              <w:t>в</w:t>
            </w:r>
            <w:r w:rsidRPr="007A4B8F">
              <w:rPr>
                <w:rFonts w:ascii="Times New Roman" w:hAnsi="Times New Roman"/>
                <w:sz w:val="26"/>
                <w:szCs w:val="26"/>
              </w:rPr>
              <w:t>иконання у четвертому кварталі</w:t>
            </w:r>
          </w:p>
        </w:tc>
      </w:tr>
      <w:tr w:rsidR="005B09AA" w:rsidRPr="007A4B8F" w:rsidTr="00422A0A">
        <w:trPr>
          <w:trHeight w:val="6362"/>
        </w:trPr>
        <w:tc>
          <w:tcPr>
            <w:tcW w:w="3403" w:type="dxa"/>
            <w:tcBorders>
              <w:top w:val="nil"/>
              <w:left w:val="nil"/>
              <w:bottom w:val="nil"/>
              <w:right w:val="nil"/>
            </w:tcBorders>
          </w:tcPr>
          <w:p w:rsidR="005B09AA" w:rsidRPr="007A4B8F" w:rsidRDefault="005B09AA" w:rsidP="00DF2F1F">
            <w:pPr>
              <w:spacing w:after="0" w:line="240" w:lineRule="auto"/>
              <w:jc w:val="both"/>
              <w:rPr>
                <w:rFonts w:ascii="Times New Roman" w:hAnsi="Times New Roman"/>
                <w:sz w:val="26"/>
                <w:szCs w:val="26"/>
                <w:lang w:eastAsia="ru-RU"/>
              </w:rPr>
            </w:pPr>
            <w:r w:rsidRPr="007A4B8F">
              <w:rPr>
                <w:rFonts w:ascii="Times New Roman" w:hAnsi="Times New Roman"/>
                <w:sz w:val="26"/>
                <w:szCs w:val="26"/>
                <w:lang w:eastAsia="ru-RU"/>
              </w:rPr>
              <w:t xml:space="preserve">3. </w:t>
            </w:r>
            <w:r w:rsidRPr="007A4B8F">
              <w:rPr>
                <w:rFonts w:ascii="Times New Roman" w:hAnsi="Times New Roman"/>
                <w:spacing w:val="-4"/>
                <w:sz w:val="26"/>
                <w:szCs w:val="26"/>
                <w:lang w:eastAsia="ru-RU"/>
              </w:rPr>
              <w:t xml:space="preserve">Координація діяльності органів державної влади стосовно виконання плану заходів щодо </w:t>
            </w:r>
            <w:r w:rsidRPr="007A4B8F">
              <w:rPr>
                <w:rFonts w:ascii="Times New Roman" w:hAnsi="Times New Roman"/>
                <w:spacing w:val="-4"/>
                <w:sz w:val="26"/>
                <w:szCs w:val="26"/>
                <w:lang w:eastAsia="uk-UA"/>
              </w:rPr>
              <w:t xml:space="preserve">реалізації Концепції вдосконалення інформування громадськості з питань євроатлантичної інтеграції України на 2017 – 2020 роки на 2019 рік шляхом організації та проведення засідань Міжвідомчої робочої групи </w:t>
            </w:r>
          </w:p>
        </w:tc>
        <w:tc>
          <w:tcPr>
            <w:tcW w:w="2268" w:type="dxa"/>
            <w:tcBorders>
              <w:top w:val="nil"/>
              <w:left w:val="nil"/>
              <w:bottom w:val="nil"/>
              <w:right w:val="nil"/>
            </w:tcBorders>
          </w:tcPr>
          <w:p w:rsidR="005B09AA" w:rsidRPr="007A4B8F" w:rsidRDefault="005B09AA" w:rsidP="00DC7A4C">
            <w:pPr>
              <w:spacing w:after="0" w:line="240" w:lineRule="auto"/>
              <w:rPr>
                <w:rFonts w:ascii="Times New Roman" w:hAnsi="Times New Roman"/>
                <w:sz w:val="26"/>
                <w:szCs w:val="26"/>
                <w:lang w:eastAsia="ru-RU"/>
              </w:rPr>
            </w:pPr>
            <w:r w:rsidRPr="00FA7B43">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FA7B43">
              <w:rPr>
                <w:rFonts w:ascii="Times New Roman" w:hAnsi="Times New Roman"/>
                <w:spacing w:val="-16"/>
                <w:sz w:val="26"/>
                <w:szCs w:val="26"/>
                <w:lang w:eastAsia="ru-RU"/>
              </w:rPr>
              <w:t>євроатлантичної</w:t>
            </w:r>
            <w:r w:rsidRPr="00FA7B43">
              <w:rPr>
                <w:rFonts w:ascii="Times New Roman" w:hAnsi="Times New Roman"/>
                <w:spacing w:val="-10"/>
                <w:sz w:val="26"/>
                <w:szCs w:val="26"/>
                <w:lang w:eastAsia="ru-RU"/>
              </w:rPr>
              <w:t xml:space="preserve">  інтеграції</w:t>
            </w:r>
          </w:p>
        </w:tc>
        <w:tc>
          <w:tcPr>
            <w:tcW w:w="1701" w:type="dxa"/>
            <w:tcBorders>
              <w:top w:val="nil"/>
              <w:left w:val="nil"/>
              <w:bottom w:val="nil"/>
              <w:right w:val="nil"/>
            </w:tcBorders>
          </w:tcPr>
          <w:p w:rsidR="005B09AA" w:rsidRPr="007A4B8F" w:rsidRDefault="005B09AA" w:rsidP="00BD5A4D">
            <w:pPr>
              <w:spacing w:after="0" w:line="240" w:lineRule="auto"/>
              <w:jc w:val="center"/>
              <w:rPr>
                <w:rFonts w:ascii="Times New Roman" w:hAnsi="Times New Roman"/>
                <w:sz w:val="26"/>
                <w:szCs w:val="26"/>
                <w:lang w:eastAsia="ru-RU"/>
              </w:rPr>
            </w:pPr>
            <w:r w:rsidRPr="007A4B8F">
              <w:rPr>
                <w:rFonts w:ascii="Times New Roman" w:hAnsi="Times New Roman"/>
                <w:spacing w:val="-12"/>
                <w:sz w:val="26"/>
                <w:szCs w:val="26"/>
                <w:lang w:eastAsia="ru-RU"/>
              </w:rPr>
              <w:t xml:space="preserve">протягом </w:t>
            </w:r>
            <w:r w:rsidRPr="007A4B8F">
              <w:rPr>
                <w:rFonts w:ascii="Times New Roman" w:hAnsi="Times New Roman"/>
                <w:sz w:val="26"/>
                <w:szCs w:val="26"/>
                <w:lang w:eastAsia="ru-RU"/>
              </w:rPr>
              <w:t>року</w:t>
            </w:r>
          </w:p>
        </w:tc>
        <w:tc>
          <w:tcPr>
            <w:tcW w:w="2551" w:type="dxa"/>
            <w:tcBorders>
              <w:top w:val="nil"/>
              <w:left w:val="nil"/>
              <w:bottom w:val="nil"/>
              <w:right w:val="nil"/>
            </w:tcBorders>
          </w:tcPr>
          <w:p w:rsidR="005B09AA" w:rsidRPr="007A4B8F" w:rsidRDefault="005B09AA" w:rsidP="0065481B">
            <w:pPr>
              <w:spacing w:after="0" w:line="240" w:lineRule="auto"/>
              <w:rPr>
                <w:rFonts w:ascii="Times New Roman" w:hAnsi="Times New Roman"/>
                <w:sz w:val="26"/>
                <w:szCs w:val="26"/>
                <w:lang w:eastAsia="ru-RU"/>
              </w:rPr>
            </w:pPr>
            <w:r w:rsidRPr="007A4B8F">
              <w:rPr>
                <w:rFonts w:ascii="Times New Roman" w:hAnsi="Times New Roman"/>
                <w:sz w:val="26"/>
                <w:szCs w:val="26"/>
                <w:lang w:eastAsia="ru-RU"/>
              </w:rPr>
              <w:t>проведено не менше 4 засідань М</w:t>
            </w:r>
            <w:r w:rsidRPr="007A4B8F">
              <w:rPr>
                <w:rFonts w:ascii="Times New Roman" w:hAnsi="Times New Roman"/>
                <w:sz w:val="26"/>
                <w:szCs w:val="26"/>
                <w:lang w:eastAsia="uk-UA"/>
              </w:rPr>
              <w:t>іжвідомчої робочої групи</w:t>
            </w:r>
          </w:p>
        </w:tc>
        <w:tc>
          <w:tcPr>
            <w:tcW w:w="2410" w:type="dxa"/>
            <w:tcBorders>
              <w:top w:val="nil"/>
              <w:left w:val="nil"/>
              <w:bottom w:val="nil"/>
              <w:right w:val="nil"/>
            </w:tcBorders>
          </w:tcPr>
          <w:p w:rsidR="005B09AA" w:rsidRPr="00FA7B43" w:rsidRDefault="005B09AA" w:rsidP="0065481B">
            <w:pPr>
              <w:spacing w:after="0" w:line="240" w:lineRule="auto"/>
              <w:rPr>
                <w:rFonts w:ascii="Times New Roman" w:hAnsi="Times New Roman"/>
                <w:sz w:val="26"/>
                <w:szCs w:val="26"/>
                <w:lang w:eastAsia="ru-RU"/>
              </w:rPr>
            </w:pPr>
            <w:r w:rsidRPr="007A4B8F">
              <w:rPr>
                <w:rFonts w:ascii="Times New Roman" w:hAnsi="Times New Roman"/>
                <w:sz w:val="26"/>
                <w:szCs w:val="26"/>
                <w:shd w:val="clear" w:color="auto" w:fill="FFFFFF"/>
              </w:rPr>
              <w:t>підвищення рівня довіри до НАТО як до інституції, що відіграє ключову роль у зміцненні міжнародної безпеки</w:t>
            </w:r>
          </w:p>
        </w:tc>
        <w:tc>
          <w:tcPr>
            <w:tcW w:w="3119" w:type="dxa"/>
            <w:gridSpan w:val="2"/>
            <w:tcBorders>
              <w:top w:val="nil"/>
              <w:left w:val="nil"/>
              <w:bottom w:val="nil"/>
              <w:right w:val="nil"/>
            </w:tcBorders>
          </w:tcPr>
          <w:p w:rsidR="005B09AA" w:rsidRPr="00B46FD0" w:rsidRDefault="005B09AA" w:rsidP="00B46FD0">
            <w:pPr>
              <w:spacing w:after="0" w:line="240" w:lineRule="auto"/>
              <w:jc w:val="both"/>
              <w:rPr>
                <w:rFonts w:ascii="Times New Roman" w:hAnsi="Times New Roman"/>
                <w:sz w:val="26"/>
                <w:szCs w:val="26"/>
                <w:lang w:eastAsia="ru-RU"/>
              </w:rPr>
            </w:pPr>
            <w:r w:rsidRPr="007A4B8F">
              <w:rPr>
                <w:rFonts w:ascii="Times New Roman" w:hAnsi="Times New Roman"/>
                <w:b/>
                <w:spacing w:val="-4"/>
                <w:sz w:val="26"/>
                <w:szCs w:val="26"/>
                <w:lang w:eastAsia="ru-RU"/>
              </w:rPr>
              <w:t>Виконання триває.</w:t>
            </w:r>
            <w:r w:rsidRPr="007A4B8F">
              <w:rPr>
                <w:rFonts w:ascii="Times New Roman" w:hAnsi="Times New Roman"/>
                <w:spacing w:val="-4"/>
                <w:sz w:val="26"/>
                <w:szCs w:val="26"/>
                <w:lang w:eastAsia="ru-RU"/>
              </w:rPr>
              <w:t xml:space="preserve"> П</w:t>
            </w:r>
            <w:r w:rsidRPr="00FA7B43">
              <w:rPr>
                <w:rFonts w:ascii="Times New Roman" w:hAnsi="Times New Roman"/>
                <w:spacing w:val="-4"/>
                <w:sz w:val="26"/>
                <w:szCs w:val="26"/>
                <w:lang w:eastAsia="ru-RU"/>
              </w:rPr>
              <w:t xml:space="preserve">роведено </w:t>
            </w:r>
            <w:r w:rsidRPr="007A4B8F">
              <w:rPr>
                <w:rFonts w:ascii="Times New Roman" w:hAnsi="Times New Roman"/>
                <w:spacing w:val="-4"/>
                <w:sz w:val="26"/>
                <w:szCs w:val="26"/>
                <w:lang w:eastAsia="ru-RU"/>
              </w:rPr>
              <w:t>(</w:t>
            </w:r>
            <w:r w:rsidRPr="00FA7B43">
              <w:rPr>
                <w:rFonts w:ascii="Times New Roman" w:hAnsi="Times New Roman"/>
                <w:spacing w:val="-4"/>
                <w:sz w:val="26"/>
                <w:szCs w:val="26"/>
                <w:lang w:eastAsia="ru-RU"/>
              </w:rPr>
              <w:t>05.03.2019</w:t>
            </w:r>
            <w:r w:rsidRPr="007A4B8F">
              <w:rPr>
                <w:rFonts w:ascii="Times New Roman" w:hAnsi="Times New Roman"/>
                <w:spacing w:val="-4"/>
                <w:sz w:val="26"/>
                <w:szCs w:val="26"/>
                <w:lang w:eastAsia="ru-RU"/>
              </w:rPr>
              <w:t xml:space="preserve">) </w:t>
            </w:r>
            <w:r w:rsidRPr="00FA7B43">
              <w:rPr>
                <w:rFonts w:ascii="Times New Roman" w:hAnsi="Times New Roman"/>
                <w:spacing w:val="-4"/>
                <w:sz w:val="26"/>
                <w:szCs w:val="26"/>
                <w:lang w:eastAsia="ru-RU"/>
              </w:rPr>
              <w:t>засідання Міжвідомчої робочої групи з питань виконання плану заходів щодо реалізації</w:t>
            </w:r>
            <w:r w:rsidRPr="007A4B8F">
              <w:rPr>
                <w:rFonts w:ascii="Times New Roman" w:hAnsi="Times New Roman"/>
                <w:spacing w:val="-4"/>
                <w:sz w:val="26"/>
                <w:szCs w:val="26"/>
                <w:lang w:eastAsia="ru-RU"/>
              </w:rPr>
              <w:t xml:space="preserve"> </w:t>
            </w:r>
            <w:r w:rsidRPr="00FA7B43">
              <w:rPr>
                <w:rFonts w:ascii="Times New Roman" w:hAnsi="Times New Roman"/>
                <w:spacing w:val="-4"/>
                <w:sz w:val="26"/>
                <w:szCs w:val="26"/>
                <w:lang w:eastAsia="ru-RU"/>
              </w:rPr>
              <w:t>Концепції вдосконал</w:t>
            </w:r>
            <w:r w:rsidRPr="007A4B8F">
              <w:rPr>
                <w:rFonts w:ascii="Times New Roman" w:hAnsi="Times New Roman"/>
                <w:spacing w:val="-4"/>
                <w:sz w:val="26"/>
                <w:szCs w:val="26"/>
                <w:lang w:eastAsia="ru-RU"/>
              </w:rPr>
              <w:t xml:space="preserve">ення інформу-вання громадськості </w:t>
            </w:r>
            <w:r w:rsidRPr="00FA7B43">
              <w:rPr>
                <w:rFonts w:ascii="Times New Roman" w:hAnsi="Times New Roman"/>
                <w:spacing w:val="-4"/>
                <w:sz w:val="26"/>
                <w:szCs w:val="26"/>
                <w:lang w:eastAsia="ru-RU"/>
              </w:rPr>
              <w:t>з питань євроатлантичної інтеграції України на 2017-2020 роки</w:t>
            </w:r>
            <w:r w:rsidRPr="007A4B8F">
              <w:rPr>
                <w:rFonts w:ascii="Times New Roman" w:hAnsi="Times New Roman"/>
                <w:spacing w:val="-4"/>
                <w:sz w:val="26"/>
                <w:szCs w:val="26"/>
                <w:lang w:eastAsia="ru-RU"/>
              </w:rPr>
              <w:t xml:space="preserve">. </w:t>
            </w:r>
            <w:r w:rsidRPr="00FA7B43">
              <w:rPr>
                <w:rFonts w:ascii="Times New Roman" w:hAnsi="Times New Roman"/>
                <w:spacing w:val="-4"/>
                <w:sz w:val="26"/>
                <w:szCs w:val="26"/>
                <w:lang w:eastAsia="ru-RU"/>
              </w:rPr>
              <w:t>На засіданні обговорювалися результати виконання Плану заходів щодо реалізації Концепції у 2018 році та пріоритетні завдання на 2019 рі</w:t>
            </w:r>
            <w:r>
              <w:rPr>
                <w:rFonts w:ascii="Times New Roman" w:hAnsi="Times New Roman"/>
                <w:spacing w:val="-4"/>
                <w:sz w:val="26"/>
                <w:szCs w:val="26"/>
                <w:lang w:eastAsia="ru-RU"/>
              </w:rPr>
              <w:t>к</w:t>
            </w:r>
            <w:r w:rsidRPr="00FA7B43">
              <w:rPr>
                <w:rFonts w:ascii="Times New Roman" w:hAnsi="Times New Roman"/>
                <w:spacing w:val="-4"/>
                <w:sz w:val="26"/>
                <w:szCs w:val="26"/>
                <w:lang w:eastAsia="ru-RU"/>
              </w:rPr>
              <w:t>, а також Укртелерадіопрес-інститутом презентован</w:t>
            </w:r>
            <w:r>
              <w:rPr>
                <w:rFonts w:ascii="Times New Roman" w:hAnsi="Times New Roman"/>
                <w:spacing w:val="-4"/>
                <w:sz w:val="26"/>
                <w:szCs w:val="26"/>
                <w:lang w:eastAsia="ru-RU"/>
              </w:rPr>
              <w:t>о</w:t>
            </w:r>
            <w:r w:rsidRPr="00FA7B43">
              <w:rPr>
                <w:rFonts w:ascii="Times New Roman" w:hAnsi="Times New Roman"/>
                <w:spacing w:val="-4"/>
                <w:sz w:val="26"/>
                <w:szCs w:val="26"/>
                <w:lang w:eastAsia="ru-RU"/>
              </w:rPr>
              <w:t xml:space="preserve"> плани роботи щодо інформування </w:t>
            </w:r>
            <w:r w:rsidRPr="007A4B8F">
              <w:rPr>
                <w:rFonts w:ascii="Times New Roman" w:hAnsi="Times New Roman"/>
                <w:spacing w:val="-4"/>
                <w:sz w:val="26"/>
                <w:szCs w:val="26"/>
                <w:lang w:eastAsia="ru-RU"/>
              </w:rPr>
              <w:t>гро-мадськості</w:t>
            </w:r>
            <w:r w:rsidRPr="00FA7B43">
              <w:rPr>
                <w:rFonts w:ascii="Times New Roman" w:hAnsi="Times New Roman"/>
                <w:spacing w:val="-4"/>
                <w:sz w:val="26"/>
                <w:szCs w:val="26"/>
                <w:lang w:eastAsia="ru-RU"/>
              </w:rPr>
              <w:t xml:space="preserve"> про євро</w:t>
            </w:r>
            <w:r>
              <w:rPr>
                <w:rFonts w:ascii="Times New Roman" w:hAnsi="Times New Roman"/>
                <w:spacing w:val="-4"/>
                <w:sz w:val="26"/>
                <w:szCs w:val="26"/>
                <w:lang w:eastAsia="ru-RU"/>
              </w:rPr>
              <w:t>-</w:t>
            </w:r>
            <w:r w:rsidRPr="00FA7B43">
              <w:rPr>
                <w:rFonts w:ascii="Times New Roman" w:hAnsi="Times New Roman"/>
                <w:spacing w:val="-4"/>
                <w:sz w:val="26"/>
                <w:szCs w:val="26"/>
                <w:lang w:eastAsia="ru-RU"/>
              </w:rPr>
              <w:t xml:space="preserve">атлантичну </w:t>
            </w:r>
            <w:r w:rsidRPr="007A4B8F">
              <w:rPr>
                <w:rFonts w:ascii="Times New Roman" w:hAnsi="Times New Roman"/>
                <w:spacing w:val="-4"/>
                <w:sz w:val="26"/>
                <w:szCs w:val="26"/>
                <w:lang w:eastAsia="ru-RU"/>
              </w:rPr>
              <w:t>інтеграцію</w:t>
            </w:r>
            <w:r w:rsidRPr="00FA7B43">
              <w:rPr>
                <w:rFonts w:ascii="Times New Roman" w:hAnsi="Times New Roman"/>
                <w:spacing w:val="-4"/>
                <w:sz w:val="26"/>
                <w:szCs w:val="26"/>
                <w:lang w:eastAsia="ru-RU"/>
              </w:rPr>
              <w:t xml:space="preserve"> України на 2019 рік</w:t>
            </w:r>
          </w:p>
        </w:tc>
      </w:tr>
    </w:tbl>
    <w:p w:rsidR="005B09AA" w:rsidRDefault="005B09AA" w:rsidP="00B17E51">
      <w:pPr>
        <w:rPr>
          <w:sz w:val="26"/>
          <w:szCs w:val="26"/>
        </w:rPr>
      </w:pPr>
      <w:bookmarkStart w:id="3" w:name="_GoBack"/>
      <w:bookmarkEnd w:id="3"/>
    </w:p>
    <w:p w:rsidR="005B09AA" w:rsidRPr="00FA7B43" w:rsidRDefault="005B09AA" w:rsidP="00F526AC">
      <w:pPr>
        <w:ind w:firstLine="708"/>
        <w:rPr>
          <w:sz w:val="26"/>
          <w:szCs w:val="26"/>
        </w:rPr>
      </w:pPr>
    </w:p>
    <w:p w:rsidR="005B09AA" w:rsidRDefault="005B09AA" w:rsidP="00B17E51">
      <w:pPr>
        <w:rPr>
          <w:sz w:val="26"/>
          <w:szCs w:val="26"/>
        </w:rPr>
      </w:pPr>
    </w:p>
    <w:sectPr w:rsidR="005B09AA" w:rsidSect="00F3087F">
      <w:headerReference w:type="default" r:id="rId6"/>
      <w:pgSz w:w="16839" w:h="11907" w:orient="landscape" w:code="9"/>
      <w:pgMar w:top="851" w:right="53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AA" w:rsidRDefault="005B09AA">
      <w:pPr>
        <w:spacing w:after="0" w:line="240" w:lineRule="auto"/>
      </w:pPr>
      <w:r>
        <w:separator/>
      </w:r>
    </w:p>
  </w:endnote>
  <w:endnote w:type="continuationSeparator" w:id="0">
    <w:p w:rsidR="005B09AA" w:rsidRDefault="005B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AA" w:rsidRDefault="005B09AA">
      <w:pPr>
        <w:spacing w:after="0" w:line="240" w:lineRule="auto"/>
      </w:pPr>
      <w:r>
        <w:separator/>
      </w:r>
    </w:p>
  </w:footnote>
  <w:footnote w:type="continuationSeparator" w:id="0">
    <w:p w:rsidR="005B09AA" w:rsidRDefault="005B0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AA" w:rsidRDefault="005B09AA">
    <w:pPr>
      <w:pStyle w:val="Header"/>
      <w:jc w:val="center"/>
    </w:pPr>
    <w:fldSimple w:instr=" PAGE   \* MERGEFORMAT ">
      <w:r>
        <w:rPr>
          <w:noProof/>
        </w:rPr>
        <w:t>24</w:t>
      </w:r>
    </w:fldSimple>
  </w:p>
  <w:p w:rsidR="005B09AA" w:rsidRDefault="005B09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A4C"/>
    <w:rsid w:val="00013879"/>
    <w:rsid w:val="0001700D"/>
    <w:rsid w:val="00020DC7"/>
    <w:rsid w:val="00023B56"/>
    <w:rsid w:val="00025B80"/>
    <w:rsid w:val="00027264"/>
    <w:rsid w:val="00040921"/>
    <w:rsid w:val="000410AD"/>
    <w:rsid w:val="00050146"/>
    <w:rsid w:val="00055247"/>
    <w:rsid w:val="000616CE"/>
    <w:rsid w:val="000622AA"/>
    <w:rsid w:val="0006770C"/>
    <w:rsid w:val="000703B3"/>
    <w:rsid w:val="000754A1"/>
    <w:rsid w:val="00081DF8"/>
    <w:rsid w:val="000839F6"/>
    <w:rsid w:val="000964B3"/>
    <w:rsid w:val="000978F6"/>
    <w:rsid w:val="000A2307"/>
    <w:rsid w:val="000A7F89"/>
    <w:rsid w:val="000B4CA6"/>
    <w:rsid w:val="000B7D47"/>
    <w:rsid w:val="000C6A19"/>
    <w:rsid w:val="000D0DFA"/>
    <w:rsid w:val="000D41B0"/>
    <w:rsid w:val="000D5AF1"/>
    <w:rsid w:val="000E0D42"/>
    <w:rsid w:val="000E7510"/>
    <w:rsid w:val="000F30E8"/>
    <w:rsid w:val="000F525B"/>
    <w:rsid w:val="001043A1"/>
    <w:rsid w:val="001044AA"/>
    <w:rsid w:val="00122F6A"/>
    <w:rsid w:val="00123E50"/>
    <w:rsid w:val="00125EF6"/>
    <w:rsid w:val="00133510"/>
    <w:rsid w:val="001358FC"/>
    <w:rsid w:val="00135F01"/>
    <w:rsid w:val="00140100"/>
    <w:rsid w:val="00154E54"/>
    <w:rsid w:val="00161C5A"/>
    <w:rsid w:val="001638DF"/>
    <w:rsid w:val="0016514D"/>
    <w:rsid w:val="00173348"/>
    <w:rsid w:val="00173668"/>
    <w:rsid w:val="00180B37"/>
    <w:rsid w:val="001815A1"/>
    <w:rsid w:val="001837AA"/>
    <w:rsid w:val="0018475B"/>
    <w:rsid w:val="00195CFE"/>
    <w:rsid w:val="001A25C3"/>
    <w:rsid w:val="001A3489"/>
    <w:rsid w:val="001B07E4"/>
    <w:rsid w:val="001B1AEC"/>
    <w:rsid w:val="001D67E5"/>
    <w:rsid w:val="001D68A0"/>
    <w:rsid w:val="001E3C4D"/>
    <w:rsid w:val="001E6007"/>
    <w:rsid w:val="001F1052"/>
    <w:rsid w:val="0020197F"/>
    <w:rsid w:val="00202AA0"/>
    <w:rsid w:val="00206931"/>
    <w:rsid w:val="002102BB"/>
    <w:rsid w:val="002117EF"/>
    <w:rsid w:val="00215AC5"/>
    <w:rsid w:val="002169FD"/>
    <w:rsid w:val="00216AFE"/>
    <w:rsid w:val="00216BE0"/>
    <w:rsid w:val="00222130"/>
    <w:rsid w:val="002274A8"/>
    <w:rsid w:val="00245CCB"/>
    <w:rsid w:val="00252072"/>
    <w:rsid w:val="002528D0"/>
    <w:rsid w:val="00255AC3"/>
    <w:rsid w:val="0025794F"/>
    <w:rsid w:val="00260AB5"/>
    <w:rsid w:val="00262439"/>
    <w:rsid w:val="00263BE1"/>
    <w:rsid w:val="00266E38"/>
    <w:rsid w:val="00271350"/>
    <w:rsid w:val="00280DEE"/>
    <w:rsid w:val="00292DF4"/>
    <w:rsid w:val="00294CDB"/>
    <w:rsid w:val="00295023"/>
    <w:rsid w:val="002976B7"/>
    <w:rsid w:val="002A1F01"/>
    <w:rsid w:val="002A2437"/>
    <w:rsid w:val="002A43C6"/>
    <w:rsid w:val="002A5BE6"/>
    <w:rsid w:val="002B1B5E"/>
    <w:rsid w:val="002B1BBE"/>
    <w:rsid w:val="002B5EBB"/>
    <w:rsid w:val="002D08E2"/>
    <w:rsid w:val="002D1028"/>
    <w:rsid w:val="002D24C7"/>
    <w:rsid w:val="002D3683"/>
    <w:rsid w:val="002D465D"/>
    <w:rsid w:val="002E0BF4"/>
    <w:rsid w:val="002E2666"/>
    <w:rsid w:val="002F075B"/>
    <w:rsid w:val="002F76CE"/>
    <w:rsid w:val="00303C6C"/>
    <w:rsid w:val="00305605"/>
    <w:rsid w:val="00325796"/>
    <w:rsid w:val="00332B1F"/>
    <w:rsid w:val="00336638"/>
    <w:rsid w:val="00345C47"/>
    <w:rsid w:val="003464CA"/>
    <w:rsid w:val="00347718"/>
    <w:rsid w:val="00353D14"/>
    <w:rsid w:val="00373315"/>
    <w:rsid w:val="00373911"/>
    <w:rsid w:val="00374C33"/>
    <w:rsid w:val="00380292"/>
    <w:rsid w:val="00383BAC"/>
    <w:rsid w:val="0038445D"/>
    <w:rsid w:val="003846EB"/>
    <w:rsid w:val="0038705F"/>
    <w:rsid w:val="0039624D"/>
    <w:rsid w:val="0039668D"/>
    <w:rsid w:val="003A5863"/>
    <w:rsid w:val="003B1786"/>
    <w:rsid w:val="003B7C8C"/>
    <w:rsid w:val="003C0441"/>
    <w:rsid w:val="003C21AB"/>
    <w:rsid w:val="003C5E2B"/>
    <w:rsid w:val="003D214A"/>
    <w:rsid w:val="003D499C"/>
    <w:rsid w:val="003D59AF"/>
    <w:rsid w:val="003D64FF"/>
    <w:rsid w:val="003E1BF1"/>
    <w:rsid w:val="003E6E62"/>
    <w:rsid w:val="003F0B62"/>
    <w:rsid w:val="003F2E07"/>
    <w:rsid w:val="003F693E"/>
    <w:rsid w:val="00405DD4"/>
    <w:rsid w:val="00407AF6"/>
    <w:rsid w:val="00410EA5"/>
    <w:rsid w:val="004167F5"/>
    <w:rsid w:val="00421490"/>
    <w:rsid w:val="00422A0A"/>
    <w:rsid w:val="004275FA"/>
    <w:rsid w:val="004348AE"/>
    <w:rsid w:val="004352E3"/>
    <w:rsid w:val="00437AE0"/>
    <w:rsid w:val="004422BD"/>
    <w:rsid w:val="004471B0"/>
    <w:rsid w:val="004610EA"/>
    <w:rsid w:val="00464D16"/>
    <w:rsid w:val="00464F9A"/>
    <w:rsid w:val="00470B5E"/>
    <w:rsid w:val="00471624"/>
    <w:rsid w:val="00475E93"/>
    <w:rsid w:val="004761A2"/>
    <w:rsid w:val="0048658F"/>
    <w:rsid w:val="00486DEC"/>
    <w:rsid w:val="00494808"/>
    <w:rsid w:val="00496BF0"/>
    <w:rsid w:val="00497CF5"/>
    <w:rsid w:val="004A1268"/>
    <w:rsid w:val="004A34A7"/>
    <w:rsid w:val="004A3CF8"/>
    <w:rsid w:val="004B14DC"/>
    <w:rsid w:val="004B4740"/>
    <w:rsid w:val="004B5F69"/>
    <w:rsid w:val="004B7CB8"/>
    <w:rsid w:val="004C5F24"/>
    <w:rsid w:val="004C74D5"/>
    <w:rsid w:val="004D34C9"/>
    <w:rsid w:val="004D5AC1"/>
    <w:rsid w:val="004E3FF0"/>
    <w:rsid w:val="004E5DB6"/>
    <w:rsid w:val="004E62DE"/>
    <w:rsid w:val="00500ED3"/>
    <w:rsid w:val="0050201F"/>
    <w:rsid w:val="005066A2"/>
    <w:rsid w:val="00511C37"/>
    <w:rsid w:val="00512F52"/>
    <w:rsid w:val="005203B1"/>
    <w:rsid w:val="005229B1"/>
    <w:rsid w:val="00534CF0"/>
    <w:rsid w:val="00537D2C"/>
    <w:rsid w:val="00541AC6"/>
    <w:rsid w:val="00541BEC"/>
    <w:rsid w:val="00541D55"/>
    <w:rsid w:val="00550E0E"/>
    <w:rsid w:val="00551A2D"/>
    <w:rsid w:val="00551D7F"/>
    <w:rsid w:val="00553DA4"/>
    <w:rsid w:val="00566F74"/>
    <w:rsid w:val="00585B6D"/>
    <w:rsid w:val="00585E03"/>
    <w:rsid w:val="005979CA"/>
    <w:rsid w:val="005A2EA3"/>
    <w:rsid w:val="005A3E96"/>
    <w:rsid w:val="005A5D26"/>
    <w:rsid w:val="005B09AA"/>
    <w:rsid w:val="005B6259"/>
    <w:rsid w:val="005B67C7"/>
    <w:rsid w:val="005C4784"/>
    <w:rsid w:val="005C528A"/>
    <w:rsid w:val="005C5DD9"/>
    <w:rsid w:val="005D217A"/>
    <w:rsid w:val="005D2E92"/>
    <w:rsid w:val="005D6402"/>
    <w:rsid w:val="005D6D1F"/>
    <w:rsid w:val="005E1296"/>
    <w:rsid w:val="005E2A35"/>
    <w:rsid w:val="005E40A3"/>
    <w:rsid w:val="005F2A7C"/>
    <w:rsid w:val="005F707F"/>
    <w:rsid w:val="00600732"/>
    <w:rsid w:val="0061010B"/>
    <w:rsid w:val="006141FD"/>
    <w:rsid w:val="0061618D"/>
    <w:rsid w:val="0061793A"/>
    <w:rsid w:val="00620369"/>
    <w:rsid w:val="00624CD1"/>
    <w:rsid w:val="00627480"/>
    <w:rsid w:val="00627839"/>
    <w:rsid w:val="00632A71"/>
    <w:rsid w:val="00633482"/>
    <w:rsid w:val="00640871"/>
    <w:rsid w:val="006451C3"/>
    <w:rsid w:val="00650291"/>
    <w:rsid w:val="00653957"/>
    <w:rsid w:val="00653E81"/>
    <w:rsid w:val="0065481B"/>
    <w:rsid w:val="006554F4"/>
    <w:rsid w:val="00656A39"/>
    <w:rsid w:val="006577C7"/>
    <w:rsid w:val="006610CE"/>
    <w:rsid w:val="00662840"/>
    <w:rsid w:val="00663E00"/>
    <w:rsid w:val="006728FF"/>
    <w:rsid w:val="00677576"/>
    <w:rsid w:val="006810CF"/>
    <w:rsid w:val="00683BD0"/>
    <w:rsid w:val="00687072"/>
    <w:rsid w:val="006A3896"/>
    <w:rsid w:val="006A5276"/>
    <w:rsid w:val="006B0099"/>
    <w:rsid w:val="006B076D"/>
    <w:rsid w:val="006B6C1F"/>
    <w:rsid w:val="006C2FFA"/>
    <w:rsid w:val="006D2576"/>
    <w:rsid w:val="006D5EA2"/>
    <w:rsid w:val="006E197E"/>
    <w:rsid w:val="006E4F57"/>
    <w:rsid w:val="006F0F83"/>
    <w:rsid w:val="006F147B"/>
    <w:rsid w:val="006F1EEF"/>
    <w:rsid w:val="006F640B"/>
    <w:rsid w:val="00720E46"/>
    <w:rsid w:val="007238D9"/>
    <w:rsid w:val="007251CA"/>
    <w:rsid w:val="00725EC1"/>
    <w:rsid w:val="00740DC7"/>
    <w:rsid w:val="00741B96"/>
    <w:rsid w:val="00742336"/>
    <w:rsid w:val="007458E5"/>
    <w:rsid w:val="00752498"/>
    <w:rsid w:val="00755636"/>
    <w:rsid w:val="007605F6"/>
    <w:rsid w:val="00782075"/>
    <w:rsid w:val="00782B79"/>
    <w:rsid w:val="007872CF"/>
    <w:rsid w:val="007942B9"/>
    <w:rsid w:val="00794B68"/>
    <w:rsid w:val="007A1B6C"/>
    <w:rsid w:val="007A4A5B"/>
    <w:rsid w:val="007A4B8F"/>
    <w:rsid w:val="007A51CE"/>
    <w:rsid w:val="007A672B"/>
    <w:rsid w:val="007B0791"/>
    <w:rsid w:val="007B27A8"/>
    <w:rsid w:val="007B2863"/>
    <w:rsid w:val="007B3C1A"/>
    <w:rsid w:val="007B6873"/>
    <w:rsid w:val="007B6FBF"/>
    <w:rsid w:val="007C1D30"/>
    <w:rsid w:val="007C2384"/>
    <w:rsid w:val="007C4855"/>
    <w:rsid w:val="007D05AD"/>
    <w:rsid w:val="007D078B"/>
    <w:rsid w:val="007D2F90"/>
    <w:rsid w:val="007D5BDD"/>
    <w:rsid w:val="007E2061"/>
    <w:rsid w:val="007E3C74"/>
    <w:rsid w:val="007F08F0"/>
    <w:rsid w:val="007F2065"/>
    <w:rsid w:val="007F3731"/>
    <w:rsid w:val="00802C25"/>
    <w:rsid w:val="008036E7"/>
    <w:rsid w:val="008233AE"/>
    <w:rsid w:val="00824067"/>
    <w:rsid w:val="008266FC"/>
    <w:rsid w:val="00833E59"/>
    <w:rsid w:val="00841A94"/>
    <w:rsid w:val="00842052"/>
    <w:rsid w:val="0084231A"/>
    <w:rsid w:val="00844FA0"/>
    <w:rsid w:val="008452BF"/>
    <w:rsid w:val="00847594"/>
    <w:rsid w:val="00852FDF"/>
    <w:rsid w:val="00861375"/>
    <w:rsid w:val="00862550"/>
    <w:rsid w:val="00863C80"/>
    <w:rsid w:val="0086718F"/>
    <w:rsid w:val="00867A92"/>
    <w:rsid w:val="00867CF4"/>
    <w:rsid w:val="00867F04"/>
    <w:rsid w:val="0088215F"/>
    <w:rsid w:val="008830FD"/>
    <w:rsid w:val="008846F1"/>
    <w:rsid w:val="008915B6"/>
    <w:rsid w:val="00891B64"/>
    <w:rsid w:val="008A4AFD"/>
    <w:rsid w:val="008A4BA1"/>
    <w:rsid w:val="008B0EA2"/>
    <w:rsid w:val="008B2C67"/>
    <w:rsid w:val="008B3834"/>
    <w:rsid w:val="008D1846"/>
    <w:rsid w:val="008E37F6"/>
    <w:rsid w:val="009006EF"/>
    <w:rsid w:val="009026EC"/>
    <w:rsid w:val="00903129"/>
    <w:rsid w:val="00904202"/>
    <w:rsid w:val="00914079"/>
    <w:rsid w:val="009143D1"/>
    <w:rsid w:val="00924ED4"/>
    <w:rsid w:val="00932F4B"/>
    <w:rsid w:val="00935839"/>
    <w:rsid w:val="009455D2"/>
    <w:rsid w:val="0094561A"/>
    <w:rsid w:val="00950E0A"/>
    <w:rsid w:val="00954F0E"/>
    <w:rsid w:val="00970452"/>
    <w:rsid w:val="009710A0"/>
    <w:rsid w:val="009712FD"/>
    <w:rsid w:val="009721F3"/>
    <w:rsid w:val="00977396"/>
    <w:rsid w:val="00986C47"/>
    <w:rsid w:val="00986E92"/>
    <w:rsid w:val="0098713C"/>
    <w:rsid w:val="00987EFE"/>
    <w:rsid w:val="00990968"/>
    <w:rsid w:val="00992F71"/>
    <w:rsid w:val="0099537A"/>
    <w:rsid w:val="0099581E"/>
    <w:rsid w:val="00995D8D"/>
    <w:rsid w:val="009A76DE"/>
    <w:rsid w:val="009B2341"/>
    <w:rsid w:val="009B3E58"/>
    <w:rsid w:val="009B3F39"/>
    <w:rsid w:val="009C4289"/>
    <w:rsid w:val="009D1878"/>
    <w:rsid w:val="009D3450"/>
    <w:rsid w:val="009D3F34"/>
    <w:rsid w:val="009D562E"/>
    <w:rsid w:val="009E1A46"/>
    <w:rsid w:val="009E2AFF"/>
    <w:rsid w:val="009E7CB4"/>
    <w:rsid w:val="009F0804"/>
    <w:rsid w:val="009F2D7A"/>
    <w:rsid w:val="00A12901"/>
    <w:rsid w:val="00A15EBB"/>
    <w:rsid w:val="00A17452"/>
    <w:rsid w:val="00A17A24"/>
    <w:rsid w:val="00A206B7"/>
    <w:rsid w:val="00A32E50"/>
    <w:rsid w:val="00A34712"/>
    <w:rsid w:val="00A36BA0"/>
    <w:rsid w:val="00A4462C"/>
    <w:rsid w:val="00A472CC"/>
    <w:rsid w:val="00A47FB8"/>
    <w:rsid w:val="00A5104B"/>
    <w:rsid w:val="00A540B4"/>
    <w:rsid w:val="00A5562D"/>
    <w:rsid w:val="00A576EC"/>
    <w:rsid w:val="00A62EFA"/>
    <w:rsid w:val="00A7093F"/>
    <w:rsid w:val="00A73CEA"/>
    <w:rsid w:val="00A91F83"/>
    <w:rsid w:val="00A943E9"/>
    <w:rsid w:val="00A96E21"/>
    <w:rsid w:val="00AA07ED"/>
    <w:rsid w:val="00AA13A9"/>
    <w:rsid w:val="00AA32BD"/>
    <w:rsid w:val="00AA39E1"/>
    <w:rsid w:val="00AA401B"/>
    <w:rsid w:val="00AA7DF8"/>
    <w:rsid w:val="00AB233C"/>
    <w:rsid w:val="00AB3D27"/>
    <w:rsid w:val="00AB5460"/>
    <w:rsid w:val="00AB688F"/>
    <w:rsid w:val="00AC6BAE"/>
    <w:rsid w:val="00AC6DB7"/>
    <w:rsid w:val="00AD4055"/>
    <w:rsid w:val="00AD7240"/>
    <w:rsid w:val="00AE248F"/>
    <w:rsid w:val="00AE24BF"/>
    <w:rsid w:val="00AE4664"/>
    <w:rsid w:val="00AF1A07"/>
    <w:rsid w:val="00AF3BAC"/>
    <w:rsid w:val="00B17E51"/>
    <w:rsid w:val="00B46FD0"/>
    <w:rsid w:val="00B50D83"/>
    <w:rsid w:val="00B538C4"/>
    <w:rsid w:val="00B566AD"/>
    <w:rsid w:val="00B577C1"/>
    <w:rsid w:val="00B6365D"/>
    <w:rsid w:val="00B6703F"/>
    <w:rsid w:val="00B705BE"/>
    <w:rsid w:val="00B730E3"/>
    <w:rsid w:val="00B765DD"/>
    <w:rsid w:val="00B90EE7"/>
    <w:rsid w:val="00B93EF5"/>
    <w:rsid w:val="00BA2170"/>
    <w:rsid w:val="00BA6EB0"/>
    <w:rsid w:val="00BB38B7"/>
    <w:rsid w:val="00BB70AA"/>
    <w:rsid w:val="00BB76C1"/>
    <w:rsid w:val="00BC0F72"/>
    <w:rsid w:val="00BC492A"/>
    <w:rsid w:val="00BD227E"/>
    <w:rsid w:val="00BD5A4D"/>
    <w:rsid w:val="00BF3C52"/>
    <w:rsid w:val="00BF54E6"/>
    <w:rsid w:val="00C004F3"/>
    <w:rsid w:val="00C05CC5"/>
    <w:rsid w:val="00C05FC9"/>
    <w:rsid w:val="00C10E09"/>
    <w:rsid w:val="00C265A8"/>
    <w:rsid w:val="00C313C8"/>
    <w:rsid w:val="00C3345B"/>
    <w:rsid w:val="00C3366B"/>
    <w:rsid w:val="00C4433B"/>
    <w:rsid w:val="00C44E55"/>
    <w:rsid w:val="00C5107A"/>
    <w:rsid w:val="00C53899"/>
    <w:rsid w:val="00C53F4C"/>
    <w:rsid w:val="00C55253"/>
    <w:rsid w:val="00C5667A"/>
    <w:rsid w:val="00C56821"/>
    <w:rsid w:val="00C60F2A"/>
    <w:rsid w:val="00C66E98"/>
    <w:rsid w:val="00C73127"/>
    <w:rsid w:val="00C74217"/>
    <w:rsid w:val="00C758F4"/>
    <w:rsid w:val="00C77D45"/>
    <w:rsid w:val="00C80C97"/>
    <w:rsid w:val="00C82177"/>
    <w:rsid w:val="00C829C3"/>
    <w:rsid w:val="00C867F0"/>
    <w:rsid w:val="00C91809"/>
    <w:rsid w:val="00CA3C96"/>
    <w:rsid w:val="00CA565E"/>
    <w:rsid w:val="00CB3046"/>
    <w:rsid w:val="00CB6EC7"/>
    <w:rsid w:val="00CC1B0D"/>
    <w:rsid w:val="00CC24DB"/>
    <w:rsid w:val="00CD1469"/>
    <w:rsid w:val="00CD4F8E"/>
    <w:rsid w:val="00CE2D95"/>
    <w:rsid w:val="00CE36EB"/>
    <w:rsid w:val="00CE44F3"/>
    <w:rsid w:val="00CE5FB9"/>
    <w:rsid w:val="00CF5FE4"/>
    <w:rsid w:val="00D037E9"/>
    <w:rsid w:val="00D17359"/>
    <w:rsid w:val="00D22D0F"/>
    <w:rsid w:val="00D239F8"/>
    <w:rsid w:val="00D352E7"/>
    <w:rsid w:val="00D3765A"/>
    <w:rsid w:val="00D37B8C"/>
    <w:rsid w:val="00D37D08"/>
    <w:rsid w:val="00D408B2"/>
    <w:rsid w:val="00D40E88"/>
    <w:rsid w:val="00D41585"/>
    <w:rsid w:val="00D50A88"/>
    <w:rsid w:val="00D608DC"/>
    <w:rsid w:val="00D6496E"/>
    <w:rsid w:val="00D76132"/>
    <w:rsid w:val="00D812BE"/>
    <w:rsid w:val="00D87DC6"/>
    <w:rsid w:val="00D94CA1"/>
    <w:rsid w:val="00DA35C4"/>
    <w:rsid w:val="00DA78E5"/>
    <w:rsid w:val="00DB151A"/>
    <w:rsid w:val="00DB1E51"/>
    <w:rsid w:val="00DB42C8"/>
    <w:rsid w:val="00DC0CBC"/>
    <w:rsid w:val="00DC7A4C"/>
    <w:rsid w:val="00DD0AC1"/>
    <w:rsid w:val="00DD3A22"/>
    <w:rsid w:val="00DF2F1F"/>
    <w:rsid w:val="00DF3420"/>
    <w:rsid w:val="00DF4BFD"/>
    <w:rsid w:val="00E1143D"/>
    <w:rsid w:val="00E212AD"/>
    <w:rsid w:val="00E2149A"/>
    <w:rsid w:val="00E23170"/>
    <w:rsid w:val="00E2370B"/>
    <w:rsid w:val="00E23B2C"/>
    <w:rsid w:val="00E31853"/>
    <w:rsid w:val="00E32C8C"/>
    <w:rsid w:val="00E353F2"/>
    <w:rsid w:val="00E3696C"/>
    <w:rsid w:val="00E36BE6"/>
    <w:rsid w:val="00E404F7"/>
    <w:rsid w:val="00E40ED8"/>
    <w:rsid w:val="00E51607"/>
    <w:rsid w:val="00E6139F"/>
    <w:rsid w:val="00E63DEC"/>
    <w:rsid w:val="00E70A8D"/>
    <w:rsid w:val="00E75869"/>
    <w:rsid w:val="00E8788F"/>
    <w:rsid w:val="00EA0FC6"/>
    <w:rsid w:val="00EA1CF0"/>
    <w:rsid w:val="00EA2D45"/>
    <w:rsid w:val="00EA6B75"/>
    <w:rsid w:val="00EA7135"/>
    <w:rsid w:val="00EB11C3"/>
    <w:rsid w:val="00EB2D44"/>
    <w:rsid w:val="00EC2CBC"/>
    <w:rsid w:val="00ED0944"/>
    <w:rsid w:val="00ED1C2F"/>
    <w:rsid w:val="00ED2AA1"/>
    <w:rsid w:val="00EE006B"/>
    <w:rsid w:val="00EE582A"/>
    <w:rsid w:val="00EF099F"/>
    <w:rsid w:val="00EF4C94"/>
    <w:rsid w:val="00F024B9"/>
    <w:rsid w:val="00F06C8D"/>
    <w:rsid w:val="00F07887"/>
    <w:rsid w:val="00F127BD"/>
    <w:rsid w:val="00F14B50"/>
    <w:rsid w:val="00F14FA8"/>
    <w:rsid w:val="00F20BD1"/>
    <w:rsid w:val="00F2509E"/>
    <w:rsid w:val="00F3087F"/>
    <w:rsid w:val="00F44546"/>
    <w:rsid w:val="00F526AC"/>
    <w:rsid w:val="00F5293A"/>
    <w:rsid w:val="00F52CB5"/>
    <w:rsid w:val="00F52EE2"/>
    <w:rsid w:val="00F54906"/>
    <w:rsid w:val="00F54D57"/>
    <w:rsid w:val="00F6321B"/>
    <w:rsid w:val="00F65807"/>
    <w:rsid w:val="00F65E24"/>
    <w:rsid w:val="00F85147"/>
    <w:rsid w:val="00F90D3E"/>
    <w:rsid w:val="00F93A45"/>
    <w:rsid w:val="00F93F40"/>
    <w:rsid w:val="00F96DDF"/>
    <w:rsid w:val="00FA7B43"/>
    <w:rsid w:val="00FB3D31"/>
    <w:rsid w:val="00FD1D70"/>
    <w:rsid w:val="00FD47F6"/>
    <w:rsid w:val="00FD6222"/>
    <w:rsid w:val="00FE3133"/>
    <w:rsid w:val="00FE653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3B1"/>
    <w:pPr>
      <w:spacing w:after="200" w:line="276" w:lineRule="auto"/>
    </w:pPr>
    <w:rPr>
      <w:lang w:eastAsia="en-US"/>
    </w:rPr>
  </w:style>
  <w:style w:type="paragraph" w:styleId="Heading1">
    <w:name w:val="heading 1"/>
    <w:basedOn w:val="Normal"/>
    <w:next w:val="Normal"/>
    <w:link w:val="Heading1Char"/>
    <w:uiPriority w:val="99"/>
    <w:qFormat/>
    <w:rsid w:val="009B3E58"/>
    <w:pPr>
      <w:keepNext/>
      <w:spacing w:after="0" w:line="240" w:lineRule="auto"/>
      <w:outlineLvl w:val="0"/>
    </w:pPr>
    <w:rPr>
      <w:rFonts w:ascii="Times New Roman" w:hAnsi="Times New Roman"/>
      <w:b/>
      <w:bCs/>
      <w:color w:val="333333"/>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E58"/>
    <w:rPr>
      <w:rFonts w:ascii="Times New Roman" w:eastAsia="Times New Roman" w:hAnsi="Times New Roman" w:cs="Times New Roman"/>
      <w:b/>
      <w:bCs/>
      <w:color w:val="333333"/>
      <w:lang w:val="uk-UA" w:eastAsia="ru-RU"/>
    </w:rPr>
  </w:style>
  <w:style w:type="paragraph" w:styleId="Header">
    <w:name w:val="header"/>
    <w:basedOn w:val="Normal"/>
    <w:link w:val="HeaderChar"/>
    <w:uiPriority w:val="99"/>
    <w:rsid w:val="00DC7A4C"/>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locked/>
    <w:rsid w:val="00DC7A4C"/>
    <w:rPr>
      <w:rFonts w:cs="Times New Roman"/>
    </w:rPr>
  </w:style>
  <w:style w:type="paragraph" w:styleId="BalloonText">
    <w:name w:val="Balloon Text"/>
    <w:basedOn w:val="Normal"/>
    <w:link w:val="BalloonTextChar"/>
    <w:uiPriority w:val="99"/>
    <w:semiHidden/>
    <w:rsid w:val="00DC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A4C"/>
    <w:rPr>
      <w:rFonts w:ascii="Tahoma" w:hAnsi="Tahoma" w:cs="Tahoma"/>
      <w:sz w:val="16"/>
      <w:szCs w:val="16"/>
      <w:lang w:val="uk-UA"/>
    </w:rPr>
  </w:style>
  <w:style w:type="paragraph" w:customStyle="1" w:styleId="xfmc1">
    <w:name w:val="xfmc1"/>
    <w:basedOn w:val="Normal"/>
    <w:uiPriority w:val="99"/>
    <w:rsid w:val="001B07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DefaultParagraphFont"/>
    <w:uiPriority w:val="99"/>
    <w:rsid w:val="00AB3D27"/>
    <w:rPr>
      <w:rFonts w:cs="Times New Roman"/>
    </w:rPr>
  </w:style>
  <w:style w:type="character" w:customStyle="1" w:styleId="apple-converted-space">
    <w:name w:val="apple-converted-space"/>
    <w:uiPriority w:val="99"/>
    <w:rsid w:val="00844FA0"/>
  </w:style>
  <w:style w:type="paragraph" w:styleId="NormalWeb">
    <w:name w:val="Normal (Web)"/>
    <w:basedOn w:val="Normal"/>
    <w:uiPriority w:val="99"/>
    <w:rsid w:val="00AC6BAE"/>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71357173">
      <w:marLeft w:val="0"/>
      <w:marRight w:val="0"/>
      <w:marTop w:val="0"/>
      <w:marBottom w:val="0"/>
      <w:divBdr>
        <w:top w:val="none" w:sz="0" w:space="0" w:color="auto"/>
        <w:left w:val="none" w:sz="0" w:space="0" w:color="auto"/>
        <w:bottom w:val="none" w:sz="0" w:space="0" w:color="auto"/>
        <w:right w:val="none" w:sz="0" w:space="0" w:color="auto"/>
      </w:divBdr>
    </w:div>
    <w:div w:id="1271357175">
      <w:marLeft w:val="0"/>
      <w:marRight w:val="0"/>
      <w:marTop w:val="0"/>
      <w:marBottom w:val="0"/>
      <w:divBdr>
        <w:top w:val="none" w:sz="0" w:space="0" w:color="auto"/>
        <w:left w:val="none" w:sz="0" w:space="0" w:color="auto"/>
        <w:bottom w:val="none" w:sz="0" w:space="0" w:color="auto"/>
        <w:right w:val="none" w:sz="0" w:space="0" w:color="auto"/>
      </w:divBdr>
      <w:divsChild>
        <w:div w:id="1271357174">
          <w:marLeft w:val="0"/>
          <w:marRight w:val="0"/>
          <w:marTop w:val="0"/>
          <w:marBottom w:val="0"/>
          <w:divBdr>
            <w:top w:val="none" w:sz="0" w:space="0" w:color="auto"/>
            <w:left w:val="none" w:sz="0" w:space="0" w:color="auto"/>
            <w:bottom w:val="none" w:sz="0" w:space="0" w:color="auto"/>
            <w:right w:val="none" w:sz="0" w:space="0" w:color="auto"/>
          </w:divBdr>
        </w:div>
      </w:divsChild>
    </w:div>
    <w:div w:id="1271357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48</Pages>
  <Words>-32766</Words>
  <Characters>19539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NKT_605</dc:creator>
  <cp:keywords/>
  <dc:description/>
  <cp:lastModifiedBy>User</cp:lastModifiedBy>
  <cp:revision>2</cp:revision>
  <cp:lastPrinted>2019-10-24T08:50:00Z</cp:lastPrinted>
  <dcterms:created xsi:type="dcterms:W3CDTF">2019-11-11T07:47:00Z</dcterms:created>
  <dcterms:modified xsi:type="dcterms:W3CDTF">2019-11-11T07:47:00Z</dcterms:modified>
</cp:coreProperties>
</file>