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36" w:rsidRPr="00FA7B43" w:rsidRDefault="006C6D36" w:rsidP="009B3E58">
      <w:pPr>
        <w:pStyle w:val="Heading1"/>
        <w:ind w:left="9360" w:firstLine="720"/>
        <w:rPr>
          <w:color w:val="auto"/>
          <w:sz w:val="28"/>
          <w:szCs w:val="28"/>
        </w:rPr>
      </w:pPr>
      <w:r w:rsidRPr="00FA7B43">
        <w:rPr>
          <w:color w:val="auto"/>
          <w:sz w:val="28"/>
          <w:szCs w:val="28"/>
        </w:rPr>
        <w:t>ЗАТВЕРДЖУЮ</w:t>
      </w:r>
    </w:p>
    <w:p w:rsidR="006C6D36" w:rsidRPr="00FA7B43" w:rsidRDefault="006C6D36" w:rsidP="009B3E58">
      <w:pPr>
        <w:ind w:left="10080"/>
        <w:rPr>
          <w:rFonts w:ascii="Times New Roman" w:hAnsi="Times New Roman"/>
          <w:b/>
          <w:bCs/>
          <w:sz w:val="18"/>
          <w:szCs w:val="18"/>
        </w:rPr>
      </w:pPr>
      <w:r w:rsidRPr="00FA7B43">
        <w:rPr>
          <w:rFonts w:ascii="Times New Roman" w:hAnsi="Times New Roman"/>
          <w:sz w:val="24"/>
          <w:szCs w:val="24"/>
        </w:rPr>
        <w:t>Голова Держкомтелерадіо</w:t>
      </w:r>
    </w:p>
    <w:p w:rsidR="006C6D36" w:rsidRPr="00FA7B43" w:rsidRDefault="006C6D36" w:rsidP="009B3E58">
      <w:pPr>
        <w:ind w:left="1440" w:firstLine="720"/>
        <w:jc w:val="right"/>
        <w:rPr>
          <w:rFonts w:ascii="Times New Roman" w:hAnsi="Times New Roman"/>
          <w:b/>
          <w:bCs/>
          <w:sz w:val="24"/>
          <w:szCs w:val="24"/>
        </w:rPr>
      </w:pPr>
      <w:r w:rsidRPr="00CE5FB9">
        <w:rPr>
          <w:rFonts w:ascii="Times New Roman" w:hAnsi="Times New Roman"/>
          <w:bCs/>
          <w:i/>
          <w:sz w:val="20"/>
          <w:szCs w:val="20"/>
          <w:lang w:val="ru-RU"/>
        </w:rPr>
        <w:t>____</w:t>
      </w:r>
      <w:r w:rsidRPr="0038445D">
        <w:rPr>
          <w:rFonts w:ascii="Times New Roman" w:hAnsi="Times New Roman"/>
          <w:bCs/>
          <w:i/>
          <w:sz w:val="20"/>
          <w:szCs w:val="20"/>
          <w:lang w:val="ru-RU"/>
        </w:rPr>
        <w:t>____</w:t>
      </w:r>
      <w:r w:rsidRPr="00954F0E">
        <w:rPr>
          <w:rFonts w:ascii="Times New Roman" w:hAnsi="Times New Roman"/>
          <w:bCs/>
          <w:i/>
          <w:sz w:val="20"/>
          <w:szCs w:val="20"/>
          <w:lang w:val="ru-RU"/>
        </w:rPr>
        <w:t>___</w:t>
      </w:r>
      <w:r w:rsidRPr="0038445D">
        <w:rPr>
          <w:rFonts w:ascii="Times New Roman" w:hAnsi="Times New Roman"/>
          <w:bCs/>
          <w:i/>
          <w:sz w:val="20"/>
          <w:szCs w:val="20"/>
          <w:lang w:val="ru-RU"/>
        </w:rPr>
        <w:t>___</w:t>
      </w:r>
      <w:r w:rsidRPr="0038445D">
        <w:rPr>
          <w:rFonts w:ascii="Times New Roman" w:hAnsi="Times New Roman"/>
          <w:bCs/>
          <w:i/>
          <w:sz w:val="20"/>
          <w:szCs w:val="20"/>
        </w:rPr>
        <w:t>(підпис)_</w:t>
      </w:r>
      <w:r w:rsidRPr="00954F0E">
        <w:rPr>
          <w:rFonts w:ascii="Times New Roman" w:hAnsi="Times New Roman"/>
          <w:bCs/>
          <w:i/>
          <w:sz w:val="20"/>
          <w:szCs w:val="20"/>
          <w:lang w:val="ru-RU"/>
        </w:rPr>
        <w:t>_______</w:t>
      </w:r>
      <w:r w:rsidRPr="0038445D">
        <w:rPr>
          <w:rFonts w:ascii="Times New Roman" w:hAnsi="Times New Roman"/>
          <w:bCs/>
          <w:i/>
          <w:sz w:val="20"/>
          <w:szCs w:val="20"/>
        </w:rPr>
        <w:t>_</w:t>
      </w:r>
      <w:r>
        <w:rPr>
          <w:rFonts w:ascii="Times New Roman" w:hAnsi="Times New Roman"/>
          <w:b/>
          <w:bCs/>
          <w:sz w:val="24"/>
          <w:szCs w:val="24"/>
        </w:rPr>
        <w:t xml:space="preserve">  </w:t>
      </w:r>
      <w:r w:rsidRPr="00FA7B43">
        <w:rPr>
          <w:rFonts w:ascii="Times New Roman" w:hAnsi="Times New Roman"/>
          <w:b/>
          <w:bCs/>
          <w:sz w:val="24"/>
          <w:szCs w:val="24"/>
        </w:rPr>
        <w:t xml:space="preserve">  О.І. Наливайко</w:t>
      </w:r>
    </w:p>
    <w:p w:rsidR="006C6D36" w:rsidRPr="00FA7B43" w:rsidRDefault="006C6D36" w:rsidP="00CE5FB9">
      <w:pPr>
        <w:spacing w:after="0" w:line="240" w:lineRule="auto"/>
        <w:ind w:left="9360" w:firstLine="720"/>
        <w:rPr>
          <w:rFonts w:ascii="Times New Roman" w:hAnsi="Times New Roman"/>
          <w:sz w:val="24"/>
          <w:szCs w:val="24"/>
        </w:rPr>
      </w:pPr>
      <w:r>
        <w:rPr>
          <w:rFonts w:ascii="Times New Roman" w:hAnsi="Times New Roman"/>
          <w:sz w:val="24"/>
          <w:szCs w:val="24"/>
        </w:rPr>
        <w:t xml:space="preserve"> « </w:t>
      </w:r>
      <w:r w:rsidRPr="002528D0">
        <w:rPr>
          <w:rFonts w:ascii="Times New Roman" w:hAnsi="Times New Roman"/>
          <w:sz w:val="24"/>
          <w:szCs w:val="24"/>
          <w:lang w:val="ru-RU"/>
        </w:rPr>
        <w:t>15</w:t>
      </w:r>
      <w:r w:rsidRPr="00FA7B43">
        <w:rPr>
          <w:rFonts w:ascii="Times New Roman" w:hAnsi="Times New Roman"/>
          <w:sz w:val="24"/>
          <w:szCs w:val="24"/>
        </w:rPr>
        <w:t xml:space="preserve"> » липня 2019 року</w:t>
      </w:r>
    </w:p>
    <w:p w:rsidR="006C6D36" w:rsidRPr="00FA7B43" w:rsidRDefault="006C6D36" w:rsidP="009B3E58">
      <w:pPr>
        <w:spacing w:after="0" w:line="240" w:lineRule="auto"/>
        <w:ind w:left="7200"/>
        <w:jc w:val="center"/>
        <w:rPr>
          <w:rFonts w:ascii="Times New Roman" w:hAnsi="Times New Roman"/>
          <w:b/>
          <w:sz w:val="24"/>
          <w:szCs w:val="24"/>
          <w:lang w:val="ru-RU" w:eastAsia="ru-RU"/>
        </w:rPr>
      </w:pPr>
    </w:p>
    <w:p w:rsidR="006C6D36" w:rsidRPr="00FA7B43" w:rsidRDefault="006C6D36"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ЗВІТ</w:t>
      </w:r>
    </w:p>
    <w:p w:rsidR="006C6D36" w:rsidRPr="00FA7B43" w:rsidRDefault="006C6D36"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про стан виконання Плану діяльності Державного комітету телебачення і радіомовлення України на 2019 рік</w:t>
      </w:r>
    </w:p>
    <w:p w:rsidR="006C6D36" w:rsidRPr="00FA7B43" w:rsidRDefault="006C6D36" w:rsidP="00DC7A4C">
      <w:pPr>
        <w:spacing w:after="0" w:line="240" w:lineRule="auto"/>
        <w:jc w:val="center"/>
        <w:rPr>
          <w:rFonts w:ascii="Times New Roman" w:hAnsi="Times New Roman"/>
          <w:i/>
          <w:sz w:val="26"/>
          <w:szCs w:val="26"/>
          <w:lang w:eastAsia="ru-RU"/>
        </w:rPr>
      </w:pPr>
      <w:r w:rsidRPr="00FA7B43">
        <w:rPr>
          <w:rFonts w:ascii="Times New Roman" w:hAnsi="Times New Roman"/>
          <w:i/>
          <w:sz w:val="26"/>
          <w:szCs w:val="26"/>
          <w:lang w:eastAsia="ru-RU"/>
        </w:rPr>
        <w:t xml:space="preserve">у першому </w:t>
      </w:r>
      <w:r>
        <w:rPr>
          <w:rFonts w:ascii="Times New Roman" w:hAnsi="Times New Roman"/>
          <w:i/>
          <w:sz w:val="26"/>
          <w:szCs w:val="26"/>
          <w:lang w:eastAsia="ru-RU"/>
        </w:rPr>
        <w:t>півріччі</w:t>
      </w:r>
    </w:p>
    <w:p w:rsidR="006C6D36" w:rsidRPr="00FA7B43" w:rsidRDefault="006C6D36" w:rsidP="00DC7A4C">
      <w:pPr>
        <w:widowControl w:val="0"/>
        <w:spacing w:after="0" w:line="240" w:lineRule="auto"/>
        <w:jc w:val="both"/>
        <w:rPr>
          <w:rFonts w:ascii="Times New Roman" w:hAnsi="Times New Roman"/>
          <w:i/>
          <w:sz w:val="26"/>
          <w:szCs w:val="26"/>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410"/>
        <w:gridCol w:w="1735"/>
        <w:gridCol w:w="2410"/>
        <w:gridCol w:w="2268"/>
        <w:gridCol w:w="2835"/>
        <w:gridCol w:w="142"/>
      </w:tblGrid>
      <w:tr w:rsidR="006C6D36" w:rsidRPr="0097597F" w:rsidTr="00F3087F">
        <w:trPr>
          <w:gridAfter w:val="1"/>
          <w:wAfter w:w="142" w:type="dxa"/>
          <w:tblHeader/>
        </w:trPr>
        <w:tc>
          <w:tcPr>
            <w:tcW w:w="3652" w:type="dxa"/>
            <w:tcBorders>
              <w:left w:val="nil"/>
            </w:tcBorders>
            <w:vAlign w:val="center"/>
          </w:tcPr>
          <w:p w:rsidR="006C6D36" w:rsidRPr="00FA7B43" w:rsidRDefault="006C6D36"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Кроки</w:t>
            </w:r>
          </w:p>
        </w:tc>
        <w:tc>
          <w:tcPr>
            <w:tcW w:w="2410" w:type="dxa"/>
          </w:tcPr>
          <w:p w:rsidR="006C6D36" w:rsidRPr="00FA7B43" w:rsidRDefault="006C6D36" w:rsidP="008B0EA2">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Відповідальні за виконання</w:t>
            </w:r>
          </w:p>
        </w:tc>
        <w:tc>
          <w:tcPr>
            <w:tcW w:w="1735" w:type="dxa"/>
            <w:vAlign w:val="center"/>
          </w:tcPr>
          <w:p w:rsidR="006C6D36" w:rsidRPr="00FA7B43" w:rsidRDefault="006C6D36"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 xml:space="preserve">Строк </w:t>
            </w:r>
          </w:p>
        </w:tc>
        <w:tc>
          <w:tcPr>
            <w:tcW w:w="2410" w:type="dxa"/>
            <w:vAlign w:val="center"/>
          </w:tcPr>
          <w:p w:rsidR="006C6D36" w:rsidRPr="00FA7B43" w:rsidRDefault="006C6D36"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Індикатор виконання</w:t>
            </w:r>
          </w:p>
        </w:tc>
        <w:tc>
          <w:tcPr>
            <w:tcW w:w="2268" w:type="dxa"/>
            <w:tcBorders>
              <w:right w:val="nil"/>
            </w:tcBorders>
            <w:vAlign w:val="center"/>
          </w:tcPr>
          <w:p w:rsidR="006C6D36" w:rsidRPr="00FA7B43" w:rsidRDefault="006C6D36"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Очікувані результати</w:t>
            </w:r>
          </w:p>
        </w:tc>
        <w:tc>
          <w:tcPr>
            <w:tcW w:w="2835" w:type="dxa"/>
            <w:tcBorders>
              <w:right w:val="nil"/>
            </w:tcBorders>
            <w:vAlign w:val="center"/>
          </w:tcPr>
          <w:p w:rsidR="006C6D36" w:rsidRPr="00FA7B43" w:rsidRDefault="006C6D36" w:rsidP="00B17E51">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 xml:space="preserve">Стан виконання </w:t>
            </w:r>
          </w:p>
        </w:tc>
      </w:tr>
      <w:tr w:rsidR="006C6D36" w:rsidRPr="0097597F" w:rsidTr="00F30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452" w:type="dxa"/>
            <w:gridSpan w:val="7"/>
          </w:tcPr>
          <w:p w:rsidR="006C6D36" w:rsidRPr="00FA7B43" w:rsidRDefault="006C6D36" w:rsidP="009C4289">
            <w:pPr>
              <w:spacing w:before="240" w:after="120" w:line="240" w:lineRule="auto"/>
              <w:jc w:val="center"/>
              <w:rPr>
                <w:rFonts w:ascii="Times New Roman" w:hAnsi="Times New Roman"/>
                <w:sz w:val="26"/>
                <w:szCs w:val="26"/>
                <w:lang w:eastAsia="ru-RU"/>
              </w:rPr>
            </w:pPr>
            <w:r w:rsidRPr="00FA7B43">
              <w:rPr>
                <w:rFonts w:ascii="Times New Roman" w:hAnsi="Times New Roman"/>
                <w:sz w:val="26"/>
                <w:szCs w:val="26"/>
                <w:lang w:eastAsia="ru-RU"/>
              </w:rPr>
              <w:t xml:space="preserve"> І. ДОТРИМАННЯ СВОБОДИ СЛОВА, ВІЛЬНИЙ ОБІГ ІНФОРМАЦІЇ, ЗАХИЩЕНИЙ ВІД НЕГАТИВНОГО ЗОВНІШНЬОГО ВПЛИВУ ІНФОРМАЦІЙНИЙ ПРОСТІР</w:t>
            </w:r>
          </w:p>
        </w:tc>
      </w:tr>
      <w:tr w:rsidR="006C6D36" w:rsidRPr="0097597F" w:rsidTr="00F30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52" w:type="dxa"/>
            <w:gridSpan w:val="7"/>
            <w:vAlign w:val="center"/>
          </w:tcPr>
          <w:p w:rsidR="006C6D36" w:rsidRPr="00FA7B43" w:rsidRDefault="006C6D36" w:rsidP="00DC7A4C">
            <w:pPr>
              <w:spacing w:before="60" w:after="60" w:line="240" w:lineRule="auto"/>
              <w:jc w:val="center"/>
              <w:rPr>
                <w:rFonts w:ascii="Times New Roman" w:hAnsi="Times New Roman"/>
                <w:bCs/>
                <w:i/>
                <w:iCs/>
                <w:sz w:val="26"/>
                <w:szCs w:val="26"/>
                <w:lang w:eastAsia="ru-RU"/>
              </w:rPr>
            </w:pPr>
            <w:r w:rsidRPr="00FA7B43">
              <w:rPr>
                <w:rFonts w:ascii="Times New Roman" w:hAnsi="Times New Roman"/>
                <w:bCs/>
                <w:i/>
                <w:iCs/>
                <w:sz w:val="26"/>
                <w:szCs w:val="26"/>
                <w:lang w:eastAsia="ru-RU"/>
              </w:rPr>
              <w:t>1. Сприяння повноцінному функціонуванню Суспільного телебачення і радіомовлення України</w:t>
            </w:r>
          </w:p>
        </w:tc>
      </w:tr>
      <w:tr w:rsidR="006C6D36" w:rsidRPr="0097597F" w:rsidTr="00F30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1. Затвердження фінансового плану ПАТ «НСТУ» та звітів про виконання фінансового плану ПАТ «НСТУ» за 2018 рік</w:t>
            </w:r>
          </w:p>
        </w:tc>
        <w:tc>
          <w:tcPr>
            <w:tcW w:w="2410" w:type="dxa"/>
          </w:tcPr>
          <w:p w:rsidR="006C6D36" w:rsidRPr="00FA7B43" w:rsidRDefault="006C6D36" w:rsidP="00DC7A4C">
            <w:pPr>
              <w:spacing w:after="0" w:line="240" w:lineRule="auto"/>
              <w:rPr>
                <w:rFonts w:ascii="Times New Roman" w:hAnsi="Times New Roman"/>
                <w:spacing w:val="-10"/>
                <w:sz w:val="26"/>
                <w:szCs w:val="26"/>
                <w:lang w:eastAsia="ru-RU"/>
              </w:rPr>
            </w:pPr>
            <w:r w:rsidRPr="00FA7B43">
              <w:rPr>
                <w:rFonts w:ascii="Times New Roman" w:hAnsi="Times New Roman"/>
                <w:spacing w:val="-10"/>
                <w:sz w:val="26"/>
                <w:szCs w:val="26"/>
                <w:lang w:eastAsia="ru-RU"/>
              </w:rPr>
              <w:t xml:space="preserve">фінансово-економічне управління, </w:t>
            </w:r>
          </w:p>
          <w:p w:rsidR="006C6D36" w:rsidRPr="00FA7B43" w:rsidRDefault="006C6D36" w:rsidP="00DC7A4C">
            <w:pPr>
              <w:spacing w:after="0" w:line="240" w:lineRule="auto"/>
              <w:rPr>
                <w:rFonts w:ascii="Times New Roman" w:hAnsi="Times New Roman"/>
                <w:sz w:val="26"/>
                <w:szCs w:val="26"/>
                <w:lang w:eastAsia="ru-RU"/>
              </w:rPr>
            </w:pPr>
            <w:r w:rsidRPr="00FA7B43">
              <w:rPr>
                <w:rFonts w:ascii="Times New Roman" w:hAnsi="Times New Roman"/>
                <w:spacing w:val="-10"/>
                <w:sz w:val="26"/>
                <w:szCs w:val="26"/>
                <w:lang w:eastAsia="ru-RU"/>
              </w:rPr>
              <w:t>ПАТ «НСТУ»</w:t>
            </w:r>
          </w:p>
        </w:tc>
        <w:tc>
          <w:tcPr>
            <w:tcW w:w="1735" w:type="dxa"/>
          </w:tcPr>
          <w:p w:rsidR="006C6D36" w:rsidRPr="00FA7B43" w:rsidRDefault="006C6D36"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 xml:space="preserve">серпень, </w:t>
            </w:r>
            <w:r w:rsidRPr="00FA7B43">
              <w:rPr>
                <w:rFonts w:ascii="Times New Roman" w:hAnsi="Times New Roman"/>
                <w:spacing w:val="-14"/>
                <w:sz w:val="26"/>
                <w:szCs w:val="26"/>
                <w:lang w:eastAsia="ru-RU"/>
              </w:rPr>
              <w:t>щоквартально</w:t>
            </w:r>
          </w:p>
        </w:tc>
        <w:tc>
          <w:tcPr>
            <w:tcW w:w="2410" w:type="dxa"/>
          </w:tcPr>
          <w:p w:rsidR="006C6D36" w:rsidRPr="00FA7B43" w:rsidRDefault="006C6D36"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затверджено за встановленою формою фінансовий план ПАТ «НСТУ» та звіти про його виконання </w:t>
            </w:r>
          </w:p>
        </w:tc>
        <w:tc>
          <w:tcPr>
            <w:tcW w:w="2268" w:type="dxa"/>
          </w:tcPr>
          <w:p w:rsidR="006C6D36" w:rsidRPr="00FA7B43" w:rsidRDefault="006C6D36" w:rsidP="008B3834">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ефективне управління фінансовими ресурсами об’єкта державної власності, в тому числі корпоративними правами, що належать державі у статутному капіталі ПАТ «НСТУ»</w:t>
            </w:r>
          </w:p>
          <w:p w:rsidR="006C6D36" w:rsidRPr="00FA7B43" w:rsidRDefault="006C6D36" w:rsidP="008B3834">
            <w:pPr>
              <w:spacing w:after="0" w:line="240" w:lineRule="auto"/>
              <w:ind w:right="-1"/>
              <w:rPr>
                <w:rFonts w:ascii="Times New Roman" w:hAnsi="Times New Roman"/>
                <w:sz w:val="26"/>
                <w:szCs w:val="26"/>
                <w:lang w:eastAsia="ru-RU"/>
              </w:rPr>
            </w:pPr>
          </w:p>
        </w:tc>
        <w:tc>
          <w:tcPr>
            <w:tcW w:w="2977" w:type="dxa"/>
            <w:gridSpan w:val="2"/>
          </w:tcPr>
          <w:p w:rsidR="006C6D36" w:rsidRPr="00FA7B43" w:rsidRDefault="006C6D36" w:rsidP="00FA7B43">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 xml:space="preserve">Виконання триває. </w:t>
            </w:r>
            <w:r w:rsidRPr="00FA7B43">
              <w:rPr>
                <w:rFonts w:ascii="Times New Roman" w:hAnsi="Times New Roman"/>
                <w:sz w:val="26"/>
                <w:szCs w:val="26"/>
                <w:lang w:eastAsia="ru-RU"/>
              </w:rPr>
              <w:t>Річну фінансову звітність ПАТ «НСТУ» затверджено наказом Держкомтелерадіо від 25.03.2019 №</w:t>
            </w:r>
            <w:r w:rsidRPr="00FA7B43">
              <w:rPr>
                <w:rFonts w:ascii="Times New Roman" w:hAnsi="Times New Roman"/>
                <w:sz w:val="26"/>
                <w:szCs w:val="26"/>
                <w:lang w:val="ru-RU" w:eastAsia="ru-RU"/>
              </w:rPr>
              <w:t xml:space="preserve"> </w:t>
            </w:r>
            <w:r w:rsidRPr="00FA7B43">
              <w:rPr>
                <w:rFonts w:ascii="Times New Roman" w:hAnsi="Times New Roman"/>
                <w:sz w:val="26"/>
                <w:szCs w:val="26"/>
                <w:lang w:eastAsia="ru-RU"/>
              </w:rPr>
              <w:t>160. Наказом від 15.04.2019 №188 вищезазначений наказ скасовано. Фінансовий план ПАТ «НСТУ» на 2019 рік затверджено 28.02.2019. Звіт про виконання Фінансового плану ПАТ «НСТУ» на 2018 рік включено до зведеного звіту (лист Мінеконом</w:t>
            </w:r>
            <w:r w:rsidRPr="00FA7B43">
              <w:rPr>
                <w:rFonts w:ascii="Times New Roman" w:hAnsi="Times New Roman"/>
                <w:sz w:val="26"/>
                <w:szCs w:val="26"/>
                <w:lang w:val="ru-RU" w:eastAsia="ru-RU"/>
              </w:rPr>
              <w:t>-</w:t>
            </w:r>
            <w:r w:rsidRPr="00FA7B43">
              <w:rPr>
                <w:rFonts w:ascii="Times New Roman" w:hAnsi="Times New Roman"/>
                <w:sz w:val="26"/>
                <w:szCs w:val="26"/>
                <w:lang w:eastAsia="ru-RU"/>
              </w:rPr>
              <w:t>розвитку від 01.04.2019 №52/6-2)</w:t>
            </w:r>
          </w:p>
        </w:tc>
      </w:tr>
      <w:tr w:rsidR="006C6D36" w:rsidRPr="0097597F" w:rsidTr="00F30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Pr>
          <w:p w:rsidR="006C6D36" w:rsidRPr="00FA7B43" w:rsidRDefault="006C6D36" w:rsidP="00DC7A4C">
            <w:pPr>
              <w:spacing w:after="0" w:line="240" w:lineRule="auto"/>
              <w:ind w:right="-57"/>
              <w:jc w:val="both"/>
              <w:rPr>
                <w:rFonts w:ascii="Times New Roman" w:hAnsi="Times New Roman"/>
                <w:sz w:val="26"/>
                <w:szCs w:val="26"/>
                <w:shd w:val="clear" w:color="auto" w:fill="FFFFFF"/>
                <w:lang w:eastAsia="ru-RU"/>
              </w:rPr>
            </w:pPr>
            <w:r w:rsidRPr="00FA7B43">
              <w:rPr>
                <w:rFonts w:ascii="Times New Roman" w:hAnsi="Times New Roman"/>
                <w:sz w:val="26"/>
                <w:szCs w:val="26"/>
                <w:shd w:val="clear" w:color="auto" w:fill="FFFFFF"/>
                <w:lang w:eastAsia="ru-RU"/>
              </w:rPr>
              <w:t xml:space="preserve">2. Розроблення та подання Кабінету Міністрів України проекту </w:t>
            </w:r>
            <w:r w:rsidRPr="00FA7B43">
              <w:rPr>
                <w:rFonts w:ascii="Times New Roman" w:hAnsi="Times New Roman"/>
                <w:sz w:val="26"/>
                <w:szCs w:val="26"/>
                <w:lang w:eastAsia="ru-RU"/>
              </w:rPr>
              <w:t>постанови Кабінету Міністрів України «Про внесення змін до Статуту публічного акціонерного товариства «Національна суспільна телерадіокомпанія України»</w:t>
            </w:r>
          </w:p>
        </w:tc>
        <w:tc>
          <w:tcPr>
            <w:tcW w:w="2410" w:type="dxa"/>
          </w:tcPr>
          <w:p w:rsidR="006C6D36" w:rsidRPr="0097597F" w:rsidRDefault="006C6D36" w:rsidP="00DC7A4C">
            <w:pPr>
              <w:spacing w:after="0" w:line="240" w:lineRule="auto"/>
              <w:ind w:right="-108"/>
              <w:rPr>
                <w:rFonts w:ascii="Times New Roman" w:hAnsi="Times New Roman"/>
                <w:bCs/>
                <w:sz w:val="26"/>
                <w:szCs w:val="26"/>
              </w:rPr>
            </w:pPr>
            <w:r w:rsidRPr="0097597F">
              <w:rPr>
                <w:rFonts w:ascii="Times New Roman" w:hAnsi="Times New Roman"/>
                <w:bCs/>
                <w:sz w:val="26"/>
                <w:szCs w:val="26"/>
              </w:rPr>
              <w:t>управління розвитку інформаційної сфери,</w:t>
            </w:r>
          </w:p>
          <w:p w:rsidR="006C6D36" w:rsidRPr="0097597F" w:rsidRDefault="006C6D36" w:rsidP="00DC7A4C">
            <w:pPr>
              <w:spacing w:after="0" w:line="240" w:lineRule="auto"/>
              <w:ind w:right="-108"/>
              <w:rPr>
                <w:rFonts w:ascii="Times New Roman" w:hAnsi="Times New Roman"/>
                <w:bCs/>
                <w:sz w:val="26"/>
                <w:szCs w:val="26"/>
              </w:rPr>
            </w:pPr>
            <w:r w:rsidRPr="00FA7B43">
              <w:rPr>
                <w:rFonts w:ascii="Times New Roman" w:hAnsi="Times New Roman"/>
                <w:spacing w:val="-10"/>
                <w:sz w:val="26"/>
                <w:szCs w:val="26"/>
                <w:lang w:eastAsia="ru-RU"/>
              </w:rPr>
              <w:t>ПАТ «НСТУ»</w:t>
            </w:r>
          </w:p>
        </w:tc>
        <w:tc>
          <w:tcPr>
            <w:tcW w:w="1735" w:type="dxa"/>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w:t>
            </w:r>
          </w:p>
        </w:tc>
        <w:tc>
          <w:tcPr>
            <w:tcW w:w="2410" w:type="dxa"/>
          </w:tcPr>
          <w:p w:rsidR="006C6D36" w:rsidRPr="00FA7B43" w:rsidRDefault="006C6D36" w:rsidP="00BA2170">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подано Кабінету Міністрів України проект постанови</w:t>
            </w:r>
          </w:p>
        </w:tc>
        <w:tc>
          <w:tcPr>
            <w:tcW w:w="2268" w:type="dxa"/>
          </w:tcPr>
          <w:p w:rsidR="006C6D36" w:rsidRPr="00FA7B43" w:rsidRDefault="006C6D36" w:rsidP="00B17E51">
            <w:pPr>
              <w:spacing w:after="0" w:line="240" w:lineRule="auto"/>
              <w:ind w:right="-1"/>
              <w:rPr>
                <w:rFonts w:ascii="Times New Roman" w:hAnsi="Times New Roman"/>
                <w:sz w:val="26"/>
                <w:szCs w:val="26"/>
              </w:rPr>
            </w:pPr>
            <w:r w:rsidRPr="00FA7B43">
              <w:rPr>
                <w:rFonts w:ascii="Times New Roman" w:hAnsi="Times New Roman"/>
                <w:sz w:val="26"/>
                <w:szCs w:val="26"/>
              </w:rPr>
              <w:t>статут публічного акціонерного товариства «Національна суспільна телерадіокомпанія України» приведено у відповідність до чинного законодавства України</w:t>
            </w:r>
          </w:p>
        </w:tc>
        <w:tc>
          <w:tcPr>
            <w:tcW w:w="2977" w:type="dxa"/>
            <w:gridSpan w:val="2"/>
          </w:tcPr>
          <w:p w:rsidR="006C6D36" w:rsidRPr="00FA7B43" w:rsidRDefault="006C6D36" w:rsidP="00EC2CBC">
            <w:pPr>
              <w:spacing w:after="0" w:line="240" w:lineRule="auto"/>
              <w:jc w:val="both"/>
              <w:rPr>
                <w:rFonts w:ascii="Times New Roman" w:hAnsi="Times New Roman"/>
                <w:sz w:val="26"/>
                <w:szCs w:val="26"/>
                <w:lang w:val="ru-RU" w:eastAsia="ru-RU"/>
              </w:rPr>
            </w:pPr>
            <w:r w:rsidRPr="00FA7B43">
              <w:rPr>
                <w:rFonts w:ascii="Times New Roman" w:hAnsi="Times New Roman"/>
                <w:b/>
                <w:sz w:val="26"/>
                <w:szCs w:val="26"/>
                <w:lang w:eastAsia="ru-RU"/>
              </w:rPr>
              <w:t>Не виконано.</w:t>
            </w:r>
            <w:r w:rsidRPr="00FA7B43">
              <w:rPr>
                <w:rFonts w:ascii="Times New Roman" w:hAnsi="Times New Roman"/>
                <w:sz w:val="26"/>
                <w:szCs w:val="26"/>
                <w:lang w:eastAsia="ru-RU"/>
              </w:rPr>
              <w:t xml:space="preserve"> Проект постанови погоджено заінтересованими орга</w:t>
            </w:r>
            <w:r>
              <w:rPr>
                <w:rFonts w:ascii="Times New Roman" w:hAnsi="Times New Roman"/>
                <w:sz w:val="26"/>
                <w:szCs w:val="26"/>
                <w:lang w:eastAsia="ru-RU"/>
              </w:rPr>
              <w:t>-</w:t>
            </w:r>
            <w:r w:rsidRPr="00FA7B43">
              <w:rPr>
                <w:rFonts w:ascii="Times New Roman" w:hAnsi="Times New Roman"/>
                <w:sz w:val="26"/>
                <w:szCs w:val="26"/>
                <w:lang w:eastAsia="ru-RU"/>
              </w:rPr>
              <w:t>нами, Міністерством юстиції України надано висновок.</w:t>
            </w:r>
            <w:r w:rsidRPr="00FA7B43">
              <w:rPr>
                <w:rFonts w:ascii="Times New Roman" w:hAnsi="Times New Roman"/>
                <w:sz w:val="26"/>
                <w:szCs w:val="26"/>
                <w:shd w:val="clear" w:color="auto" w:fill="FFFFFF"/>
                <w:lang w:eastAsia="ru-RU"/>
              </w:rPr>
              <w:t xml:space="preserve"> Міністерство фінансів України </w:t>
            </w:r>
            <w:r>
              <w:rPr>
                <w:rFonts w:ascii="Times New Roman" w:hAnsi="Times New Roman"/>
                <w:sz w:val="26"/>
                <w:szCs w:val="26"/>
                <w:shd w:val="clear" w:color="auto" w:fill="FFFFFF"/>
                <w:lang w:eastAsia="ru-RU"/>
              </w:rPr>
              <w:t>повернуло проект на доопрацювання</w:t>
            </w:r>
          </w:p>
        </w:tc>
      </w:tr>
      <w:tr w:rsidR="006C6D36" w:rsidRPr="0097597F" w:rsidTr="00F30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3. Реалізація плану перетворення державного підприємства «Українська студія телевізійних фільмів «Укртелефільм» у публічне акціонерне товариство «Укртелефільм», сто відсотків акцій якого належать державі, та приєднання його до ПАТ «НСТУ»</w:t>
            </w:r>
          </w:p>
        </w:tc>
        <w:tc>
          <w:tcPr>
            <w:tcW w:w="2410" w:type="dxa"/>
          </w:tcPr>
          <w:p w:rsidR="006C6D36" w:rsidRPr="00FA7B43" w:rsidRDefault="006C6D36" w:rsidP="004352E3">
            <w:pPr>
              <w:spacing w:after="0" w:line="240" w:lineRule="auto"/>
              <w:rPr>
                <w:rFonts w:ascii="Times New Roman" w:hAnsi="Times New Roman"/>
                <w:sz w:val="26"/>
                <w:szCs w:val="26"/>
                <w:lang w:eastAsia="ru-RU"/>
              </w:rPr>
            </w:pPr>
            <w:r w:rsidRPr="00FA7B43">
              <w:rPr>
                <w:rFonts w:ascii="Times New Roman" w:hAnsi="Times New Roman"/>
                <w:spacing w:val="-10"/>
                <w:sz w:val="26"/>
                <w:szCs w:val="26"/>
                <w:lang w:eastAsia="ru-RU"/>
              </w:rPr>
              <w:t>сектор управління державним майном та корпоративними правами держави, юридичний відділ</w:t>
            </w:r>
          </w:p>
        </w:tc>
        <w:tc>
          <w:tcPr>
            <w:tcW w:w="1735" w:type="dxa"/>
          </w:tcPr>
          <w:p w:rsidR="006C6D36" w:rsidRPr="00FA7B43" w:rsidRDefault="006C6D36"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Pr>
          <w:p w:rsidR="006C6D36" w:rsidRPr="00FA7B43" w:rsidRDefault="006C6D36"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видано наказ Держкомтелерадіо про приєднання публічного акціонерного товариства «Укртелефільм» до ПАТ «НСТУ»</w:t>
            </w:r>
          </w:p>
        </w:tc>
        <w:tc>
          <w:tcPr>
            <w:tcW w:w="2268" w:type="dxa"/>
          </w:tcPr>
          <w:p w:rsidR="006C6D36" w:rsidRPr="00FA7B43" w:rsidRDefault="006C6D36" w:rsidP="008B3834">
            <w:pPr>
              <w:spacing w:after="0" w:line="240" w:lineRule="auto"/>
              <w:rPr>
                <w:rFonts w:ascii="Times New Roman" w:hAnsi="Times New Roman"/>
                <w:i/>
                <w:sz w:val="26"/>
                <w:szCs w:val="26"/>
                <w:lang w:eastAsia="ru-RU"/>
              </w:rPr>
            </w:pPr>
            <w:r w:rsidRPr="0097597F">
              <w:rPr>
                <w:rFonts w:ascii="Times New Roman" w:hAnsi="Times New Roman"/>
                <w:iCs/>
                <w:sz w:val="26"/>
                <w:szCs w:val="26"/>
              </w:rPr>
              <w:t xml:space="preserve">завершено процес створення суспільного мовлення </w:t>
            </w:r>
          </w:p>
        </w:tc>
        <w:tc>
          <w:tcPr>
            <w:tcW w:w="2977" w:type="dxa"/>
            <w:gridSpan w:val="2"/>
          </w:tcPr>
          <w:p w:rsidR="006C6D36" w:rsidRPr="00FA7B43" w:rsidRDefault="006C6D36" w:rsidP="002F76CE">
            <w:pPr>
              <w:spacing w:after="0" w:line="240" w:lineRule="auto"/>
              <w:jc w:val="both"/>
              <w:rPr>
                <w:rFonts w:ascii="Times New Roman" w:hAnsi="Times New Roman"/>
                <w:i/>
                <w:sz w:val="26"/>
                <w:szCs w:val="26"/>
                <w:lang w:eastAsia="ru-RU"/>
              </w:rPr>
            </w:pPr>
            <w:r w:rsidRPr="00FA7B43">
              <w:rPr>
                <w:rFonts w:ascii="Times New Roman" w:hAnsi="Times New Roman"/>
                <w:b/>
                <w:sz w:val="26"/>
                <w:szCs w:val="26"/>
                <w:lang w:eastAsia="ru-RU"/>
              </w:rPr>
              <w:t xml:space="preserve">Виконання триває. </w:t>
            </w:r>
            <w:r w:rsidRPr="00FA7B43">
              <w:rPr>
                <w:rFonts w:ascii="Times New Roman" w:hAnsi="Times New Roman"/>
                <w:sz w:val="26"/>
                <w:szCs w:val="26"/>
                <w:lang w:eastAsia="ru-RU"/>
              </w:rPr>
              <w:t xml:space="preserve">З метою належного виконання заходів щодо перетворення державно-го підприємства «Українська студія телевізійних фільмів «Укртелефільм» у </w:t>
            </w:r>
            <w:r w:rsidRPr="0097597F">
              <w:rPr>
                <w:rFonts w:ascii="Times New Roman" w:hAnsi="Times New Roman"/>
                <w:sz w:val="26"/>
                <w:szCs w:val="26"/>
              </w:rPr>
              <w:t>ПАТ «Укртелефільм», Держ-комтеле</w:t>
            </w:r>
            <w:r w:rsidRPr="00FA7B43">
              <w:rPr>
                <w:rFonts w:ascii="Times New Roman" w:hAnsi="Times New Roman"/>
                <w:sz w:val="26"/>
                <w:szCs w:val="26"/>
                <w:lang w:eastAsia="ru-RU"/>
              </w:rPr>
              <w:t xml:space="preserve">радіо </w:t>
            </w:r>
            <w:r w:rsidRPr="00FA7B43">
              <w:rPr>
                <w:rFonts w:ascii="Times New Roman" w:hAnsi="Times New Roman"/>
                <w:sz w:val="26"/>
                <w:szCs w:val="26"/>
              </w:rPr>
              <w:t>направле</w:t>
            </w:r>
            <w:r>
              <w:rPr>
                <w:rFonts w:ascii="Times New Roman" w:hAnsi="Times New Roman"/>
                <w:sz w:val="26"/>
                <w:szCs w:val="26"/>
              </w:rPr>
              <w:t>-</w:t>
            </w:r>
            <w:r w:rsidRPr="00FA7B43">
              <w:rPr>
                <w:rFonts w:ascii="Times New Roman" w:hAnsi="Times New Roman"/>
                <w:sz w:val="26"/>
                <w:szCs w:val="26"/>
              </w:rPr>
              <w:t>но</w:t>
            </w:r>
            <w:r w:rsidRPr="0097597F">
              <w:rPr>
                <w:rFonts w:ascii="Times New Roman" w:hAnsi="Times New Roman"/>
                <w:sz w:val="26"/>
                <w:szCs w:val="26"/>
              </w:rPr>
              <w:t xml:space="preserve"> ДП</w:t>
            </w:r>
            <w:r w:rsidRPr="00FA7B43">
              <w:rPr>
                <w:rFonts w:ascii="Times New Roman" w:hAnsi="Times New Roman"/>
                <w:sz w:val="26"/>
                <w:szCs w:val="26"/>
              </w:rPr>
              <w:t xml:space="preserve"> УСТФ «Укртеле</w:t>
            </w:r>
            <w:r>
              <w:rPr>
                <w:rFonts w:ascii="Times New Roman" w:hAnsi="Times New Roman"/>
                <w:sz w:val="26"/>
                <w:szCs w:val="26"/>
              </w:rPr>
              <w:t>-</w:t>
            </w:r>
            <w:r w:rsidRPr="00FA7B43">
              <w:rPr>
                <w:rFonts w:ascii="Times New Roman" w:hAnsi="Times New Roman"/>
                <w:sz w:val="26"/>
                <w:szCs w:val="26"/>
              </w:rPr>
              <w:t>фільм»</w:t>
            </w:r>
            <w:r w:rsidRPr="0097597F">
              <w:rPr>
                <w:rFonts w:ascii="Times New Roman" w:hAnsi="Times New Roman"/>
                <w:sz w:val="26"/>
                <w:szCs w:val="26"/>
              </w:rPr>
              <w:t xml:space="preserve"> </w:t>
            </w:r>
            <w:r w:rsidRPr="00FA7B43">
              <w:rPr>
                <w:rFonts w:ascii="Times New Roman" w:hAnsi="Times New Roman"/>
                <w:sz w:val="26"/>
                <w:szCs w:val="26"/>
              </w:rPr>
              <w:t xml:space="preserve">затверджений Зведений акт </w:t>
            </w:r>
            <w:r>
              <w:rPr>
                <w:rFonts w:ascii="Times New Roman" w:hAnsi="Times New Roman"/>
                <w:sz w:val="26"/>
                <w:szCs w:val="26"/>
              </w:rPr>
              <w:t>інвента-</w:t>
            </w:r>
            <w:r w:rsidRPr="00FA7B43">
              <w:rPr>
                <w:rFonts w:ascii="Times New Roman" w:hAnsi="Times New Roman"/>
                <w:sz w:val="26"/>
                <w:szCs w:val="26"/>
              </w:rPr>
              <w:t>ризації майна УСТФ «Укртелефільм», а також затверджений Перелік необоротних активів УСТФ «Укртелефільм», що підлягають незалежній оцінці</w:t>
            </w:r>
            <w:r w:rsidRPr="00FA7B43">
              <w:rPr>
                <w:rFonts w:ascii="Times New Roman" w:hAnsi="Times New Roman"/>
                <w:sz w:val="26"/>
                <w:szCs w:val="26"/>
                <w:lang w:eastAsia="ru-RU"/>
              </w:rPr>
              <w:t xml:space="preserve"> (лист від </w:t>
            </w:r>
            <w:r w:rsidRPr="0097597F">
              <w:rPr>
                <w:rFonts w:ascii="Times New Roman" w:hAnsi="Times New Roman"/>
                <w:sz w:val="26"/>
                <w:szCs w:val="26"/>
              </w:rPr>
              <w:t xml:space="preserve">16.01.2019 № 243/29/10). </w:t>
            </w:r>
            <w:r w:rsidRPr="00AE4664">
              <w:rPr>
                <w:rFonts w:ascii="Times New Roman" w:hAnsi="Times New Roman"/>
                <w:sz w:val="26"/>
                <w:szCs w:val="26"/>
              </w:rPr>
              <w:t>Наказом Держком</w:t>
            </w:r>
            <w:r>
              <w:rPr>
                <w:rFonts w:ascii="Times New Roman" w:hAnsi="Times New Roman"/>
                <w:sz w:val="26"/>
                <w:szCs w:val="26"/>
              </w:rPr>
              <w:t>-</w:t>
            </w:r>
            <w:r w:rsidRPr="00AE4664">
              <w:rPr>
                <w:rFonts w:ascii="Times New Roman" w:hAnsi="Times New Roman"/>
                <w:sz w:val="26"/>
                <w:szCs w:val="26"/>
              </w:rPr>
              <w:t>телерадіо від 19.04.201</w:t>
            </w:r>
            <w:r w:rsidRPr="003D59AF">
              <w:rPr>
                <w:rFonts w:ascii="Times New Roman" w:hAnsi="Times New Roman"/>
                <w:sz w:val="26"/>
                <w:szCs w:val="26"/>
                <w:lang w:val="ru-RU"/>
              </w:rPr>
              <w:t>9</w:t>
            </w:r>
            <w:r w:rsidRPr="00AE4664">
              <w:rPr>
                <w:rFonts w:ascii="Times New Roman" w:hAnsi="Times New Roman"/>
                <w:sz w:val="26"/>
                <w:szCs w:val="26"/>
              </w:rPr>
              <w:t xml:space="preserve"> № 191 внесе</w:t>
            </w:r>
            <w:r>
              <w:rPr>
                <w:rFonts w:ascii="Times New Roman" w:hAnsi="Times New Roman"/>
                <w:sz w:val="26"/>
                <w:szCs w:val="26"/>
              </w:rPr>
              <w:t>но зміни до деяких наказів Держ-</w:t>
            </w:r>
            <w:r w:rsidRPr="00AE4664">
              <w:rPr>
                <w:rFonts w:ascii="Times New Roman" w:hAnsi="Times New Roman"/>
                <w:sz w:val="26"/>
                <w:szCs w:val="26"/>
              </w:rPr>
              <w:t>комтелерадіо, зокрема, затверджено оновлений план перетворення державного підприєм</w:t>
            </w:r>
            <w:r>
              <w:rPr>
                <w:rFonts w:ascii="Times New Roman" w:hAnsi="Times New Roman"/>
                <w:sz w:val="26"/>
                <w:szCs w:val="26"/>
              </w:rPr>
              <w:t>-ства УСТФ «Укрте-ле</w:t>
            </w:r>
            <w:r w:rsidRPr="00AE4664">
              <w:rPr>
                <w:rFonts w:ascii="Times New Roman" w:hAnsi="Times New Roman"/>
                <w:sz w:val="26"/>
                <w:szCs w:val="26"/>
              </w:rPr>
              <w:t>фільм» у ПАТ «Укртелефільм»</w:t>
            </w:r>
          </w:p>
        </w:tc>
      </w:tr>
      <w:tr w:rsidR="006C6D36" w:rsidRPr="0097597F" w:rsidTr="00F30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Pr>
          <w:p w:rsidR="006C6D36" w:rsidRPr="0097597F" w:rsidRDefault="006C6D36" w:rsidP="00BD5A4D">
            <w:pPr>
              <w:widowControl w:val="0"/>
              <w:autoSpaceDE w:val="0"/>
              <w:autoSpaceDN w:val="0"/>
              <w:adjustRightInd w:val="0"/>
              <w:spacing w:after="0" w:line="240" w:lineRule="auto"/>
              <w:ind w:right="-9"/>
              <w:jc w:val="both"/>
              <w:rPr>
                <w:rFonts w:ascii="Times New Roman" w:hAnsi="Times New Roman"/>
                <w:sz w:val="26"/>
                <w:szCs w:val="26"/>
              </w:rPr>
            </w:pPr>
            <w:r w:rsidRPr="0097597F">
              <w:rPr>
                <w:rFonts w:ascii="Times New Roman" w:hAnsi="Times New Roman"/>
                <w:sz w:val="26"/>
                <w:szCs w:val="26"/>
              </w:rPr>
              <w:t xml:space="preserve">4. Супроводження у Верховній Раді України проекту Закону України </w:t>
            </w:r>
            <w:r w:rsidRPr="00FA7B43">
              <w:rPr>
                <w:rFonts w:ascii="Times New Roman" w:hAnsi="Times New Roman"/>
                <w:bCs/>
                <w:sz w:val="26"/>
                <w:szCs w:val="26"/>
                <w:lang w:eastAsia="uk-UA"/>
              </w:rPr>
              <w:t xml:space="preserve">«Про внесення змін до Закону України «Про телебачення і радіомовлення» </w:t>
            </w:r>
            <w:r w:rsidRPr="00FA7B43">
              <w:rPr>
                <w:rFonts w:ascii="Times New Roman" w:hAnsi="Times New Roman"/>
                <w:sz w:val="26"/>
                <w:szCs w:val="26"/>
                <w:lang w:eastAsia="uk-UA"/>
              </w:rPr>
              <w:t>(щодо нової редакції Закону України «Про аудіовізуальні медіа сервіси»)</w:t>
            </w:r>
          </w:p>
        </w:tc>
        <w:tc>
          <w:tcPr>
            <w:tcW w:w="2410" w:type="dxa"/>
          </w:tcPr>
          <w:p w:rsidR="006C6D36" w:rsidRPr="00FA7B43" w:rsidRDefault="006C6D36" w:rsidP="00DC7A4C">
            <w:pPr>
              <w:spacing w:after="0" w:line="240" w:lineRule="auto"/>
              <w:rPr>
                <w:rFonts w:ascii="Times New Roman" w:hAnsi="Times New Roman"/>
                <w:spacing w:val="-12"/>
                <w:sz w:val="26"/>
                <w:szCs w:val="26"/>
                <w:lang w:eastAsia="ru-RU"/>
              </w:rPr>
            </w:pPr>
            <w:r w:rsidRPr="00FA7B43">
              <w:rPr>
                <w:rFonts w:ascii="Times New Roman" w:hAnsi="Times New Roman"/>
                <w:spacing w:val="-12"/>
                <w:sz w:val="26"/>
                <w:szCs w:val="26"/>
                <w:lang w:eastAsia="ru-RU"/>
              </w:rPr>
              <w:t>управління розвитку інформаційної сфери,</w:t>
            </w:r>
            <w:r w:rsidRPr="00FA7B43">
              <w:rPr>
                <w:rFonts w:ascii="Times New Roman" w:hAnsi="Times New Roman"/>
                <w:bCs/>
                <w:spacing w:val="-12"/>
                <w:sz w:val="26"/>
                <w:szCs w:val="26"/>
                <w:lang w:eastAsia="ru-RU"/>
              </w:rPr>
              <w:t xml:space="preserve"> управління з питань телебачення і радіомовлення, європейської та євроатлантичної  інтеграції</w:t>
            </w:r>
          </w:p>
        </w:tc>
        <w:tc>
          <w:tcPr>
            <w:tcW w:w="1735" w:type="dxa"/>
          </w:tcPr>
          <w:p w:rsidR="006C6D36" w:rsidRPr="00FA7B43" w:rsidRDefault="006C6D36" w:rsidP="00DC7A4C">
            <w:pPr>
              <w:spacing w:after="0" w:line="240" w:lineRule="auto"/>
              <w:jc w:val="center"/>
              <w:outlineLvl w:val="7"/>
              <w:rPr>
                <w:rFonts w:ascii="Times New Roman" w:hAnsi="Times New Roman"/>
                <w:sz w:val="26"/>
                <w:szCs w:val="26"/>
                <w:lang w:eastAsia="ru-RU"/>
              </w:rPr>
            </w:pPr>
            <w:r w:rsidRPr="00FA7B43">
              <w:rPr>
                <w:rFonts w:ascii="Times New Roman" w:hAnsi="Times New Roman"/>
                <w:sz w:val="26"/>
                <w:szCs w:val="26"/>
                <w:lang w:eastAsia="ru-RU"/>
              </w:rPr>
              <w:t>до прийняття відповідного Закону</w:t>
            </w:r>
          </w:p>
        </w:tc>
        <w:tc>
          <w:tcPr>
            <w:tcW w:w="2410" w:type="dxa"/>
          </w:tcPr>
          <w:p w:rsidR="006C6D36" w:rsidRPr="00FA7B43" w:rsidRDefault="006C6D36"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прийнято відповідний Закон України</w:t>
            </w:r>
          </w:p>
        </w:tc>
        <w:tc>
          <w:tcPr>
            <w:tcW w:w="2268" w:type="dxa"/>
          </w:tcPr>
          <w:p w:rsidR="006C6D36" w:rsidRPr="0097597F" w:rsidRDefault="006C6D36" w:rsidP="00B17E51">
            <w:pPr>
              <w:widowControl w:val="0"/>
              <w:autoSpaceDE w:val="0"/>
              <w:autoSpaceDN w:val="0"/>
              <w:adjustRightInd w:val="0"/>
              <w:spacing w:after="0" w:line="240" w:lineRule="auto"/>
              <w:ind w:right="-6"/>
              <w:rPr>
                <w:rFonts w:ascii="Times New Roman" w:hAnsi="Times New Roman"/>
                <w:iCs/>
                <w:sz w:val="26"/>
                <w:szCs w:val="26"/>
              </w:rPr>
            </w:pPr>
            <w:r w:rsidRPr="0097597F">
              <w:rPr>
                <w:rFonts w:ascii="Times New Roman" w:hAnsi="Times New Roman"/>
                <w:iCs/>
                <w:sz w:val="26"/>
                <w:szCs w:val="26"/>
              </w:rPr>
              <w:t>забезпечення  реалізації права на свободу вираження поглядів і на отримання різнобічної, достовірної та оперативної аудіовізуальної інформації, плюралізму та вільного поширення такої інформації, на захист прав споживачів аудіовізуальних медіа сервісів</w:t>
            </w:r>
          </w:p>
        </w:tc>
        <w:tc>
          <w:tcPr>
            <w:tcW w:w="2977" w:type="dxa"/>
            <w:gridSpan w:val="2"/>
          </w:tcPr>
          <w:p w:rsidR="006C6D36" w:rsidRPr="00FA7B43" w:rsidRDefault="006C6D36" w:rsidP="00D22D0F">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 xml:space="preserve">Виконання триває. </w:t>
            </w:r>
            <w:r w:rsidRPr="0097597F">
              <w:rPr>
                <w:rFonts w:ascii="Times New Roman" w:hAnsi="Times New Roman"/>
                <w:sz w:val="26"/>
                <w:szCs w:val="26"/>
                <w:lang w:eastAsia="ru-RU"/>
              </w:rPr>
              <w:t>У звітному періоді законопроект в комітетах та на пленарних засіданнях Верховної Ради України не розглядався</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B17E51">
            <w:pPr>
              <w:spacing w:before="60" w:after="60" w:line="240" w:lineRule="auto"/>
              <w:jc w:val="center"/>
              <w:rPr>
                <w:rFonts w:ascii="Times New Roman" w:hAnsi="Times New Roman"/>
                <w:i/>
                <w:sz w:val="26"/>
                <w:szCs w:val="26"/>
                <w:lang w:eastAsia="ru-RU"/>
              </w:rPr>
            </w:pPr>
            <w:r w:rsidRPr="00FA7B43">
              <w:rPr>
                <w:rFonts w:ascii="Times New Roman" w:hAnsi="Times New Roman"/>
                <w:bCs/>
                <w:i/>
                <w:iCs/>
                <w:sz w:val="26"/>
                <w:szCs w:val="26"/>
                <w:lang w:eastAsia="ru-RU"/>
              </w:rPr>
              <w:t>2.</w:t>
            </w:r>
            <w:r w:rsidRPr="00FA7B43">
              <w:rPr>
                <w:rFonts w:ascii="Times New Roman" w:hAnsi="Times New Roman"/>
                <w:i/>
                <w:sz w:val="26"/>
                <w:szCs w:val="26"/>
                <w:lang w:eastAsia="ru-RU"/>
              </w:rPr>
              <w:t xml:space="preserve"> Підтримка становлення</w:t>
            </w:r>
            <w:r w:rsidRPr="00FA7B43">
              <w:rPr>
                <w:rFonts w:ascii="Times New Roman" w:hAnsi="Times New Roman"/>
                <w:bCs/>
                <w:i/>
                <w:iCs/>
                <w:sz w:val="26"/>
                <w:szCs w:val="26"/>
                <w:lang w:eastAsia="ru-RU"/>
              </w:rPr>
              <w:t xml:space="preserve"> ефективних та незалежних місцевих (регіональних) засобів масової інформації</w:t>
            </w:r>
          </w:p>
        </w:tc>
      </w:tr>
      <w:tr w:rsidR="006C6D36" w:rsidRPr="0097597F" w:rsidTr="00F3087F">
        <w:trPr>
          <w:trHeight w:val="701"/>
        </w:trPr>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1. Розроблення та подання Кабінету Міністрів України проекту постанови Кабінету Міністрів України про затвердження порядку надання державної підтримки реформованим друкованим засобам масової інформації</w:t>
            </w:r>
          </w:p>
        </w:tc>
        <w:tc>
          <w:tcPr>
            <w:tcW w:w="2410" w:type="dxa"/>
            <w:tcBorders>
              <w:top w:val="nil"/>
              <w:left w:val="nil"/>
              <w:bottom w:val="nil"/>
              <w:right w:val="nil"/>
            </w:tcBorders>
          </w:tcPr>
          <w:p w:rsidR="006C6D36" w:rsidRPr="00FA7B43" w:rsidRDefault="006C6D36" w:rsidP="00BD5A4D">
            <w:pPr>
              <w:spacing w:after="0" w:line="240" w:lineRule="auto"/>
              <w:rPr>
                <w:rFonts w:ascii="Times New Roman" w:hAnsi="Times New Roman"/>
                <w:spacing w:val="-10"/>
                <w:sz w:val="26"/>
                <w:szCs w:val="26"/>
                <w:lang w:eastAsia="ru-RU"/>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FA7B43" w:rsidRDefault="006C6D36" w:rsidP="00DC7A4C">
            <w:pPr>
              <w:spacing w:after="0" w:line="240" w:lineRule="auto"/>
              <w:jc w:val="center"/>
              <w:outlineLvl w:val="7"/>
              <w:rPr>
                <w:rFonts w:ascii="Times New Roman" w:hAnsi="Times New Roman"/>
                <w:sz w:val="26"/>
                <w:szCs w:val="26"/>
                <w:lang w:eastAsia="ru-RU"/>
              </w:rPr>
            </w:pPr>
            <w:r w:rsidRPr="0097597F">
              <w:rPr>
                <w:rFonts w:ascii="Times New Roman" w:hAnsi="Times New Roman"/>
                <w:sz w:val="26"/>
                <w:szCs w:val="26"/>
              </w:rPr>
              <w:t>березень</w:t>
            </w:r>
          </w:p>
        </w:tc>
        <w:tc>
          <w:tcPr>
            <w:tcW w:w="2410" w:type="dxa"/>
            <w:tcBorders>
              <w:top w:val="nil"/>
              <w:left w:val="nil"/>
              <w:bottom w:val="nil"/>
              <w:right w:val="nil"/>
            </w:tcBorders>
          </w:tcPr>
          <w:p w:rsidR="006C6D36" w:rsidRPr="00FA7B43" w:rsidRDefault="006C6D36" w:rsidP="00BA2170">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подано Кабінету Міністрів України проект постанови</w:t>
            </w:r>
          </w:p>
        </w:tc>
        <w:tc>
          <w:tcPr>
            <w:tcW w:w="2268" w:type="dxa"/>
            <w:tcBorders>
              <w:top w:val="nil"/>
              <w:left w:val="nil"/>
              <w:bottom w:val="nil"/>
              <w:right w:val="nil"/>
            </w:tcBorders>
          </w:tcPr>
          <w:p w:rsidR="006C6D36" w:rsidRPr="00FA7B43" w:rsidRDefault="006C6D36"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створення економічно незалежних друкованих засобів масової інформації, належних умов їх діяльності</w:t>
            </w:r>
          </w:p>
        </w:tc>
        <w:tc>
          <w:tcPr>
            <w:tcW w:w="2977" w:type="dxa"/>
            <w:gridSpan w:val="2"/>
            <w:tcBorders>
              <w:top w:val="nil"/>
              <w:left w:val="nil"/>
              <w:bottom w:val="nil"/>
              <w:right w:val="nil"/>
            </w:tcBorders>
          </w:tcPr>
          <w:p w:rsidR="006C6D36" w:rsidRPr="0097597F" w:rsidRDefault="006C6D36" w:rsidP="007A1B6C">
            <w:pPr>
              <w:spacing w:after="0" w:line="240" w:lineRule="auto"/>
              <w:jc w:val="both"/>
              <w:rPr>
                <w:rFonts w:ascii="Times New Roman" w:hAnsi="Times New Roman"/>
                <w:sz w:val="26"/>
                <w:szCs w:val="26"/>
                <w:shd w:val="clear" w:color="auto" w:fill="FFFFFF"/>
                <w:lang w:eastAsia="ru-RU"/>
              </w:rPr>
            </w:pPr>
            <w:r>
              <w:rPr>
                <w:rFonts w:ascii="Times New Roman" w:hAnsi="Times New Roman"/>
                <w:b/>
                <w:sz w:val="26"/>
                <w:szCs w:val="26"/>
                <w:lang w:eastAsia="ru-RU"/>
              </w:rPr>
              <w:t>В</w:t>
            </w:r>
            <w:r w:rsidRPr="00FA7B43">
              <w:rPr>
                <w:rFonts w:ascii="Times New Roman" w:hAnsi="Times New Roman"/>
                <w:b/>
                <w:sz w:val="26"/>
                <w:szCs w:val="26"/>
                <w:lang w:eastAsia="ru-RU"/>
              </w:rPr>
              <w:t xml:space="preserve">иконано. </w:t>
            </w:r>
            <w:r w:rsidRPr="00AE4664">
              <w:rPr>
                <w:rFonts w:ascii="Times New Roman" w:hAnsi="Times New Roman"/>
                <w:sz w:val="26"/>
                <w:szCs w:val="26"/>
                <w:lang w:eastAsia="ru-RU"/>
              </w:rPr>
              <w:t>Листом Держкомтелерадіо від 21.05.2019 № 1942/8/5 проект постанови внесено на розгляд Уряду. За результатами розгляду 20.06.2019 на засіданні Урядового комітету з питань економічної, фінансової та правової політики, розвитку паливно-енер</w:t>
            </w:r>
            <w:r>
              <w:rPr>
                <w:rFonts w:ascii="Times New Roman" w:hAnsi="Times New Roman"/>
                <w:sz w:val="26"/>
                <w:szCs w:val="26"/>
                <w:lang w:eastAsia="ru-RU"/>
              </w:rPr>
              <w:t>-</w:t>
            </w:r>
            <w:r w:rsidRPr="00AE4664">
              <w:rPr>
                <w:rFonts w:ascii="Times New Roman" w:hAnsi="Times New Roman"/>
                <w:sz w:val="26"/>
                <w:szCs w:val="26"/>
                <w:lang w:eastAsia="ru-RU"/>
              </w:rPr>
              <w:t>гетичного комплексу, інфраструктури, обо</w:t>
            </w:r>
            <w:r>
              <w:rPr>
                <w:rFonts w:ascii="Times New Roman" w:hAnsi="Times New Roman"/>
                <w:sz w:val="26"/>
                <w:szCs w:val="26"/>
                <w:lang w:eastAsia="ru-RU"/>
              </w:rPr>
              <w:t>-</w:t>
            </w:r>
            <w:r w:rsidRPr="00AE4664">
              <w:rPr>
                <w:rFonts w:ascii="Times New Roman" w:hAnsi="Times New Roman"/>
                <w:sz w:val="26"/>
                <w:szCs w:val="26"/>
                <w:lang w:eastAsia="ru-RU"/>
              </w:rPr>
              <w:t>ронної та правоохо</w:t>
            </w:r>
            <w:r>
              <w:rPr>
                <w:rFonts w:ascii="Times New Roman" w:hAnsi="Times New Roman"/>
                <w:sz w:val="26"/>
                <w:szCs w:val="26"/>
                <w:lang w:eastAsia="ru-RU"/>
              </w:rPr>
              <w:t>-</w:t>
            </w:r>
            <w:r w:rsidRPr="00AE4664">
              <w:rPr>
                <w:rFonts w:ascii="Times New Roman" w:hAnsi="Times New Roman"/>
                <w:sz w:val="26"/>
                <w:szCs w:val="26"/>
                <w:lang w:eastAsia="ru-RU"/>
              </w:rPr>
              <w:t>ронної діяльності від</w:t>
            </w:r>
            <w:r>
              <w:rPr>
                <w:rFonts w:ascii="Times New Roman" w:hAnsi="Times New Roman"/>
                <w:sz w:val="26"/>
                <w:szCs w:val="26"/>
                <w:lang w:eastAsia="ru-RU"/>
              </w:rPr>
              <w:t>-</w:t>
            </w:r>
            <w:r w:rsidRPr="00AE4664">
              <w:rPr>
                <w:rFonts w:ascii="Times New Roman" w:hAnsi="Times New Roman"/>
                <w:sz w:val="26"/>
                <w:szCs w:val="26"/>
                <w:lang w:eastAsia="ru-RU"/>
              </w:rPr>
              <w:t xml:space="preserve">кладено прийняття </w:t>
            </w:r>
            <w:r>
              <w:rPr>
                <w:rFonts w:ascii="Times New Roman" w:hAnsi="Times New Roman"/>
                <w:sz w:val="26"/>
                <w:szCs w:val="26"/>
                <w:lang w:eastAsia="ru-RU"/>
              </w:rPr>
              <w:t>рі-шен</w:t>
            </w:r>
            <w:r w:rsidRPr="00AE4664">
              <w:rPr>
                <w:rFonts w:ascii="Times New Roman" w:hAnsi="Times New Roman"/>
                <w:sz w:val="26"/>
                <w:szCs w:val="26"/>
                <w:lang w:eastAsia="ru-RU"/>
              </w:rPr>
              <w:t>ня. Доручено Держ</w:t>
            </w:r>
            <w:r>
              <w:rPr>
                <w:rFonts w:ascii="Times New Roman" w:hAnsi="Times New Roman"/>
                <w:sz w:val="26"/>
                <w:szCs w:val="26"/>
                <w:lang w:eastAsia="ru-RU"/>
              </w:rPr>
              <w:t>-</w:t>
            </w:r>
            <w:r w:rsidRPr="00AE4664">
              <w:rPr>
                <w:rFonts w:ascii="Times New Roman" w:hAnsi="Times New Roman"/>
                <w:sz w:val="26"/>
                <w:szCs w:val="26"/>
                <w:lang w:eastAsia="ru-RU"/>
              </w:rPr>
              <w:t>комтелерадіо разом з Мінюстом, Мінеконом</w:t>
            </w:r>
            <w:r>
              <w:rPr>
                <w:rFonts w:ascii="Times New Roman" w:hAnsi="Times New Roman"/>
                <w:sz w:val="26"/>
                <w:szCs w:val="26"/>
                <w:lang w:eastAsia="ru-RU"/>
              </w:rPr>
              <w:t>-</w:t>
            </w:r>
            <w:r w:rsidRPr="00AE4664">
              <w:rPr>
                <w:rFonts w:ascii="Times New Roman" w:hAnsi="Times New Roman"/>
                <w:sz w:val="26"/>
                <w:szCs w:val="26"/>
                <w:lang w:eastAsia="ru-RU"/>
              </w:rPr>
              <w:t>розвитку і Секрета</w:t>
            </w:r>
            <w:r>
              <w:rPr>
                <w:rFonts w:ascii="Times New Roman" w:hAnsi="Times New Roman"/>
                <w:sz w:val="26"/>
                <w:szCs w:val="26"/>
                <w:lang w:eastAsia="ru-RU"/>
              </w:rPr>
              <w:t>ріа-том Кабінету Мі</w:t>
            </w:r>
            <w:r w:rsidRPr="00AE4664">
              <w:rPr>
                <w:rFonts w:ascii="Times New Roman" w:hAnsi="Times New Roman"/>
                <w:sz w:val="26"/>
                <w:szCs w:val="26"/>
                <w:lang w:eastAsia="ru-RU"/>
              </w:rPr>
              <w:t>ністрів вжити вичерпних захо</w:t>
            </w:r>
            <w:r>
              <w:rPr>
                <w:rFonts w:ascii="Times New Roman" w:hAnsi="Times New Roman"/>
                <w:sz w:val="26"/>
                <w:szCs w:val="26"/>
                <w:lang w:eastAsia="ru-RU"/>
              </w:rPr>
              <w:t>-</w:t>
            </w:r>
            <w:r w:rsidRPr="00AE4664">
              <w:rPr>
                <w:rFonts w:ascii="Times New Roman" w:hAnsi="Times New Roman"/>
                <w:sz w:val="26"/>
                <w:szCs w:val="26"/>
                <w:lang w:eastAsia="ru-RU"/>
              </w:rPr>
              <w:t>дів для врегулювання розбіжностей, а також погодити проект з Анти</w:t>
            </w:r>
            <w:r>
              <w:rPr>
                <w:rFonts w:ascii="Times New Roman" w:hAnsi="Times New Roman"/>
                <w:sz w:val="26"/>
                <w:szCs w:val="26"/>
                <w:lang w:eastAsia="ru-RU"/>
              </w:rPr>
              <w:t>-</w:t>
            </w:r>
            <w:r w:rsidRPr="00AE4664">
              <w:rPr>
                <w:rFonts w:ascii="Times New Roman" w:hAnsi="Times New Roman"/>
                <w:sz w:val="26"/>
                <w:szCs w:val="26"/>
                <w:lang w:eastAsia="ru-RU"/>
              </w:rPr>
              <w:t>монопольним комітетом</w:t>
            </w:r>
          </w:p>
        </w:tc>
      </w:tr>
      <w:tr w:rsidR="006C6D36" w:rsidRPr="0097597F" w:rsidTr="00F3087F">
        <w:trPr>
          <w:trHeight w:val="1034"/>
        </w:trPr>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 xml:space="preserve">2. Організація надання державної фінансової підтримки друкованим ЗМІ </w:t>
            </w:r>
            <w:r w:rsidRPr="0097597F">
              <w:rPr>
                <w:rFonts w:ascii="Times New Roman" w:hAnsi="Times New Roman"/>
                <w:i/>
                <w:iCs/>
                <w:sz w:val="26"/>
                <w:szCs w:val="26"/>
              </w:rPr>
              <w:t>(відповідно до Закону України «Про державну підтримку засобів масової інформації та соціальний захист журналістів), (бюджетна програма 1701050, Фінансова підтримка творчих спілок у сфері засобів масової інформації, преси)</w:t>
            </w:r>
          </w:p>
        </w:tc>
        <w:tc>
          <w:tcPr>
            <w:tcW w:w="2410" w:type="dxa"/>
            <w:tcBorders>
              <w:top w:val="nil"/>
              <w:left w:val="nil"/>
              <w:bottom w:val="nil"/>
              <w:right w:val="nil"/>
            </w:tcBorders>
          </w:tcPr>
          <w:p w:rsidR="006C6D36" w:rsidRPr="0097597F" w:rsidRDefault="006C6D36" w:rsidP="00DC7A4C">
            <w:pPr>
              <w:spacing w:after="0" w:line="240" w:lineRule="auto"/>
              <w:rPr>
                <w:rFonts w:ascii="Times New Roman" w:hAnsi="Times New Roman"/>
                <w:sz w:val="26"/>
                <w:szCs w:val="26"/>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FA7B43" w:rsidRDefault="006C6D36" w:rsidP="00DC7A4C">
            <w:pPr>
              <w:spacing w:after="0" w:line="240" w:lineRule="auto"/>
              <w:jc w:val="center"/>
              <w:outlineLvl w:val="7"/>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FA7B43" w:rsidRDefault="006C6D36"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видано наказ Держкомтелерадіо про </w:t>
            </w:r>
            <w:r w:rsidRPr="0097597F">
              <w:rPr>
                <w:rFonts w:ascii="Times New Roman" w:hAnsi="Times New Roman"/>
                <w:sz w:val="26"/>
                <w:szCs w:val="26"/>
              </w:rPr>
              <w:t>надання державної фінансової підтримки друкованим ЗМІ</w:t>
            </w:r>
          </w:p>
        </w:tc>
        <w:tc>
          <w:tcPr>
            <w:tcW w:w="2268" w:type="dxa"/>
            <w:tcBorders>
              <w:top w:val="nil"/>
              <w:left w:val="nil"/>
              <w:bottom w:val="nil"/>
              <w:right w:val="nil"/>
            </w:tcBorders>
          </w:tcPr>
          <w:p w:rsidR="006C6D36" w:rsidRPr="00FA7B43" w:rsidRDefault="006C6D36" w:rsidP="009B3F39">
            <w:pPr>
              <w:spacing w:after="0" w:line="240" w:lineRule="auto"/>
              <w:rPr>
                <w:rFonts w:ascii="Times New Roman" w:hAnsi="Times New Roman"/>
                <w:sz w:val="26"/>
                <w:szCs w:val="26"/>
                <w:lang w:eastAsia="ru-RU"/>
              </w:rPr>
            </w:pPr>
            <w:r w:rsidRPr="00FA7B43">
              <w:rPr>
                <w:rFonts w:ascii="Times New Roman" w:hAnsi="Times New Roman"/>
                <w:spacing w:val="-6"/>
                <w:sz w:val="26"/>
                <w:szCs w:val="26"/>
                <w:lang w:eastAsia="ru-RU"/>
              </w:rPr>
              <w:t>створення сприятливих умов діяльності засобів масової інформації для дітей та юнацтва, для осіб з інвалідністю, спеціалізованих наукових видань, що видаються науковими устано-вами та навчаль-ними закладами не нижче третього рівня акредитації, засобів масової інформації, які цілеспрямовано сприяють розвитку мов та культур національних меншин України, а також періодичних видань літера</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турно-художнього напряму</w:t>
            </w:r>
          </w:p>
        </w:tc>
        <w:tc>
          <w:tcPr>
            <w:tcW w:w="2977" w:type="dxa"/>
            <w:gridSpan w:val="2"/>
            <w:tcBorders>
              <w:top w:val="nil"/>
              <w:left w:val="nil"/>
              <w:bottom w:val="nil"/>
              <w:right w:val="nil"/>
            </w:tcBorders>
          </w:tcPr>
          <w:p w:rsidR="006C6D36" w:rsidRPr="0097597F" w:rsidRDefault="006C6D36" w:rsidP="00824067">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 xml:space="preserve">Виконання триває. </w:t>
            </w:r>
            <w:r w:rsidRPr="0097597F">
              <w:rPr>
                <w:rFonts w:ascii="Times New Roman" w:hAnsi="Times New Roman"/>
                <w:sz w:val="26"/>
                <w:szCs w:val="26"/>
                <w:lang w:eastAsia="ru-RU"/>
              </w:rPr>
              <w:t>У звітному періоді здійснено розгляд 1</w:t>
            </w:r>
            <w:r w:rsidRPr="0097597F">
              <w:rPr>
                <w:rFonts w:ascii="Times New Roman" w:hAnsi="Times New Roman"/>
                <w:sz w:val="26"/>
                <w:szCs w:val="26"/>
                <w:lang w:val="ru-RU" w:eastAsia="ru-RU"/>
              </w:rPr>
              <w:t>6</w:t>
            </w:r>
            <w:r w:rsidRPr="0097597F">
              <w:rPr>
                <w:rFonts w:ascii="Times New Roman" w:hAnsi="Times New Roman"/>
                <w:sz w:val="26"/>
                <w:szCs w:val="26"/>
                <w:lang w:eastAsia="ru-RU"/>
              </w:rPr>
              <w:t>-ти звернень редакцій щодо надання державної фінансової допомоги. Направлено відповідні листи щодо доопрацю-вання поданих документів</w:t>
            </w:r>
          </w:p>
        </w:tc>
      </w:tr>
      <w:tr w:rsidR="006C6D36" w:rsidRPr="0097597F" w:rsidTr="00F3087F">
        <w:trPr>
          <w:trHeight w:val="1034"/>
        </w:trPr>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3. Реалізація заходів, спрямованих на підвищення  кваліфікації працівників редакцій засобів масової інформації</w:t>
            </w:r>
          </w:p>
        </w:tc>
        <w:tc>
          <w:tcPr>
            <w:tcW w:w="2410" w:type="dxa"/>
            <w:tcBorders>
              <w:top w:val="nil"/>
              <w:left w:val="nil"/>
              <w:bottom w:val="nil"/>
              <w:right w:val="nil"/>
            </w:tcBorders>
          </w:tcPr>
          <w:p w:rsidR="006C6D36" w:rsidRPr="00FA7B43" w:rsidRDefault="006C6D36" w:rsidP="00BD5A4D">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 xml:space="preserve">Укртелерадіо-пресінститут, </w:t>
            </w:r>
            <w:r w:rsidRPr="00FA7B43">
              <w:rPr>
                <w:rFonts w:ascii="Times New Roman" w:hAnsi="Times New Roman"/>
                <w:bCs/>
                <w:spacing w:val="-10"/>
                <w:sz w:val="26"/>
                <w:szCs w:val="26"/>
                <w:lang w:eastAsia="ru-RU"/>
              </w:rPr>
              <w:t xml:space="preserve">управління з питань телебачення і радіомовлення, </w:t>
            </w:r>
            <w:r w:rsidRPr="00FA7B43">
              <w:rPr>
                <w:rFonts w:ascii="Times New Roman" w:hAnsi="Times New Roman"/>
                <w:bCs/>
                <w:spacing w:val="-16"/>
                <w:sz w:val="26"/>
                <w:szCs w:val="26"/>
                <w:lang w:eastAsia="ru-RU"/>
              </w:rPr>
              <w:t>європейської та євроатлантичної</w:t>
            </w:r>
            <w:r w:rsidRPr="00FA7B43">
              <w:rPr>
                <w:rFonts w:ascii="Times New Roman" w:hAnsi="Times New Roman"/>
                <w:bCs/>
                <w:spacing w:val="-10"/>
                <w:sz w:val="26"/>
                <w:szCs w:val="26"/>
                <w:lang w:eastAsia="ru-RU"/>
              </w:rPr>
              <w:t xml:space="preserve">  інтеграції</w:t>
            </w:r>
          </w:p>
        </w:tc>
        <w:tc>
          <w:tcPr>
            <w:tcW w:w="1735" w:type="dxa"/>
            <w:tcBorders>
              <w:top w:val="nil"/>
              <w:left w:val="nil"/>
              <w:bottom w:val="nil"/>
              <w:right w:val="nil"/>
            </w:tcBorders>
          </w:tcPr>
          <w:p w:rsidR="006C6D36" w:rsidRPr="00FA7B43" w:rsidRDefault="006C6D36" w:rsidP="00DC7A4C">
            <w:pPr>
              <w:spacing w:after="0" w:line="240" w:lineRule="auto"/>
              <w:jc w:val="center"/>
              <w:outlineLvl w:val="7"/>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FA7B43" w:rsidRDefault="006C6D36" w:rsidP="00BD5A4D">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видано посвідчення про підвищення кваліфікації, кількість проведених тренінгів, семінарів</w:t>
            </w:r>
          </w:p>
        </w:tc>
        <w:tc>
          <w:tcPr>
            <w:tcW w:w="2268" w:type="dxa"/>
            <w:tcBorders>
              <w:top w:val="nil"/>
              <w:left w:val="nil"/>
              <w:bottom w:val="nil"/>
              <w:right w:val="nil"/>
            </w:tcBorders>
          </w:tcPr>
          <w:p w:rsidR="006C6D36" w:rsidRPr="00FA7B43" w:rsidRDefault="006C6D36"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підвищення кваліфікації працівників </w:t>
            </w:r>
            <w:r w:rsidRPr="00FA7B43">
              <w:rPr>
                <w:rFonts w:ascii="Times New Roman" w:hAnsi="Times New Roman"/>
                <w:bCs/>
                <w:iCs/>
                <w:sz w:val="26"/>
                <w:szCs w:val="26"/>
                <w:lang w:eastAsia="ru-RU"/>
              </w:rPr>
              <w:t>місцевих (регіональних) засобів масової інформації</w:t>
            </w:r>
          </w:p>
        </w:tc>
        <w:tc>
          <w:tcPr>
            <w:tcW w:w="2977" w:type="dxa"/>
            <w:gridSpan w:val="2"/>
            <w:tcBorders>
              <w:top w:val="nil"/>
              <w:left w:val="nil"/>
              <w:bottom w:val="nil"/>
              <w:right w:val="nil"/>
            </w:tcBorders>
          </w:tcPr>
          <w:p w:rsidR="006C6D36" w:rsidRPr="00FA7B43" w:rsidRDefault="006C6D36" w:rsidP="00A36BA0">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 xml:space="preserve">Виконання триває. </w:t>
            </w:r>
            <w:r w:rsidRPr="0097597F">
              <w:rPr>
                <w:rFonts w:ascii="Times New Roman" w:hAnsi="Times New Roman"/>
                <w:sz w:val="26"/>
                <w:szCs w:val="26"/>
                <w:lang w:eastAsia="ru-RU"/>
              </w:rPr>
              <w:t>Видано посвідчення представникам район-них та обласних видань (ЗМІ), які змінили форму власності – 80 особам; місцевих (муніципальних) ЗМІ – 15 особам; ПАТ «НСТУ» та її філій – 193 особам. Проведено 22 тренінги, семінари</w:t>
            </w:r>
          </w:p>
        </w:tc>
      </w:tr>
      <w:tr w:rsidR="006C6D36" w:rsidRPr="0097597F" w:rsidTr="00F3087F">
        <w:trPr>
          <w:trHeight w:val="403"/>
        </w:trPr>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4. Супроводження у Верховній Раді України проекту Закону України «Про засади діяльності мовлення територіальних громад в Україні»</w:t>
            </w:r>
          </w:p>
        </w:tc>
        <w:tc>
          <w:tcPr>
            <w:tcW w:w="2410" w:type="dxa"/>
            <w:tcBorders>
              <w:top w:val="nil"/>
              <w:left w:val="nil"/>
              <w:bottom w:val="nil"/>
              <w:right w:val="nil"/>
            </w:tcBorders>
          </w:tcPr>
          <w:p w:rsidR="006C6D36" w:rsidRPr="00FA7B43" w:rsidRDefault="006C6D36" w:rsidP="00DC7A4C">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tc>
        <w:tc>
          <w:tcPr>
            <w:tcW w:w="1735" w:type="dxa"/>
            <w:tcBorders>
              <w:top w:val="nil"/>
              <w:left w:val="nil"/>
              <w:bottom w:val="nil"/>
              <w:right w:val="nil"/>
            </w:tcBorders>
          </w:tcPr>
          <w:p w:rsidR="006C6D36" w:rsidRPr="00FA7B43" w:rsidRDefault="006C6D36" w:rsidP="00DC7A4C">
            <w:pPr>
              <w:spacing w:after="0" w:line="240" w:lineRule="auto"/>
              <w:jc w:val="center"/>
              <w:outlineLvl w:val="7"/>
              <w:rPr>
                <w:rFonts w:ascii="Times New Roman" w:hAnsi="Times New Roman"/>
                <w:sz w:val="26"/>
                <w:szCs w:val="26"/>
                <w:lang w:eastAsia="ru-RU"/>
              </w:rPr>
            </w:pPr>
            <w:r w:rsidRPr="00FA7B43">
              <w:rPr>
                <w:rFonts w:ascii="Times New Roman" w:hAnsi="Times New Roman"/>
                <w:sz w:val="26"/>
                <w:szCs w:val="26"/>
                <w:lang w:eastAsia="ru-RU"/>
              </w:rPr>
              <w:t>до прийняття відповідного Закону</w:t>
            </w:r>
          </w:p>
        </w:tc>
        <w:tc>
          <w:tcPr>
            <w:tcW w:w="2410" w:type="dxa"/>
            <w:tcBorders>
              <w:top w:val="nil"/>
              <w:left w:val="nil"/>
              <w:bottom w:val="nil"/>
              <w:right w:val="nil"/>
            </w:tcBorders>
          </w:tcPr>
          <w:p w:rsidR="006C6D36" w:rsidRPr="00FA7B43" w:rsidRDefault="006C6D36"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прийнято відповідний Закон України</w:t>
            </w:r>
          </w:p>
        </w:tc>
        <w:tc>
          <w:tcPr>
            <w:tcW w:w="2268" w:type="dxa"/>
            <w:tcBorders>
              <w:top w:val="nil"/>
              <w:left w:val="nil"/>
              <w:bottom w:val="nil"/>
              <w:right w:val="nil"/>
            </w:tcBorders>
          </w:tcPr>
          <w:p w:rsidR="006C6D36" w:rsidRPr="00FA7B43" w:rsidRDefault="006C6D36" w:rsidP="00BA2170">
            <w:pPr>
              <w:spacing w:after="0" w:line="240" w:lineRule="auto"/>
              <w:rPr>
                <w:rFonts w:ascii="Times New Roman" w:hAnsi="Times New Roman"/>
                <w:spacing w:val="-6"/>
                <w:sz w:val="26"/>
                <w:szCs w:val="26"/>
                <w:lang w:eastAsia="ru-RU"/>
              </w:rPr>
            </w:pPr>
            <w:r w:rsidRPr="00FA7B43">
              <w:rPr>
                <w:rFonts w:ascii="Times New Roman" w:hAnsi="Times New Roman"/>
                <w:spacing w:val="-6"/>
                <w:sz w:val="26"/>
                <w:szCs w:val="26"/>
                <w:lang w:eastAsia="ru-RU"/>
              </w:rPr>
              <w:t>створення нових мультимедійних платформ мовлення громад на принципах суспільного мовлення</w:t>
            </w:r>
          </w:p>
        </w:tc>
        <w:tc>
          <w:tcPr>
            <w:tcW w:w="2977" w:type="dxa"/>
            <w:gridSpan w:val="2"/>
            <w:tcBorders>
              <w:top w:val="nil"/>
              <w:left w:val="nil"/>
              <w:bottom w:val="nil"/>
              <w:right w:val="nil"/>
            </w:tcBorders>
          </w:tcPr>
          <w:p w:rsidR="006C6D36" w:rsidRPr="00FA7B43" w:rsidRDefault="006C6D36" w:rsidP="007C4855">
            <w:pPr>
              <w:spacing w:after="0" w:line="240" w:lineRule="auto"/>
              <w:jc w:val="both"/>
              <w:rPr>
                <w:rFonts w:ascii="Times New Roman" w:hAnsi="Times New Roman"/>
                <w:spacing w:val="-6"/>
                <w:sz w:val="26"/>
                <w:szCs w:val="26"/>
                <w:lang w:eastAsia="ru-RU"/>
              </w:rPr>
            </w:pPr>
            <w:r w:rsidRPr="00FA7B43">
              <w:rPr>
                <w:rFonts w:ascii="Times New Roman" w:hAnsi="Times New Roman"/>
                <w:b/>
                <w:sz w:val="26"/>
                <w:szCs w:val="26"/>
                <w:lang w:eastAsia="ru-RU"/>
              </w:rPr>
              <w:t xml:space="preserve">Виконання триває. </w:t>
            </w:r>
            <w:r w:rsidRPr="0097597F">
              <w:rPr>
                <w:rFonts w:ascii="Times New Roman" w:hAnsi="Times New Roman"/>
                <w:sz w:val="26"/>
                <w:szCs w:val="26"/>
                <w:lang w:eastAsia="ru-RU"/>
              </w:rPr>
              <w:t>У звітному періоді законопроект в комітетах та на пленарних засіданнях Верховної Ради України не розглядався</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C53F4C">
            <w:pPr>
              <w:spacing w:before="120" w:after="60" w:line="240" w:lineRule="auto"/>
              <w:jc w:val="center"/>
              <w:rPr>
                <w:rFonts w:ascii="Times New Roman" w:hAnsi="Times New Roman"/>
                <w:i/>
                <w:sz w:val="26"/>
                <w:szCs w:val="26"/>
                <w:lang w:eastAsia="ru-RU"/>
              </w:rPr>
            </w:pPr>
            <w:r w:rsidRPr="00FA7B43">
              <w:rPr>
                <w:rFonts w:ascii="Times New Roman" w:hAnsi="Times New Roman"/>
                <w:bCs/>
                <w:i/>
                <w:iCs/>
                <w:sz w:val="26"/>
                <w:szCs w:val="26"/>
                <w:lang w:eastAsia="ru-RU"/>
              </w:rPr>
              <w:t>3. Н</w:t>
            </w:r>
            <w:r w:rsidRPr="00FA7B43">
              <w:rPr>
                <w:rFonts w:ascii="Times New Roman" w:hAnsi="Times New Roman"/>
                <w:i/>
                <w:sz w:val="26"/>
                <w:szCs w:val="26"/>
                <w:lang w:eastAsia="ru-RU"/>
              </w:rPr>
              <w:t>едопущення на український ринок іноземної видавничої продукції антиукраїнського змісту</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lang w:eastAsia="ru-RU"/>
              </w:rPr>
            </w:pPr>
            <w:r w:rsidRPr="0097597F">
              <w:rPr>
                <w:rFonts w:ascii="Times New Roman" w:hAnsi="Times New Roman"/>
                <w:sz w:val="26"/>
                <w:szCs w:val="26"/>
                <w:shd w:val="clear" w:color="auto" w:fill="FFFFFF"/>
              </w:rPr>
              <w:t>1. Розроблення та подання Кабінету Міністрів України проекту Закону України «Про внесення змін до Закону України «Про видавничу справу»</w:t>
            </w:r>
          </w:p>
        </w:tc>
        <w:tc>
          <w:tcPr>
            <w:tcW w:w="2410" w:type="dxa"/>
            <w:tcBorders>
              <w:top w:val="nil"/>
              <w:left w:val="nil"/>
              <w:bottom w:val="nil"/>
              <w:right w:val="nil"/>
            </w:tcBorders>
          </w:tcPr>
          <w:p w:rsidR="006C6D36" w:rsidRPr="0097597F" w:rsidRDefault="006C6D36" w:rsidP="004352E3">
            <w:pPr>
              <w:spacing w:after="0" w:line="240" w:lineRule="auto"/>
              <w:ind w:right="-9"/>
              <w:rPr>
                <w:rFonts w:ascii="Times New Roman" w:hAnsi="Times New Roman"/>
                <w:spacing w:val="-8"/>
                <w:sz w:val="26"/>
                <w:szCs w:val="26"/>
                <w:lang w:eastAsia="ru-RU"/>
              </w:rPr>
            </w:pPr>
            <w:r w:rsidRPr="0097597F">
              <w:rPr>
                <w:rFonts w:ascii="Times New Roman" w:hAnsi="Times New Roman"/>
                <w:bCs/>
                <w:sz w:val="26"/>
                <w:szCs w:val="26"/>
              </w:rPr>
              <w:t xml:space="preserve">управління розвитку інформаційної сфери, </w:t>
            </w:r>
            <w:r w:rsidRPr="0097597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lang w:eastAsia="ru-RU"/>
              </w:rPr>
            </w:pPr>
            <w:r w:rsidRPr="0097597F">
              <w:rPr>
                <w:rFonts w:ascii="Times New Roman" w:hAnsi="Times New Roman"/>
                <w:sz w:val="26"/>
                <w:szCs w:val="26"/>
                <w:lang w:eastAsia="ru-RU"/>
              </w:rPr>
              <w:t>травень</w:t>
            </w:r>
          </w:p>
        </w:tc>
        <w:tc>
          <w:tcPr>
            <w:tcW w:w="2410" w:type="dxa"/>
            <w:tcBorders>
              <w:top w:val="nil"/>
              <w:left w:val="nil"/>
              <w:bottom w:val="nil"/>
              <w:right w:val="nil"/>
            </w:tcBorders>
          </w:tcPr>
          <w:p w:rsidR="006C6D36" w:rsidRPr="0097597F" w:rsidRDefault="006C6D36" w:rsidP="005E1296">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подано Кабінету Міністрів України проект Закону</w:t>
            </w:r>
          </w:p>
          <w:p w:rsidR="006C6D36" w:rsidRPr="0097597F" w:rsidRDefault="006C6D36" w:rsidP="005E1296">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6C6D36" w:rsidRPr="00FA7B43" w:rsidRDefault="006C6D36" w:rsidP="005E1296">
            <w:pPr>
              <w:spacing w:after="0" w:line="240" w:lineRule="auto"/>
              <w:rPr>
                <w:rFonts w:ascii="Times New Roman" w:hAnsi="Times New Roman"/>
                <w:sz w:val="26"/>
                <w:szCs w:val="26"/>
              </w:rPr>
            </w:pPr>
            <w:r w:rsidRPr="0097597F">
              <w:rPr>
                <w:rFonts w:ascii="Times New Roman" w:hAnsi="Times New Roman"/>
                <w:sz w:val="26"/>
                <w:szCs w:val="26"/>
                <w:lang w:eastAsia="ru-RU"/>
              </w:rPr>
              <w:t xml:space="preserve">удосконалення </w:t>
            </w:r>
            <w:r w:rsidRPr="00FA7B43">
              <w:rPr>
                <w:rFonts w:ascii="Times New Roman" w:hAnsi="Times New Roman"/>
                <w:sz w:val="26"/>
                <w:szCs w:val="26"/>
              </w:rPr>
              <w:t xml:space="preserve">правового механізму реалізації Закону України </w:t>
            </w:r>
            <w:r w:rsidRPr="0097597F">
              <w:rPr>
                <w:rFonts w:ascii="Times New Roman" w:hAnsi="Times New Roman"/>
                <w:sz w:val="26"/>
                <w:szCs w:val="26"/>
                <w:shd w:val="clear" w:color="auto" w:fill="FFFFFF"/>
              </w:rPr>
              <w:t>«Про видавничу справу»</w:t>
            </w:r>
          </w:p>
        </w:tc>
        <w:tc>
          <w:tcPr>
            <w:tcW w:w="2977" w:type="dxa"/>
            <w:gridSpan w:val="2"/>
            <w:tcBorders>
              <w:top w:val="nil"/>
              <w:left w:val="nil"/>
              <w:bottom w:val="nil"/>
              <w:right w:val="nil"/>
            </w:tcBorders>
          </w:tcPr>
          <w:p w:rsidR="006C6D36" w:rsidRPr="0097597F" w:rsidRDefault="006C6D36" w:rsidP="007A1B6C">
            <w:pPr>
              <w:spacing w:after="0" w:line="240" w:lineRule="auto"/>
              <w:jc w:val="both"/>
              <w:rPr>
                <w:rFonts w:ascii="Times New Roman" w:hAnsi="Times New Roman"/>
                <w:sz w:val="26"/>
                <w:szCs w:val="26"/>
              </w:rPr>
            </w:pPr>
            <w:r>
              <w:rPr>
                <w:rFonts w:ascii="Times New Roman" w:hAnsi="Times New Roman"/>
                <w:b/>
                <w:sz w:val="26"/>
                <w:szCs w:val="26"/>
                <w:lang w:eastAsia="ru-RU"/>
              </w:rPr>
              <w:t>Не в</w:t>
            </w:r>
            <w:r w:rsidRPr="00FA7B43">
              <w:rPr>
                <w:rFonts w:ascii="Times New Roman" w:hAnsi="Times New Roman"/>
                <w:b/>
                <w:sz w:val="26"/>
                <w:szCs w:val="26"/>
                <w:lang w:eastAsia="ru-RU"/>
              </w:rPr>
              <w:t>иконан</w:t>
            </w:r>
            <w:r>
              <w:rPr>
                <w:rFonts w:ascii="Times New Roman" w:hAnsi="Times New Roman"/>
                <w:b/>
                <w:sz w:val="26"/>
                <w:szCs w:val="26"/>
                <w:lang w:eastAsia="ru-RU"/>
              </w:rPr>
              <w:t>о</w:t>
            </w:r>
            <w:r w:rsidRPr="00FA7B43">
              <w:rPr>
                <w:rFonts w:ascii="Times New Roman" w:hAnsi="Times New Roman"/>
                <w:b/>
                <w:sz w:val="26"/>
                <w:szCs w:val="26"/>
                <w:lang w:eastAsia="ru-RU"/>
              </w:rPr>
              <w:t xml:space="preserve">. </w:t>
            </w:r>
            <w:r w:rsidRPr="0097597F">
              <w:rPr>
                <w:rFonts w:ascii="Times New Roman" w:hAnsi="Times New Roman"/>
                <w:sz w:val="26"/>
                <w:szCs w:val="26"/>
              </w:rPr>
              <w:t>Зако-нопроект доопра-цьовано з урахуванням висловлених заінтере-сованими органами пропозицій та зауважень і повторно надіслано на розгляд та погодження до них</w:t>
            </w:r>
          </w:p>
        </w:tc>
      </w:tr>
      <w:tr w:rsidR="006C6D36" w:rsidRPr="0097597F" w:rsidTr="00F3087F">
        <w:tc>
          <w:tcPr>
            <w:tcW w:w="3652" w:type="dxa"/>
            <w:tcBorders>
              <w:top w:val="nil"/>
              <w:left w:val="nil"/>
              <w:bottom w:val="nil"/>
              <w:right w:val="nil"/>
            </w:tcBorders>
          </w:tcPr>
          <w:p w:rsidR="006C6D36" w:rsidRPr="0097597F" w:rsidRDefault="006C6D36" w:rsidP="00BD5A4D">
            <w:pPr>
              <w:spacing w:after="0" w:line="240" w:lineRule="auto"/>
              <w:jc w:val="both"/>
              <w:rPr>
                <w:rFonts w:ascii="Times New Roman" w:hAnsi="Times New Roman"/>
                <w:sz w:val="26"/>
                <w:szCs w:val="26"/>
              </w:rPr>
            </w:pPr>
            <w:r w:rsidRPr="0097597F">
              <w:rPr>
                <w:rFonts w:ascii="Times New Roman" w:hAnsi="Times New Roman"/>
                <w:sz w:val="26"/>
                <w:szCs w:val="26"/>
                <w:shd w:val="clear" w:color="auto" w:fill="FFFFFF"/>
              </w:rPr>
              <w:t xml:space="preserve">2. </w:t>
            </w:r>
            <w:r w:rsidRPr="00FA7B43">
              <w:rPr>
                <w:rFonts w:ascii="Times New Roman" w:hAnsi="Times New Roman"/>
                <w:sz w:val="26"/>
                <w:szCs w:val="26"/>
                <w:shd w:val="clear" w:color="auto" w:fill="FFFFFF"/>
                <w:lang w:eastAsia="ru-RU"/>
              </w:rPr>
              <w:t xml:space="preserve">Розроблення та подання Кабінету Міністрів України </w:t>
            </w:r>
            <w:r w:rsidRPr="0097597F">
              <w:rPr>
                <w:rFonts w:ascii="Times New Roman" w:hAnsi="Times New Roman"/>
                <w:sz w:val="26"/>
                <w:szCs w:val="26"/>
                <w:shd w:val="clear" w:color="auto" w:fill="FFFFFF"/>
              </w:rPr>
              <w:t xml:space="preserve">проекту </w:t>
            </w:r>
            <w:r w:rsidRPr="0097597F">
              <w:rPr>
                <w:rFonts w:ascii="Times New Roman" w:hAnsi="Times New Roman"/>
                <w:sz w:val="26"/>
                <w:szCs w:val="26"/>
              </w:rPr>
              <w:t>постанови Кабінету Міністрів України «Про внесення змін до порядків, затверджених постановами Кабінету Міністрів України від 5 квітня 2017 р. № 235 і від 5 квітня 2017 р. № 262»</w:t>
            </w:r>
          </w:p>
        </w:tc>
        <w:tc>
          <w:tcPr>
            <w:tcW w:w="2410" w:type="dxa"/>
            <w:tcBorders>
              <w:top w:val="nil"/>
              <w:left w:val="nil"/>
              <w:bottom w:val="nil"/>
              <w:right w:val="nil"/>
            </w:tcBorders>
          </w:tcPr>
          <w:p w:rsidR="006C6D36" w:rsidRPr="0097597F" w:rsidRDefault="006C6D36" w:rsidP="00553DA4">
            <w:pPr>
              <w:spacing w:after="0" w:line="240" w:lineRule="auto"/>
              <w:rPr>
                <w:rFonts w:ascii="Times New Roman" w:hAnsi="Times New Roman"/>
                <w:bCs/>
                <w:sz w:val="26"/>
                <w:szCs w:val="26"/>
              </w:rPr>
            </w:pPr>
            <w:r w:rsidRPr="0097597F">
              <w:rPr>
                <w:rFonts w:ascii="Times New Roman" w:hAnsi="Times New Roman"/>
                <w:bCs/>
                <w:sz w:val="26"/>
                <w:szCs w:val="26"/>
              </w:rPr>
              <w:t xml:space="preserve">управління розвитку інформаційної сфери, </w:t>
            </w:r>
            <w:r w:rsidRPr="0097597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lang w:eastAsia="ru-RU"/>
              </w:rPr>
              <w:t>травень</w:t>
            </w:r>
          </w:p>
        </w:tc>
        <w:tc>
          <w:tcPr>
            <w:tcW w:w="2410" w:type="dxa"/>
            <w:tcBorders>
              <w:top w:val="nil"/>
              <w:left w:val="nil"/>
              <w:bottom w:val="nil"/>
              <w:right w:val="nil"/>
            </w:tcBorders>
          </w:tcPr>
          <w:p w:rsidR="006C6D36" w:rsidRPr="0097597F" w:rsidRDefault="006C6D36" w:rsidP="005E1296">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подано Кабінету Міністрів України проект </w:t>
            </w:r>
            <w:r w:rsidRPr="0097597F">
              <w:rPr>
                <w:rFonts w:ascii="Times New Roman" w:hAnsi="Times New Roman"/>
                <w:sz w:val="26"/>
                <w:szCs w:val="26"/>
              </w:rPr>
              <w:t>постанови</w:t>
            </w:r>
          </w:p>
        </w:tc>
        <w:tc>
          <w:tcPr>
            <w:tcW w:w="2268" w:type="dxa"/>
            <w:tcBorders>
              <w:top w:val="nil"/>
              <w:left w:val="nil"/>
              <w:bottom w:val="nil"/>
              <w:right w:val="nil"/>
            </w:tcBorders>
          </w:tcPr>
          <w:p w:rsidR="006C6D36" w:rsidRPr="0097597F" w:rsidRDefault="006C6D36" w:rsidP="005E1296">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удосконалення </w:t>
            </w:r>
            <w:r w:rsidRPr="00FA7B43">
              <w:rPr>
                <w:rFonts w:ascii="Times New Roman" w:hAnsi="Times New Roman"/>
                <w:sz w:val="26"/>
                <w:szCs w:val="26"/>
              </w:rPr>
              <w:t xml:space="preserve">правового механізму реалізації Закону України </w:t>
            </w:r>
            <w:r w:rsidRPr="0097597F">
              <w:rPr>
                <w:rFonts w:ascii="Times New Roman" w:hAnsi="Times New Roman"/>
                <w:sz w:val="26"/>
                <w:szCs w:val="26"/>
                <w:shd w:val="clear" w:color="auto" w:fill="FFFFFF"/>
              </w:rPr>
              <w:t>«Про видавничу справу»</w:t>
            </w:r>
          </w:p>
        </w:tc>
        <w:tc>
          <w:tcPr>
            <w:tcW w:w="2977" w:type="dxa"/>
            <w:gridSpan w:val="2"/>
            <w:tcBorders>
              <w:top w:val="nil"/>
              <w:left w:val="nil"/>
              <w:bottom w:val="nil"/>
              <w:right w:val="nil"/>
            </w:tcBorders>
          </w:tcPr>
          <w:p w:rsidR="006C6D36" w:rsidRPr="0097597F" w:rsidRDefault="006C6D36" w:rsidP="00986C47">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 xml:space="preserve">Виконано. </w:t>
            </w:r>
            <w:r w:rsidRPr="0097597F">
              <w:rPr>
                <w:rFonts w:ascii="Times New Roman" w:hAnsi="Times New Roman"/>
                <w:sz w:val="26"/>
                <w:szCs w:val="26"/>
              </w:rPr>
              <w:t>Постанова Кабінету Міністрів України від 15.05.2019 № 396 «Про внесення змін до порядків, затверджених постано-вами Кабінету Міністрів України від 5 квітня 2017 р. № 235 і № 262»</w:t>
            </w:r>
          </w:p>
        </w:tc>
      </w:tr>
      <w:tr w:rsidR="006C6D36" w:rsidRPr="0097597F" w:rsidTr="00F3087F">
        <w:tc>
          <w:tcPr>
            <w:tcW w:w="3652" w:type="dxa"/>
            <w:tcBorders>
              <w:top w:val="nil"/>
              <w:left w:val="nil"/>
              <w:bottom w:val="nil"/>
              <w:right w:val="nil"/>
            </w:tcBorders>
            <w:vAlign w:val="center"/>
          </w:tcPr>
          <w:p w:rsidR="006C6D36" w:rsidRPr="0097597F" w:rsidRDefault="006C6D36" w:rsidP="00903129">
            <w:pPr>
              <w:spacing w:after="0" w:line="240" w:lineRule="auto"/>
              <w:jc w:val="both"/>
              <w:rPr>
                <w:rFonts w:ascii="Times New Roman" w:hAnsi="Times New Roman"/>
                <w:sz w:val="26"/>
                <w:szCs w:val="26"/>
              </w:rPr>
            </w:pPr>
            <w:r w:rsidRPr="0097597F">
              <w:rPr>
                <w:rFonts w:ascii="Times New Roman" w:hAnsi="Times New Roman"/>
                <w:sz w:val="26"/>
                <w:szCs w:val="26"/>
                <w:shd w:val="clear" w:color="auto" w:fill="FFFFFF"/>
              </w:rPr>
              <w:t xml:space="preserve">3. Погодження із заінтересованими органами, реєстрація в Міністерстві юстиції наказу Держкомтелерадіо </w:t>
            </w:r>
            <w:r w:rsidRPr="0097597F">
              <w:rPr>
                <w:rFonts w:ascii="Times New Roman" w:hAnsi="Times New Roman"/>
                <w:bCs/>
                <w:sz w:val="26"/>
                <w:szCs w:val="26"/>
              </w:rPr>
              <w:t>«</w:t>
            </w:r>
            <w:r w:rsidRPr="0097597F">
              <w:rPr>
                <w:rFonts w:ascii="Times New Roman" w:hAnsi="Times New Roman"/>
                <w:sz w:val="26"/>
                <w:szCs w:val="26"/>
                <w:shd w:val="clear" w:color="auto" w:fill="FFFFFF"/>
              </w:rPr>
              <w:t>Про внесення змін до деяких наказів Державного комітету телебачення і радіомовлення України»,</w:t>
            </w:r>
            <w:r w:rsidRPr="0097597F">
              <w:rPr>
                <w:rFonts w:ascii="Times New Roman" w:hAnsi="Times New Roman"/>
                <w:bCs/>
                <w:sz w:val="26"/>
                <w:szCs w:val="26"/>
              </w:rPr>
              <w:t xml:space="preserve"> яким передбачено внесення змін до </w:t>
            </w:r>
            <w:r w:rsidRPr="0097597F">
              <w:rPr>
                <w:rFonts w:ascii="Times New Roman" w:hAnsi="Times New Roman"/>
                <w:bCs/>
                <w:sz w:val="26"/>
                <w:szCs w:val="26"/>
                <w:bdr w:val="none" w:sz="0" w:space="0" w:color="auto" w:frame="1"/>
              </w:rPr>
              <w:t xml:space="preserve">Критеріїв </w:t>
            </w:r>
            <w:r w:rsidRPr="0097597F">
              <w:rPr>
                <w:rFonts w:ascii="Times New Roman" w:hAnsi="Times New Roman"/>
                <w:sz w:val="26"/>
                <w:szCs w:val="26"/>
              </w:rPr>
              <w:t>оцінки видавничої продукції, що дозволена до розповсюдження на території України,</w:t>
            </w:r>
            <w:r w:rsidRPr="0097597F">
              <w:rPr>
                <w:rFonts w:ascii="Times New Roman" w:hAnsi="Times New Roman"/>
                <w:bCs/>
                <w:sz w:val="26"/>
                <w:szCs w:val="26"/>
              </w:rPr>
              <w:t xml:space="preserve"> Положення про Реєстр видавничої </w:t>
            </w:r>
            <w:r w:rsidRPr="0097597F">
              <w:rPr>
                <w:rFonts w:ascii="Times New Roman" w:hAnsi="Times New Roman"/>
                <w:sz w:val="26"/>
                <w:szCs w:val="26"/>
              </w:rPr>
              <w:t xml:space="preserve">продукції держави-агресора, дозволеної до ввезення та розповсюдження на території України, та </w:t>
            </w:r>
            <w:r w:rsidRPr="0097597F">
              <w:rPr>
                <w:rFonts w:ascii="Times New Roman" w:hAnsi="Times New Roman"/>
                <w:bCs/>
                <w:sz w:val="26"/>
                <w:szCs w:val="26"/>
              </w:rPr>
              <w:t>Порядку накладення Державним комітетом телебачення і радіомовлення України адміністративно-господарських штрафів»</w:t>
            </w:r>
          </w:p>
        </w:tc>
        <w:tc>
          <w:tcPr>
            <w:tcW w:w="2410" w:type="dxa"/>
            <w:tcBorders>
              <w:top w:val="nil"/>
              <w:left w:val="nil"/>
              <w:bottom w:val="nil"/>
              <w:right w:val="nil"/>
            </w:tcBorders>
          </w:tcPr>
          <w:p w:rsidR="006C6D36" w:rsidRPr="0097597F" w:rsidRDefault="006C6D36" w:rsidP="00C77D45">
            <w:pPr>
              <w:spacing w:after="0" w:line="240" w:lineRule="auto"/>
              <w:ind w:right="-9"/>
              <w:rPr>
                <w:rFonts w:ascii="Times New Roman" w:hAnsi="Times New Roman"/>
                <w:spacing w:val="-8"/>
                <w:sz w:val="26"/>
                <w:szCs w:val="26"/>
                <w:lang w:eastAsia="ru-RU"/>
              </w:rPr>
            </w:pPr>
            <w:r w:rsidRPr="0097597F">
              <w:rPr>
                <w:rFonts w:ascii="Times New Roman" w:hAnsi="Times New Roman"/>
                <w:bCs/>
                <w:sz w:val="26"/>
                <w:szCs w:val="26"/>
              </w:rPr>
              <w:t xml:space="preserve">управління розвитку інформаційної сфери, </w:t>
            </w:r>
            <w:r w:rsidRPr="0097597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lang w:eastAsia="ru-RU"/>
              </w:rPr>
              <w:t>травень</w:t>
            </w:r>
          </w:p>
        </w:tc>
        <w:tc>
          <w:tcPr>
            <w:tcW w:w="2410" w:type="dxa"/>
            <w:tcBorders>
              <w:top w:val="nil"/>
              <w:left w:val="nil"/>
              <w:bottom w:val="nil"/>
              <w:right w:val="nil"/>
            </w:tcBorders>
          </w:tcPr>
          <w:p w:rsidR="006C6D36" w:rsidRPr="0097597F" w:rsidRDefault="006C6D36" w:rsidP="005E1296">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зареєстровано наказ Міністерством юстиції України</w:t>
            </w:r>
          </w:p>
        </w:tc>
        <w:tc>
          <w:tcPr>
            <w:tcW w:w="2268" w:type="dxa"/>
            <w:tcBorders>
              <w:top w:val="nil"/>
              <w:left w:val="nil"/>
              <w:bottom w:val="nil"/>
              <w:right w:val="nil"/>
            </w:tcBorders>
          </w:tcPr>
          <w:p w:rsidR="006C6D36" w:rsidRPr="0097597F" w:rsidRDefault="006C6D36" w:rsidP="005E1296">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удосконалення </w:t>
            </w:r>
            <w:r w:rsidRPr="00FA7B43">
              <w:rPr>
                <w:rFonts w:ascii="Times New Roman" w:hAnsi="Times New Roman"/>
                <w:sz w:val="26"/>
                <w:szCs w:val="26"/>
              </w:rPr>
              <w:t xml:space="preserve">правового механізму реалізації Закону України </w:t>
            </w:r>
            <w:r w:rsidRPr="0097597F">
              <w:rPr>
                <w:rFonts w:ascii="Times New Roman" w:hAnsi="Times New Roman"/>
                <w:sz w:val="26"/>
                <w:szCs w:val="26"/>
                <w:shd w:val="clear" w:color="auto" w:fill="FFFFFF"/>
              </w:rPr>
              <w:t>«Про видавничу справу»</w:t>
            </w:r>
          </w:p>
        </w:tc>
        <w:tc>
          <w:tcPr>
            <w:tcW w:w="2977" w:type="dxa"/>
            <w:gridSpan w:val="2"/>
            <w:tcBorders>
              <w:top w:val="nil"/>
              <w:left w:val="nil"/>
              <w:bottom w:val="nil"/>
              <w:right w:val="nil"/>
            </w:tcBorders>
          </w:tcPr>
          <w:p w:rsidR="006C6D36" w:rsidRPr="00FA7B43" w:rsidRDefault="006C6D36" w:rsidP="003D59AF">
            <w:pPr>
              <w:pStyle w:val="xfmc1"/>
              <w:shd w:val="clear" w:color="auto" w:fill="FFFFFF"/>
              <w:spacing w:before="0" w:beforeAutospacing="0" w:after="0" w:afterAutospacing="0"/>
              <w:jc w:val="both"/>
              <w:rPr>
                <w:sz w:val="26"/>
                <w:szCs w:val="26"/>
              </w:rPr>
            </w:pPr>
            <w:r>
              <w:rPr>
                <w:b/>
                <w:sz w:val="26"/>
                <w:szCs w:val="26"/>
              </w:rPr>
              <w:t>Не виконано</w:t>
            </w:r>
            <w:r w:rsidRPr="00FA7B43">
              <w:rPr>
                <w:b/>
                <w:sz w:val="26"/>
                <w:szCs w:val="26"/>
              </w:rPr>
              <w:t xml:space="preserve">. </w:t>
            </w:r>
            <w:r w:rsidRPr="00AE4664">
              <w:rPr>
                <w:sz w:val="26"/>
                <w:szCs w:val="26"/>
                <w:shd w:val="clear" w:color="auto" w:fill="FFFFFF"/>
              </w:rPr>
              <w:t>Держком</w:t>
            </w:r>
            <w:r>
              <w:rPr>
                <w:sz w:val="26"/>
                <w:szCs w:val="26"/>
                <w:shd w:val="clear" w:color="auto" w:fill="FFFFFF"/>
              </w:rPr>
              <w:t>-телерадіо під</w:t>
            </w:r>
            <w:r w:rsidRPr="00AE4664">
              <w:rPr>
                <w:sz w:val="26"/>
                <w:szCs w:val="26"/>
                <w:shd w:val="clear" w:color="auto" w:fill="FFFFFF"/>
              </w:rPr>
              <w:t>готовлено наказ «Про внесення змін до Критеріїв оцінки видавничої продукції, що дозволена до розповсюдження на території України» (нова редакція), який найближчим часом буде подано на державну реєстрацію до Міністерства юстиції України. Проект наказу «Про внесення змін до деяких наказів Дер-жавного комітету теле-бачення і радіомовлення України», яким перед-бачено внесення змін до Положення про Реєстр видавничої продукції держави-агресора, дозволеної до ввезення та розповсюдження на території України та Порядку накладення Держкомтелерадіо адмі-ністративно-господарсь-ких штрафів, на даний час в робочому порядку доопрацьовується з урахуванням пропози-цій та зауважень Державної регуляторної служби України. Після чого його повторно буде надіслано на розгляд та погодження до ДРС</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bCs/>
                <w:iCs/>
                <w:sz w:val="26"/>
                <w:szCs w:val="26"/>
                <w:lang w:eastAsia="ru-RU"/>
              </w:rPr>
              <w:t xml:space="preserve">4. Опрацювання заяв про видачу дозволів, внесення інформації до реєстру </w:t>
            </w:r>
            <w:r w:rsidRPr="0097597F">
              <w:rPr>
                <w:rFonts w:ascii="Times New Roman" w:hAnsi="Times New Roman"/>
                <w:sz w:val="26"/>
                <w:szCs w:val="26"/>
              </w:rPr>
              <w:t>видавничої продукції держави-агресора, дозволеної до ввезення та розповсюдження на території України</w:t>
            </w:r>
          </w:p>
        </w:tc>
        <w:tc>
          <w:tcPr>
            <w:tcW w:w="2410" w:type="dxa"/>
            <w:tcBorders>
              <w:top w:val="nil"/>
              <w:left w:val="nil"/>
              <w:bottom w:val="nil"/>
              <w:right w:val="nil"/>
            </w:tcBorders>
          </w:tcPr>
          <w:p w:rsidR="006C6D36" w:rsidRPr="0097597F" w:rsidRDefault="006C6D36" w:rsidP="004352E3">
            <w:pPr>
              <w:spacing w:after="0" w:line="240" w:lineRule="auto"/>
              <w:rPr>
                <w:rFonts w:ascii="Times New Roman" w:hAnsi="Times New Roman"/>
                <w:spacing w:val="-8"/>
                <w:sz w:val="26"/>
                <w:szCs w:val="26"/>
                <w:lang w:eastAsia="ru-RU"/>
              </w:rPr>
            </w:pPr>
            <w:r w:rsidRPr="0097597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протягом року</w:t>
            </w:r>
          </w:p>
        </w:tc>
        <w:tc>
          <w:tcPr>
            <w:tcW w:w="2410" w:type="dxa"/>
            <w:tcBorders>
              <w:top w:val="nil"/>
              <w:left w:val="nil"/>
              <w:bottom w:val="nil"/>
              <w:right w:val="nil"/>
            </w:tcBorders>
          </w:tcPr>
          <w:p w:rsidR="006C6D36" w:rsidRPr="0097597F" w:rsidRDefault="006C6D36" w:rsidP="00BD5A4D">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w:t>
            </w:r>
          </w:p>
        </w:tc>
        <w:tc>
          <w:tcPr>
            <w:tcW w:w="2268" w:type="dxa"/>
            <w:tcBorders>
              <w:top w:val="nil"/>
              <w:left w:val="nil"/>
              <w:bottom w:val="nil"/>
              <w:right w:val="nil"/>
            </w:tcBorders>
          </w:tcPr>
          <w:p w:rsidR="006C6D36" w:rsidRPr="0097597F" w:rsidRDefault="006C6D36" w:rsidP="000D5AF1">
            <w:pPr>
              <w:spacing w:after="0" w:line="240" w:lineRule="auto"/>
              <w:rPr>
                <w:rFonts w:ascii="Times New Roman" w:hAnsi="Times New Roman"/>
                <w:sz w:val="26"/>
                <w:szCs w:val="26"/>
                <w:lang w:eastAsia="ru-RU"/>
              </w:rPr>
            </w:pPr>
            <w:r w:rsidRPr="00FA7B43">
              <w:rPr>
                <w:rFonts w:ascii="Times New Roman" w:hAnsi="Times New Roman"/>
                <w:sz w:val="26"/>
                <w:szCs w:val="26"/>
              </w:rPr>
              <w:t>в</w:t>
            </w:r>
            <w:r w:rsidRPr="0097597F">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tc>
        <w:tc>
          <w:tcPr>
            <w:tcW w:w="2977" w:type="dxa"/>
            <w:gridSpan w:val="2"/>
            <w:tcBorders>
              <w:top w:val="nil"/>
              <w:left w:val="nil"/>
              <w:bottom w:val="nil"/>
              <w:right w:val="nil"/>
            </w:tcBorders>
          </w:tcPr>
          <w:p w:rsidR="006C6D36" w:rsidRPr="0097597F" w:rsidRDefault="006C6D36" w:rsidP="007605F6">
            <w:pPr>
              <w:spacing w:after="0" w:line="240" w:lineRule="auto"/>
              <w:jc w:val="both"/>
              <w:rPr>
                <w:rFonts w:ascii="Times New Roman" w:hAnsi="Times New Roman"/>
                <w:sz w:val="26"/>
                <w:szCs w:val="26"/>
                <w:lang w:eastAsia="ru-RU"/>
              </w:rPr>
            </w:pPr>
            <w:r w:rsidRPr="0097597F">
              <w:rPr>
                <w:rFonts w:ascii="Times New Roman" w:hAnsi="Times New Roman"/>
                <w:b/>
                <w:sz w:val="26"/>
                <w:szCs w:val="26"/>
              </w:rPr>
              <w:t xml:space="preserve">Виконання триває. </w:t>
            </w:r>
            <w:r w:rsidRPr="0097597F">
              <w:rPr>
                <w:rFonts w:ascii="Times New Roman" w:hAnsi="Times New Roman"/>
                <w:sz w:val="26"/>
                <w:szCs w:val="26"/>
                <w:lang w:eastAsia="ru-RU"/>
              </w:rPr>
              <w:t xml:space="preserve">Держкомтелерадіо </w:t>
            </w:r>
            <w:r w:rsidRPr="0097597F">
              <w:rPr>
                <w:rFonts w:ascii="Times New Roman" w:hAnsi="Times New Roman"/>
                <w:sz w:val="26"/>
                <w:szCs w:val="26"/>
              </w:rPr>
              <w:t xml:space="preserve">прийнято 3367 </w:t>
            </w:r>
            <w:r w:rsidRPr="0097597F">
              <w:rPr>
                <w:rFonts w:ascii="Times New Roman" w:hAnsi="Times New Roman"/>
                <w:bCs/>
                <w:iCs/>
                <w:sz w:val="26"/>
                <w:szCs w:val="26"/>
                <w:lang w:eastAsia="ru-RU"/>
              </w:rPr>
              <w:t xml:space="preserve">заяв про видачу дозволів, </w:t>
            </w:r>
            <w:r w:rsidRPr="0097597F">
              <w:rPr>
                <w:rFonts w:ascii="Times New Roman" w:hAnsi="Times New Roman"/>
                <w:sz w:val="26"/>
                <w:szCs w:val="26"/>
              </w:rPr>
              <w:t>в</w:t>
            </w:r>
            <w:r w:rsidRPr="0097597F">
              <w:rPr>
                <w:rFonts w:ascii="Times New Roman" w:hAnsi="Times New Roman"/>
                <w:sz w:val="26"/>
                <w:szCs w:val="26"/>
                <w:lang w:eastAsia="ru-RU"/>
              </w:rPr>
              <w:t>идано 1642 дозволи на ввезення видавничої продукції та надано 1679 відмов у видачі дозволів.</w:t>
            </w:r>
            <w:bookmarkStart w:id="0" w:name="OLE_LINK3"/>
            <w:r w:rsidRPr="0097597F">
              <w:rPr>
                <w:rFonts w:ascii="Times New Roman" w:hAnsi="Times New Roman"/>
                <w:sz w:val="26"/>
                <w:szCs w:val="26"/>
                <w:lang w:eastAsia="ru-RU"/>
              </w:rPr>
              <w:t xml:space="preserve"> Зокрема, у зв’язку з невідповід-ністю Критеріям оцінки видавничої продукції, що дозволена до розповсюдження на території України та на підставі негативних висновків експертної ради надано </w:t>
            </w:r>
            <w:bookmarkEnd w:id="0"/>
            <w:r w:rsidRPr="0097597F">
              <w:rPr>
                <w:rFonts w:ascii="Times New Roman" w:hAnsi="Times New Roman"/>
                <w:sz w:val="26"/>
                <w:szCs w:val="26"/>
                <w:lang w:eastAsia="ru-RU"/>
              </w:rPr>
              <w:t>96 відмов у видачі дозволів на ввезення з території держави-агресора 478 000 примірників видань антиукраїнсь-кого змісту. Ще 1583 відмови надано внаслідок подання суб’єктами господарю-вання не в повному обсязі пакетів доку-ментів, необхідних для одержання дозволу, або виявлення у поданих документах недосто-вірних відомостей</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 xml:space="preserve">5. Вилучення з обігу видавничої продукції, що </w:t>
            </w:r>
            <w:r w:rsidRPr="0097597F">
              <w:rPr>
                <w:rFonts w:ascii="Times New Roman" w:hAnsi="Times New Roman"/>
                <w:spacing w:val="-6"/>
                <w:sz w:val="26"/>
                <w:szCs w:val="26"/>
              </w:rPr>
              <w:t>має походження або виготовлена та/або ввозиться з території держави-агресора, тимчасово окупованої території України без відповідного дозволу, та накладення на правопорушників адміністративно-господарських штрафів</w:t>
            </w:r>
          </w:p>
        </w:tc>
        <w:tc>
          <w:tcPr>
            <w:tcW w:w="2410" w:type="dxa"/>
            <w:tcBorders>
              <w:top w:val="nil"/>
              <w:left w:val="nil"/>
              <w:bottom w:val="nil"/>
              <w:right w:val="nil"/>
            </w:tcBorders>
          </w:tcPr>
          <w:p w:rsidR="006C6D36" w:rsidRPr="0097597F" w:rsidRDefault="006C6D36" w:rsidP="004352E3">
            <w:pPr>
              <w:spacing w:after="0" w:line="240" w:lineRule="auto"/>
              <w:rPr>
                <w:rFonts w:ascii="Times New Roman" w:hAnsi="Times New Roman"/>
                <w:sz w:val="26"/>
                <w:szCs w:val="26"/>
              </w:rPr>
            </w:pPr>
            <w:r w:rsidRPr="0097597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протягом року</w:t>
            </w:r>
          </w:p>
        </w:tc>
        <w:tc>
          <w:tcPr>
            <w:tcW w:w="2410" w:type="dxa"/>
            <w:tcBorders>
              <w:top w:val="nil"/>
              <w:left w:val="nil"/>
              <w:bottom w:val="nil"/>
              <w:right w:val="nil"/>
            </w:tcBorders>
          </w:tcPr>
          <w:p w:rsidR="006C6D36" w:rsidRPr="0097597F" w:rsidRDefault="006C6D36" w:rsidP="00C77D45">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w:t>
            </w:r>
          </w:p>
        </w:tc>
        <w:tc>
          <w:tcPr>
            <w:tcW w:w="2268" w:type="dxa"/>
            <w:tcBorders>
              <w:top w:val="nil"/>
              <w:left w:val="nil"/>
              <w:bottom w:val="nil"/>
              <w:right w:val="nil"/>
            </w:tcBorders>
          </w:tcPr>
          <w:p w:rsidR="006C6D36" w:rsidRPr="0097597F" w:rsidRDefault="006C6D36" w:rsidP="00BD5A4D">
            <w:pPr>
              <w:spacing w:after="0" w:line="240" w:lineRule="auto"/>
              <w:rPr>
                <w:rFonts w:ascii="Times New Roman" w:hAnsi="Times New Roman"/>
                <w:sz w:val="26"/>
                <w:szCs w:val="26"/>
                <w:lang w:eastAsia="ru-RU"/>
              </w:rPr>
            </w:pPr>
            <w:r w:rsidRPr="00FA7B43">
              <w:rPr>
                <w:rFonts w:ascii="Times New Roman" w:hAnsi="Times New Roman"/>
                <w:sz w:val="26"/>
                <w:szCs w:val="26"/>
              </w:rPr>
              <w:t>в</w:t>
            </w:r>
            <w:r w:rsidRPr="0097597F">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tc>
        <w:tc>
          <w:tcPr>
            <w:tcW w:w="2977" w:type="dxa"/>
            <w:gridSpan w:val="2"/>
            <w:tcBorders>
              <w:top w:val="nil"/>
              <w:left w:val="nil"/>
              <w:bottom w:val="nil"/>
              <w:right w:val="nil"/>
            </w:tcBorders>
          </w:tcPr>
          <w:p w:rsidR="006C6D36" w:rsidRPr="0097597F" w:rsidRDefault="006C6D36" w:rsidP="00A91F83">
            <w:pPr>
              <w:spacing w:after="0" w:line="240" w:lineRule="auto"/>
              <w:jc w:val="both"/>
              <w:rPr>
                <w:rFonts w:ascii="Times New Roman" w:hAnsi="Times New Roman"/>
                <w:sz w:val="26"/>
                <w:szCs w:val="26"/>
                <w:lang w:eastAsia="ru-RU"/>
              </w:rPr>
            </w:pPr>
            <w:r w:rsidRPr="0097597F">
              <w:rPr>
                <w:rFonts w:ascii="Times New Roman" w:hAnsi="Times New Roman"/>
                <w:b/>
                <w:sz w:val="26"/>
                <w:szCs w:val="26"/>
              </w:rPr>
              <w:t xml:space="preserve">Виконання триває. </w:t>
            </w:r>
            <w:r w:rsidRPr="0097597F">
              <w:rPr>
                <w:rFonts w:ascii="Times New Roman" w:hAnsi="Times New Roman"/>
                <w:sz w:val="26"/>
                <w:szCs w:val="26"/>
              </w:rPr>
              <w:t>Уповноваженими осо-бами Держкомтелерадіо за результатами виїздів на місця виявлено факти розповсюдження ви-давничої продукції без відповідного</w:t>
            </w:r>
            <w:r w:rsidRPr="0097597F">
              <w:rPr>
                <w:rFonts w:ascii="Times New Roman" w:hAnsi="Times New Roman"/>
                <w:b/>
                <w:sz w:val="26"/>
                <w:szCs w:val="26"/>
              </w:rPr>
              <w:t xml:space="preserve"> </w:t>
            </w:r>
            <w:r w:rsidRPr="0097597F">
              <w:rPr>
                <w:rFonts w:ascii="Times New Roman" w:hAnsi="Times New Roman"/>
                <w:sz w:val="26"/>
                <w:szCs w:val="26"/>
              </w:rPr>
              <w:t>дозволу,</w:t>
            </w:r>
            <w:r w:rsidRPr="0097597F">
              <w:rPr>
                <w:rFonts w:ascii="Times New Roman" w:hAnsi="Times New Roman"/>
                <w:b/>
                <w:sz w:val="26"/>
                <w:szCs w:val="26"/>
              </w:rPr>
              <w:t xml:space="preserve"> </w:t>
            </w:r>
            <w:r w:rsidRPr="0097597F">
              <w:rPr>
                <w:rFonts w:ascii="Times New Roman" w:hAnsi="Times New Roman"/>
                <w:sz w:val="26"/>
                <w:szCs w:val="26"/>
              </w:rPr>
              <w:t>с</w:t>
            </w:r>
            <w:r w:rsidRPr="0097597F">
              <w:rPr>
                <w:rFonts w:ascii="Times New Roman" w:hAnsi="Times New Roman"/>
                <w:sz w:val="26"/>
                <w:szCs w:val="26"/>
                <w:lang w:eastAsia="ru-RU"/>
              </w:rPr>
              <w:t>кладено 14 протоколів про накладення адміністративно-госпо-дарських штрафів, а н</w:t>
            </w:r>
            <w:r w:rsidRPr="0097597F">
              <w:rPr>
                <w:rFonts w:ascii="Times New Roman" w:hAnsi="Times New Roman"/>
                <w:spacing w:val="-6"/>
                <w:sz w:val="26"/>
                <w:szCs w:val="26"/>
              </w:rPr>
              <w:t>езаконно ввезену продукцію вилучено з обігу. Загальна сума штрафних санкцій склала 584 220 грн.</w:t>
            </w:r>
          </w:p>
        </w:tc>
      </w:tr>
      <w:tr w:rsidR="006C6D36" w:rsidRPr="0097597F" w:rsidTr="00F3087F">
        <w:tc>
          <w:tcPr>
            <w:tcW w:w="15452" w:type="dxa"/>
            <w:gridSpan w:val="7"/>
            <w:tcBorders>
              <w:top w:val="nil"/>
              <w:left w:val="nil"/>
              <w:bottom w:val="nil"/>
              <w:right w:val="nil"/>
            </w:tcBorders>
          </w:tcPr>
          <w:p w:rsidR="006C6D36" w:rsidRPr="00FA7B43" w:rsidRDefault="006C6D36" w:rsidP="00C829C3">
            <w:pPr>
              <w:spacing w:before="120" w:after="60" w:line="240" w:lineRule="auto"/>
              <w:ind w:firstLine="34"/>
              <w:jc w:val="center"/>
              <w:rPr>
                <w:rFonts w:ascii="Times New Roman" w:hAnsi="Times New Roman"/>
                <w:i/>
                <w:sz w:val="26"/>
                <w:szCs w:val="26"/>
                <w:lang w:eastAsia="ru-RU"/>
              </w:rPr>
            </w:pPr>
            <w:r w:rsidRPr="00FA7B43">
              <w:rPr>
                <w:rFonts w:ascii="Times New Roman" w:hAnsi="Times New Roman"/>
                <w:i/>
                <w:sz w:val="26"/>
                <w:szCs w:val="26"/>
                <w:lang w:eastAsia="ru-RU"/>
              </w:rPr>
              <w:t>4. Сприяння захисту прав суб'єктів виборчого процесу</w:t>
            </w:r>
          </w:p>
        </w:tc>
      </w:tr>
      <w:tr w:rsidR="006C6D36" w:rsidRPr="0097597F" w:rsidTr="00F3087F">
        <w:tc>
          <w:tcPr>
            <w:tcW w:w="3652" w:type="dxa"/>
            <w:tcBorders>
              <w:top w:val="nil"/>
              <w:left w:val="nil"/>
              <w:bottom w:val="nil"/>
              <w:right w:val="nil"/>
            </w:tcBorders>
          </w:tcPr>
          <w:p w:rsidR="006C6D36" w:rsidRPr="0097597F" w:rsidRDefault="006C6D36" w:rsidP="00BD5A4D">
            <w:pPr>
              <w:tabs>
                <w:tab w:val="left" w:pos="7020"/>
              </w:tabs>
              <w:spacing w:after="0" w:line="240" w:lineRule="auto"/>
              <w:jc w:val="both"/>
              <w:rPr>
                <w:rFonts w:ascii="Times New Roman" w:hAnsi="Times New Roman"/>
                <w:sz w:val="26"/>
                <w:szCs w:val="26"/>
              </w:rPr>
            </w:pPr>
            <w:r w:rsidRPr="0097597F">
              <w:rPr>
                <w:rFonts w:ascii="Times New Roman" w:hAnsi="Times New Roman"/>
                <w:sz w:val="26"/>
                <w:szCs w:val="26"/>
              </w:rPr>
              <w:t xml:space="preserve">1. </w:t>
            </w:r>
            <w:r w:rsidRPr="0097597F">
              <w:rPr>
                <w:rFonts w:ascii="Times New Roman" w:hAnsi="Times New Roman"/>
                <w:sz w:val="26"/>
                <w:szCs w:val="26"/>
                <w:shd w:val="clear" w:color="auto" w:fill="FFFFFF"/>
              </w:rPr>
              <w:t>Погодження із заінтересованими органами, реєстрація в Міністерстві юстиції наказу Держкомтелерадіо</w:t>
            </w:r>
            <w:r w:rsidRPr="00FA7B43">
              <w:rPr>
                <w:rFonts w:ascii="Times New Roman" w:hAnsi="Times New Roman"/>
                <w:bCs/>
                <w:sz w:val="26"/>
                <w:szCs w:val="26"/>
                <w:bdr w:val="none" w:sz="0" w:space="0" w:color="auto" w:frame="1"/>
                <w:shd w:val="clear" w:color="auto" w:fill="FFFFFF"/>
                <w:lang w:eastAsia="ru-RU"/>
              </w:rPr>
              <w:t xml:space="preserve"> «Про затвердження Інструкції з оформлення матеріалів про адміністративні правопорушення Державним комітетом телебачення і радіомовлення України»</w:t>
            </w:r>
          </w:p>
        </w:tc>
        <w:tc>
          <w:tcPr>
            <w:tcW w:w="2410" w:type="dxa"/>
            <w:tcBorders>
              <w:top w:val="nil"/>
              <w:left w:val="nil"/>
              <w:bottom w:val="nil"/>
              <w:right w:val="nil"/>
            </w:tcBorders>
          </w:tcPr>
          <w:p w:rsidR="006C6D36" w:rsidRPr="0097597F" w:rsidRDefault="006C6D36" w:rsidP="000E0D42">
            <w:pPr>
              <w:spacing w:after="0" w:line="240" w:lineRule="auto"/>
              <w:jc w:val="both"/>
              <w:rPr>
                <w:rFonts w:ascii="Times New Roman" w:hAnsi="Times New Roman"/>
                <w:spacing w:val="-8"/>
                <w:sz w:val="26"/>
                <w:szCs w:val="26"/>
                <w:lang w:eastAsia="ru-RU"/>
              </w:rPr>
            </w:pPr>
            <w:r w:rsidRPr="0097597F">
              <w:rPr>
                <w:rFonts w:ascii="Times New Roman" w:hAnsi="Times New Roman"/>
                <w:bCs/>
                <w:sz w:val="26"/>
                <w:szCs w:val="26"/>
              </w:rPr>
              <w:t>управління розвитку інформаційної сфери</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w:t>
            </w:r>
          </w:p>
        </w:tc>
        <w:tc>
          <w:tcPr>
            <w:tcW w:w="2410" w:type="dxa"/>
            <w:tcBorders>
              <w:top w:val="nil"/>
              <w:left w:val="nil"/>
              <w:bottom w:val="nil"/>
              <w:right w:val="nil"/>
            </w:tcBorders>
          </w:tcPr>
          <w:p w:rsidR="006C6D36" w:rsidRPr="0097597F" w:rsidRDefault="006C6D36" w:rsidP="00C77D45">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зареєстровано наказ Міністерством юстиції України</w:t>
            </w:r>
          </w:p>
        </w:tc>
        <w:tc>
          <w:tcPr>
            <w:tcW w:w="2268" w:type="dxa"/>
            <w:tcBorders>
              <w:top w:val="nil"/>
              <w:left w:val="nil"/>
              <w:bottom w:val="nil"/>
              <w:right w:val="nil"/>
            </w:tcBorders>
          </w:tcPr>
          <w:p w:rsidR="006C6D36" w:rsidRPr="0097597F" w:rsidRDefault="006C6D36" w:rsidP="00C77D45">
            <w:pPr>
              <w:spacing w:after="0" w:line="240" w:lineRule="auto"/>
              <w:rPr>
                <w:rFonts w:ascii="Times New Roman" w:hAnsi="Times New Roman"/>
                <w:bCs/>
                <w:sz w:val="26"/>
                <w:szCs w:val="26"/>
              </w:rPr>
            </w:pPr>
            <w:r w:rsidRPr="0097597F">
              <w:rPr>
                <w:rFonts w:ascii="Times New Roman" w:hAnsi="Times New Roman"/>
                <w:bCs/>
                <w:sz w:val="26"/>
                <w:szCs w:val="26"/>
              </w:rPr>
              <w:t>недопущення порушення прав суб’єктів виборчого процесу</w:t>
            </w:r>
          </w:p>
        </w:tc>
        <w:tc>
          <w:tcPr>
            <w:tcW w:w="2977" w:type="dxa"/>
            <w:gridSpan w:val="2"/>
            <w:tcBorders>
              <w:top w:val="nil"/>
              <w:left w:val="nil"/>
              <w:bottom w:val="nil"/>
              <w:right w:val="nil"/>
            </w:tcBorders>
          </w:tcPr>
          <w:p w:rsidR="006C6D36" w:rsidRPr="0097597F" w:rsidRDefault="006C6D36" w:rsidP="00C44E55">
            <w:pPr>
              <w:spacing w:after="0" w:line="240" w:lineRule="auto"/>
              <w:jc w:val="both"/>
              <w:rPr>
                <w:rFonts w:ascii="Times New Roman" w:hAnsi="Times New Roman"/>
                <w:bCs/>
                <w:sz w:val="26"/>
                <w:szCs w:val="26"/>
              </w:rPr>
            </w:pPr>
            <w:r w:rsidRPr="0097597F">
              <w:rPr>
                <w:rFonts w:ascii="Times New Roman" w:hAnsi="Times New Roman"/>
                <w:b/>
                <w:sz w:val="26"/>
                <w:szCs w:val="26"/>
                <w:lang w:eastAsia="ru-RU"/>
              </w:rPr>
              <w:t>Виконано.</w:t>
            </w:r>
            <w:r w:rsidRPr="0097597F">
              <w:rPr>
                <w:rFonts w:ascii="Times New Roman" w:hAnsi="Times New Roman"/>
                <w:sz w:val="26"/>
                <w:szCs w:val="26"/>
                <w:lang w:eastAsia="ru-RU"/>
              </w:rPr>
              <w:t xml:space="preserve"> Наказ Держкомтелерадіо від 17.01.2019 № 23 «Про затвердження Інструкції з оформлення матеріалів про адміністративні пра-вопорушення Держав-ним комітетом телеба-чення і радіомовлення України» зареєстровано в Мін</w:t>
            </w:r>
            <w:r w:rsidRPr="0097597F">
              <w:rPr>
                <w:rFonts w:ascii="Times New Roman" w:hAnsi="Times New Roman"/>
                <w:bCs/>
                <w:sz w:val="26"/>
                <w:szCs w:val="26"/>
              </w:rPr>
              <w:t>’</w:t>
            </w:r>
            <w:r w:rsidRPr="0097597F">
              <w:rPr>
                <w:rFonts w:ascii="Times New Roman" w:hAnsi="Times New Roman"/>
                <w:sz w:val="26"/>
                <w:szCs w:val="26"/>
                <w:lang w:eastAsia="ru-RU"/>
              </w:rPr>
              <w:t>юсті 12.02.2019 за №156/33127</w:t>
            </w:r>
          </w:p>
        </w:tc>
      </w:tr>
      <w:tr w:rsidR="006C6D36" w:rsidRPr="0097597F" w:rsidTr="00F3087F">
        <w:tc>
          <w:tcPr>
            <w:tcW w:w="3652" w:type="dxa"/>
            <w:tcBorders>
              <w:top w:val="nil"/>
              <w:left w:val="nil"/>
              <w:bottom w:val="nil"/>
              <w:right w:val="nil"/>
            </w:tcBorders>
          </w:tcPr>
          <w:p w:rsidR="006C6D36" w:rsidRPr="0097597F" w:rsidRDefault="006C6D36" w:rsidP="001B07E4">
            <w:pPr>
              <w:spacing w:after="0" w:line="240" w:lineRule="auto"/>
              <w:jc w:val="both"/>
              <w:rPr>
                <w:rFonts w:ascii="Times New Roman" w:hAnsi="Times New Roman"/>
                <w:sz w:val="26"/>
                <w:szCs w:val="26"/>
              </w:rPr>
            </w:pPr>
            <w:r w:rsidRPr="00FA7B43">
              <w:rPr>
                <w:rFonts w:ascii="Times New Roman" w:hAnsi="Times New Roman"/>
                <w:sz w:val="26"/>
                <w:szCs w:val="26"/>
                <w:lang w:eastAsia="ru-RU"/>
              </w:rPr>
              <w:t>2. Складання (відмова у складанні) протоколів про адміністративні правопорушення, відповідальність за вчинення яких передбачена статтями 212</w:t>
            </w:r>
            <w:r w:rsidRPr="00FA7B43">
              <w:rPr>
                <w:rFonts w:ascii="Times New Roman" w:hAnsi="Times New Roman"/>
                <w:sz w:val="26"/>
                <w:szCs w:val="26"/>
                <w:vertAlign w:val="superscript"/>
                <w:lang w:eastAsia="ru-RU"/>
              </w:rPr>
              <w:t xml:space="preserve">9 </w:t>
            </w:r>
            <w:r w:rsidRPr="00FA7B43">
              <w:rPr>
                <w:rFonts w:ascii="Times New Roman" w:hAnsi="Times New Roman"/>
                <w:sz w:val="26"/>
                <w:szCs w:val="26"/>
                <w:lang w:eastAsia="ru-RU"/>
              </w:rPr>
              <w:t>і212</w:t>
            </w:r>
            <w:r w:rsidRPr="00FA7B43">
              <w:rPr>
                <w:rFonts w:ascii="Times New Roman" w:hAnsi="Times New Roman"/>
                <w:sz w:val="26"/>
                <w:szCs w:val="26"/>
                <w:vertAlign w:val="superscript"/>
                <w:lang w:eastAsia="ru-RU"/>
              </w:rPr>
              <w:t>11</w:t>
            </w:r>
            <w:r w:rsidRPr="00FA7B43">
              <w:rPr>
                <w:rFonts w:ascii="Times New Roman" w:hAnsi="Times New Roman"/>
                <w:sz w:val="26"/>
                <w:szCs w:val="26"/>
                <w:lang w:eastAsia="ru-RU"/>
              </w:rPr>
              <w:t xml:space="preserve"> Кодексу України про адміністративні правопорушення на підставі звернення юридичних і фізичних осіб</w:t>
            </w:r>
          </w:p>
        </w:tc>
        <w:tc>
          <w:tcPr>
            <w:tcW w:w="2410"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pacing w:val="-8"/>
                <w:sz w:val="26"/>
                <w:szCs w:val="26"/>
                <w:lang w:eastAsia="ru-RU"/>
              </w:rPr>
            </w:pPr>
            <w:r w:rsidRPr="0097597F">
              <w:rPr>
                <w:rFonts w:ascii="Times New Roman" w:hAnsi="Times New Roman"/>
                <w:bCs/>
                <w:sz w:val="26"/>
                <w:szCs w:val="26"/>
              </w:rPr>
              <w:t>управління розвитку інформаційної сфери</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  серпень - жовтень</w:t>
            </w:r>
          </w:p>
        </w:tc>
        <w:tc>
          <w:tcPr>
            <w:tcW w:w="2410" w:type="dxa"/>
            <w:tcBorders>
              <w:top w:val="nil"/>
              <w:left w:val="nil"/>
              <w:bottom w:val="nil"/>
              <w:right w:val="nil"/>
            </w:tcBorders>
          </w:tcPr>
          <w:p w:rsidR="006C6D36" w:rsidRPr="00FA7B43" w:rsidRDefault="006C6D36" w:rsidP="00C77D45">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сто відсотків скарг щодо порушення виборчого законодавства розглянуто та прийнято відповідні рішення</w:t>
            </w:r>
          </w:p>
        </w:tc>
        <w:tc>
          <w:tcPr>
            <w:tcW w:w="2268" w:type="dxa"/>
            <w:tcBorders>
              <w:top w:val="nil"/>
              <w:left w:val="nil"/>
              <w:bottom w:val="nil"/>
              <w:right w:val="nil"/>
            </w:tcBorders>
          </w:tcPr>
          <w:p w:rsidR="006C6D36" w:rsidRPr="0097597F" w:rsidRDefault="006C6D36" w:rsidP="00C77D45">
            <w:pPr>
              <w:spacing w:after="0" w:line="240" w:lineRule="auto"/>
              <w:rPr>
                <w:rFonts w:ascii="Times New Roman" w:hAnsi="Times New Roman"/>
                <w:bCs/>
                <w:sz w:val="26"/>
                <w:szCs w:val="26"/>
              </w:rPr>
            </w:pPr>
            <w:r w:rsidRPr="0097597F">
              <w:rPr>
                <w:rFonts w:ascii="Times New Roman" w:hAnsi="Times New Roman"/>
                <w:bCs/>
                <w:sz w:val="26"/>
                <w:szCs w:val="26"/>
              </w:rPr>
              <w:t>недопущення порушення прав суб’єктів виборчого процесу</w:t>
            </w:r>
          </w:p>
        </w:tc>
        <w:tc>
          <w:tcPr>
            <w:tcW w:w="2977" w:type="dxa"/>
            <w:gridSpan w:val="2"/>
            <w:tcBorders>
              <w:top w:val="nil"/>
              <w:left w:val="nil"/>
              <w:bottom w:val="nil"/>
              <w:right w:val="nil"/>
            </w:tcBorders>
          </w:tcPr>
          <w:p w:rsidR="006C6D36" w:rsidRPr="0097597F" w:rsidRDefault="006C6D36" w:rsidP="007A1B6C">
            <w:pPr>
              <w:spacing w:after="0" w:line="240" w:lineRule="auto"/>
              <w:jc w:val="both"/>
              <w:rPr>
                <w:rFonts w:ascii="Times New Roman" w:hAnsi="Times New Roman"/>
                <w:bCs/>
                <w:sz w:val="26"/>
                <w:szCs w:val="26"/>
              </w:rPr>
            </w:pPr>
            <w:r w:rsidRPr="0097597F">
              <w:rPr>
                <w:rFonts w:ascii="Times New Roman" w:hAnsi="Times New Roman"/>
                <w:b/>
                <w:bCs/>
                <w:sz w:val="26"/>
                <w:szCs w:val="26"/>
              </w:rPr>
              <w:t>Виконання триває.</w:t>
            </w:r>
            <w:r w:rsidRPr="0097597F">
              <w:rPr>
                <w:rFonts w:ascii="Times New Roman" w:hAnsi="Times New Roman"/>
                <w:bCs/>
                <w:sz w:val="26"/>
                <w:szCs w:val="26"/>
              </w:rPr>
              <w:t xml:space="preserve"> Надійшло, розглянуто та надано відповіді на 24 скарги щодо порушень, на думку заявників, вимог виборчого законо-давства. </w:t>
            </w:r>
            <w:r w:rsidRPr="0097597F">
              <w:rPr>
                <w:rFonts w:ascii="Times New Roman" w:hAnsi="Times New Roman"/>
                <w:sz w:val="26"/>
                <w:szCs w:val="26"/>
              </w:rPr>
              <w:t>За результа-тами розгляду скарг фактів порушення виборчого законо-давства не виявлено</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9958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120" w:after="60" w:line="240" w:lineRule="auto"/>
              <w:jc w:val="center"/>
              <w:rPr>
                <w:rFonts w:ascii="Times New Roman" w:hAnsi="Times New Roman"/>
                <w:i/>
                <w:sz w:val="26"/>
                <w:szCs w:val="26"/>
              </w:rPr>
            </w:pPr>
            <w:r w:rsidRPr="00FA7B43">
              <w:rPr>
                <w:rFonts w:ascii="Times New Roman" w:hAnsi="Times New Roman"/>
                <w:i/>
                <w:sz w:val="26"/>
                <w:szCs w:val="26"/>
              </w:rPr>
              <w:t>5. Стимулювання творчої праці журналістів та визнання особистих досягнень видатних діячів інформаційної галузі, забезпечення соціального захисту дітей журналістів, відзначення  авторів, видавництв та видавничих організацій, які зробили значний внесок у популяризацію української книжки  та  розвиток  вітчизняної видавничої справи</w:t>
            </w:r>
          </w:p>
        </w:tc>
      </w:tr>
      <w:tr w:rsidR="006C6D36" w:rsidRPr="0097597F" w:rsidTr="00F3087F">
        <w:tc>
          <w:tcPr>
            <w:tcW w:w="3652" w:type="dxa"/>
            <w:tcBorders>
              <w:top w:val="nil"/>
              <w:left w:val="nil"/>
              <w:bottom w:val="nil"/>
              <w:right w:val="nil"/>
            </w:tcBorders>
            <w:vAlign w:val="center"/>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1. Організаційне забезпечення роботи Комітетів з премій в інформаційній сфері:</w:t>
            </w:r>
          </w:p>
        </w:tc>
        <w:tc>
          <w:tcPr>
            <w:tcW w:w="2410" w:type="dxa"/>
            <w:tcBorders>
              <w:top w:val="nil"/>
              <w:left w:val="nil"/>
              <w:bottom w:val="nil"/>
              <w:right w:val="nil"/>
            </w:tcBorders>
          </w:tcPr>
          <w:p w:rsidR="006C6D36" w:rsidRPr="00FA7B43" w:rsidRDefault="006C6D36" w:rsidP="00DC7A4C">
            <w:pPr>
              <w:spacing w:after="0" w:line="240" w:lineRule="auto"/>
              <w:ind w:left="34"/>
              <w:rPr>
                <w:rFonts w:ascii="Times New Roman" w:hAnsi="Times New Roman"/>
                <w:spacing w:val="-8"/>
                <w:sz w:val="26"/>
                <w:szCs w:val="26"/>
                <w:lang w:eastAsia="ru-RU"/>
              </w:rPr>
            </w:pP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p>
        </w:tc>
        <w:tc>
          <w:tcPr>
            <w:tcW w:w="2410" w:type="dxa"/>
            <w:tcBorders>
              <w:top w:val="nil"/>
              <w:left w:val="nil"/>
              <w:bottom w:val="nil"/>
              <w:right w:val="nil"/>
            </w:tcBorders>
            <w:vAlign w:val="center"/>
          </w:tcPr>
          <w:p w:rsidR="006C6D36" w:rsidRPr="00FA7B43" w:rsidRDefault="006C6D36" w:rsidP="00DC7A4C">
            <w:pPr>
              <w:spacing w:after="0" w:line="240" w:lineRule="auto"/>
              <w:jc w:val="both"/>
              <w:rPr>
                <w:rFonts w:ascii="Times New Roman" w:hAnsi="Times New Roman"/>
                <w:sz w:val="26"/>
                <w:szCs w:val="26"/>
                <w:lang w:eastAsia="ru-RU"/>
              </w:rPr>
            </w:pPr>
          </w:p>
        </w:tc>
        <w:tc>
          <w:tcPr>
            <w:tcW w:w="2268" w:type="dxa"/>
            <w:tcBorders>
              <w:top w:val="nil"/>
              <w:left w:val="nil"/>
              <w:bottom w:val="nil"/>
              <w:right w:val="nil"/>
            </w:tcBorders>
          </w:tcPr>
          <w:p w:rsidR="006C6D36" w:rsidRPr="00FA7B43" w:rsidRDefault="006C6D36" w:rsidP="00DC7A4C">
            <w:pPr>
              <w:spacing w:after="0" w:line="240" w:lineRule="auto"/>
              <w:rPr>
                <w:rFonts w:ascii="Times New Roman" w:hAnsi="Times New Roman"/>
                <w:sz w:val="26"/>
                <w:szCs w:val="26"/>
                <w:lang w:eastAsia="ru-RU"/>
              </w:rPr>
            </w:pPr>
          </w:p>
        </w:tc>
        <w:tc>
          <w:tcPr>
            <w:tcW w:w="2977" w:type="dxa"/>
            <w:gridSpan w:val="2"/>
            <w:tcBorders>
              <w:top w:val="nil"/>
              <w:left w:val="nil"/>
              <w:bottom w:val="nil"/>
              <w:right w:val="nil"/>
            </w:tcBorders>
          </w:tcPr>
          <w:p w:rsidR="006C6D36" w:rsidRPr="00FA7B43" w:rsidRDefault="006C6D36" w:rsidP="004A1268">
            <w:pPr>
              <w:spacing w:after="0" w:line="240" w:lineRule="auto"/>
              <w:jc w:val="both"/>
              <w:rPr>
                <w:rFonts w:ascii="Times New Roman" w:hAnsi="Times New Roman"/>
                <w:sz w:val="26"/>
                <w:szCs w:val="26"/>
                <w:lang w:eastAsia="ru-RU"/>
              </w:rPr>
            </w:pP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ind w:firstLine="228"/>
              <w:jc w:val="both"/>
              <w:rPr>
                <w:rFonts w:ascii="Times New Roman" w:hAnsi="Times New Roman"/>
                <w:sz w:val="26"/>
                <w:szCs w:val="26"/>
              </w:rPr>
            </w:pPr>
            <w:r w:rsidRPr="0097597F">
              <w:rPr>
                <w:rFonts w:ascii="Times New Roman" w:hAnsi="Times New Roman"/>
                <w:sz w:val="26"/>
                <w:szCs w:val="26"/>
              </w:rPr>
              <w:t>Комітету з премії імені Івана Франка у галузі інформаційної діяльності</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pacing w:val="-8"/>
                <w:sz w:val="26"/>
                <w:szCs w:val="26"/>
                <w:lang w:val="ru-RU" w:eastAsia="ru-RU"/>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FA7B43" w:rsidRDefault="006C6D36" w:rsidP="00DC7A4C">
            <w:pPr>
              <w:spacing w:after="0" w:line="240" w:lineRule="auto"/>
              <w:jc w:val="center"/>
              <w:rPr>
                <w:rFonts w:ascii="Times New Roman" w:hAnsi="Times New Roman"/>
                <w:sz w:val="26"/>
                <w:szCs w:val="26"/>
                <w:lang w:eastAsia="ru-RU"/>
              </w:rPr>
            </w:pPr>
            <w:r w:rsidRPr="0097597F">
              <w:rPr>
                <w:rFonts w:ascii="Times New Roman" w:hAnsi="Times New Roman"/>
                <w:sz w:val="26"/>
                <w:szCs w:val="26"/>
              </w:rPr>
              <w:t>серпень</w:t>
            </w:r>
          </w:p>
        </w:tc>
        <w:tc>
          <w:tcPr>
            <w:tcW w:w="2410" w:type="dxa"/>
            <w:tcBorders>
              <w:top w:val="nil"/>
              <w:left w:val="nil"/>
              <w:bottom w:val="nil"/>
              <w:right w:val="nil"/>
            </w:tcBorders>
          </w:tcPr>
          <w:p w:rsidR="006C6D36" w:rsidRPr="00FA7B43" w:rsidRDefault="006C6D36" w:rsidP="00AB688F">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визначено переможців, вручено дипломи</w:t>
            </w:r>
          </w:p>
        </w:tc>
        <w:tc>
          <w:tcPr>
            <w:tcW w:w="2268" w:type="dxa"/>
            <w:tcBorders>
              <w:top w:val="nil"/>
              <w:left w:val="nil"/>
              <w:bottom w:val="nil"/>
              <w:right w:val="nil"/>
            </w:tcBorders>
          </w:tcPr>
          <w:p w:rsidR="006C6D36" w:rsidRPr="00FA7B43" w:rsidRDefault="006C6D36" w:rsidP="00AB688F">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заохочення авторів до написання нових оригінальних творів, що сприяють утвердженню історичної пам’яті народу, його національної свідомості</w:t>
            </w:r>
          </w:p>
        </w:tc>
        <w:tc>
          <w:tcPr>
            <w:tcW w:w="2977" w:type="dxa"/>
            <w:gridSpan w:val="2"/>
            <w:tcBorders>
              <w:top w:val="nil"/>
              <w:left w:val="nil"/>
              <w:bottom w:val="nil"/>
              <w:right w:val="nil"/>
            </w:tcBorders>
          </w:tcPr>
          <w:p w:rsidR="006C6D36" w:rsidRPr="00B730E3" w:rsidRDefault="006C6D36" w:rsidP="003464CA">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01.03.2019 оголошено про прийом робіт на здобуття Премії. </w:t>
            </w:r>
            <w:r w:rsidRPr="00B730E3">
              <w:rPr>
                <w:rFonts w:ascii="Times New Roman" w:hAnsi="Times New Roman"/>
                <w:sz w:val="26"/>
                <w:szCs w:val="26"/>
                <w:lang w:eastAsia="ru-RU"/>
              </w:rPr>
              <w:t>19</w:t>
            </w:r>
            <w:r w:rsidRPr="0097597F">
              <w:rPr>
                <w:rFonts w:ascii="Times New Roman" w:hAnsi="Times New Roman"/>
                <w:sz w:val="26"/>
                <w:szCs w:val="26"/>
                <w:lang w:eastAsia="ru-RU"/>
              </w:rPr>
              <w:t>.06.2019</w:t>
            </w:r>
            <w:r w:rsidRPr="00B730E3">
              <w:rPr>
                <w:rFonts w:ascii="Times New Roman" w:hAnsi="Times New Roman"/>
                <w:sz w:val="26"/>
                <w:szCs w:val="26"/>
                <w:lang w:eastAsia="ru-RU"/>
              </w:rPr>
              <w:t xml:space="preserve"> відбулось засідання Комітету з Премії. Наказом Держкомтелерадіо від 21.06.2019 № 07-с/п присуджено премії у відповідних номінаціях. Триває </w:t>
            </w:r>
            <w:r w:rsidRPr="0097597F">
              <w:rPr>
                <w:rFonts w:ascii="Times New Roman" w:hAnsi="Times New Roman"/>
                <w:sz w:val="26"/>
                <w:szCs w:val="26"/>
                <w:lang w:eastAsia="ru-RU"/>
              </w:rPr>
              <w:t xml:space="preserve">підготовка  інформації щодо лауреатів премії для реєстрації зобов’язань в ДКСУ </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ind w:firstLine="228"/>
              <w:jc w:val="both"/>
              <w:rPr>
                <w:rFonts w:ascii="Times New Roman" w:hAnsi="Times New Roman"/>
                <w:sz w:val="26"/>
                <w:szCs w:val="26"/>
              </w:rPr>
            </w:pPr>
            <w:r w:rsidRPr="0097597F">
              <w:rPr>
                <w:rFonts w:ascii="Times New Roman" w:hAnsi="Times New Roman"/>
                <w:sz w:val="26"/>
                <w:szCs w:val="26"/>
              </w:rPr>
              <w:t>Комітету з премії імені В’ячеслава Чорновола за кращу публіцистичну роботу в галузі журналістики</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FA7B43" w:rsidRDefault="006C6D36" w:rsidP="00DC7A4C">
            <w:pPr>
              <w:spacing w:after="0" w:line="240" w:lineRule="auto"/>
              <w:jc w:val="center"/>
              <w:rPr>
                <w:rFonts w:ascii="Times New Roman" w:hAnsi="Times New Roman"/>
                <w:sz w:val="26"/>
                <w:szCs w:val="26"/>
                <w:lang w:eastAsia="ru-RU"/>
              </w:rPr>
            </w:pPr>
            <w:r w:rsidRPr="0097597F">
              <w:rPr>
                <w:rFonts w:ascii="Times New Roman" w:hAnsi="Times New Roman"/>
                <w:sz w:val="26"/>
                <w:szCs w:val="26"/>
              </w:rPr>
              <w:t>грудень</w:t>
            </w:r>
          </w:p>
        </w:tc>
        <w:tc>
          <w:tcPr>
            <w:tcW w:w="2410" w:type="dxa"/>
            <w:tcBorders>
              <w:top w:val="nil"/>
              <w:left w:val="nil"/>
              <w:bottom w:val="nil"/>
              <w:right w:val="nil"/>
            </w:tcBorders>
          </w:tcPr>
          <w:p w:rsidR="006C6D36" w:rsidRPr="00FA7B43" w:rsidRDefault="006C6D36" w:rsidP="00AB688F">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визначено переможців, вручено дипломи</w:t>
            </w:r>
          </w:p>
        </w:tc>
        <w:tc>
          <w:tcPr>
            <w:tcW w:w="2268" w:type="dxa"/>
            <w:tcBorders>
              <w:top w:val="nil"/>
              <w:left w:val="nil"/>
              <w:bottom w:val="nil"/>
              <w:right w:val="nil"/>
            </w:tcBorders>
          </w:tcPr>
          <w:p w:rsidR="006C6D36" w:rsidRPr="00FA7B43" w:rsidRDefault="006C6D36" w:rsidP="000E0D42">
            <w:pPr>
              <w:spacing w:after="0" w:line="240" w:lineRule="auto"/>
              <w:rPr>
                <w:rFonts w:ascii="Times New Roman" w:hAnsi="Times New Roman"/>
                <w:sz w:val="26"/>
                <w:szCs w:val="26"/>
                <w:highlight w:val="yellow"/>
                <w:lang w:eastAsia="ru-RU"/>
              </w:rPr>
            </w:pPr>
            <w:r w:rsidRPr="00FA7B43">
              <w:rPr>
                <w:rFonts w:ascii="Times New Roman" w:hAnsi="Times New Roman"/>
                <w:sz w:val="26"/>
                <w:szCs w:val="26"/>
                <w:lang w:eastAsia="ru-RU"/>
              </w:rPr>
              <w:t>заохочення авторів до написання нових оригінальних публіцистичних творів, що сприяють утвердженню історичної пам’яті народу, його національної свідомості та самобутності</w:t>
            </w:r>
          </w:p>
        </w:tc>
        <w:tc>
          <w:tcPr>
            <w:tcW w:w="2977" w:type="dxa"/>
            <w:gridSpan w:val="2"/>
            <w:tcBorders>
              <w:top w:val="nil"/>
              <w:left w:val="nil"/>
              <w:bottom w:val="nil"/>
              <w:right w:val="nil"/>
            </w:tcBorders>
          </w:tcPr>
          <w:p w:rsidR="006C6D36" w:rsidRPr="00B730E3" w:rsidRDefault="006C6D36" w:rsidP="00380292">
            <w:pPr>
              <w:spacing w:after="0" w:line="240" w:lineRule="auto"/>
              <w:jc w:val="both"/>
              <w:rPr>
                <w:rFonts w:ascii="Times New Roman" w:hAnsi="Times New Roman"/>
                <w:sz w:val="26"/>
                <w:szCs w:val="26"/>
                <w:highlight w:val="yellow"/>
                <w:lang w:eastAsia="ru-RU"/>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w:t>
            </w:r>
            <w:r w:rsidRPr="00B730E3">
              <w:rPr>
                <w:rFonts w:ascii="Times New Roman" w:hAnsi="Times New Roman"/>
                <w:sz w:val="26"/>
                <w:szCs w:val="26"/>
                <w:lang w:eastAsia="ru-RU"/>
              </w:rPr>
              <w:t>Оголошено про прийом робіт на здобуття Премії. Надіслано інформаційні листи місцевим органам влади, громадським організація і творчим спілкам, навчальним закладам тощо. Інформацію про прийом творів розміщено на офіційному веб-сайті  Держкомтелерадіо</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i/>
                <w:iCs/>
                <w:sz w:val="26"/>
                <w:szCs w:val="26"/>
              </w:rPr>
            </w:pPr>
            <w:r w:rsidRPr="0097597F">
              <w:rPr>
                <w:rFonts w:ascii="Times New Roman" w:hAnsi="Times New Roman"/>
                <w:sz w:val="26"/>
                <w:szCs w:val="26"/>
              </w:rPr>
              <w:t xml:space="preserve">2. </w:t>
            </w:r>
            <w:r w:rsidRPr="0097597F">
              <w:rPr>
                <w:rFonts w:ascii="Times New Roman" w:hAnsi="Times New Roman"/>
                <w:sz w:val="26"/>
                <w:szCs w:val="26"/>
                <w:shd w:val="clear" w:color="auto" w:fill="FFFFFF"/>
              </w:rPr>
              <w:t>Розроблення та подання Кабінету Міністрів України</w:t>
            </w:r>
            <w:r w:rsidRPr="0097597F">
              <w:rPr>
                <w:rFonts w:ascii="Times New Roman" w:hAnsi="Times New Roman"/>
                <w:sz w:val="26"/>
                <w:szCs w:val="26"/>
                <w:shd w:val="clear" w:color="auto" w:fill="FFFFFF"/>
                <w:lang w:val="ru-RU"/>
              </w:rPr>
              <w:t xml:space="preserve"> </w:t>
            </w:r>
            <w:r w:rsidRPr="0097597F">
              <w:rPr>
                <w:rFonts w:ascii="Times New Roman" w:hAnsi="Times New Roman"/>
                <w:sz w:val="26"/>
                <w:szCs w:val="26"/>
                <w:shd w:val="clear" w:color="auto" w:fill="FFFFFF"/>
              </w:rPr>
              <w:t>проектів:</w:t>
            </w:r>
          </w:p>
        </w:tc>
        <w:tc>
          <w:tcPr>
            <w:tcW w:w="2410" w:type="dxa"/>
            <w:tcBorders>
              <w:top w:val="nil"/>
              <w:left w:val="nil"/>
              <w:bottom w:val="nil"/>
              <w:right w:val="nil"/>
            </w:tcBorders>
          </w:tcPr>
          <w:p w:rsidR="006C6D36" w:rsidRPr="00FA7B43" w:rsidRDefault="006C6D36" w:rsidP="00DC7A4C">
            <w:pPr>
              <w:spacing w:after="0" w:line="240" w:lineRule="auto"/>
              <w:ind w:left="34"/>
              <w:rPr>
                <w:rFonts w:ascii="Times New Roman" w:hAnsi="Times New Roman"/>
                <w:spacing w:val="-8"/>
                <w:sz w:val="26"/>
                <w:szCs w:val="26"/>
                <w:lang w:eastAsia="ru-RU"/>
              </w:rPr>
            </w:pP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p>
        </w:tc>
        <w:tc>
          <w:tcPr>
            <w:tcW w:w="2410" w:type="dxa"/>
            <w:tcBorders>
              <w:top w:val="nil"/>
              <w:left w:val="nil"/>
              <w:bottom w:val="nil"/>
              <w:right w:val="nil"/>
            </w:tcBorders>
            <w:vAlign w:val="center"/>
          </w:tcPr>
          <w:p w:rsidR="006C6D36" w:rsidRPr="00FA7B43" w:rsidRDefault="006C6D36" w:rsidP="00AB688F">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6C6D36" w:rsidRPr="00FA7B43" w:rsidRDefault="006C6D36" w:rsidP="00AB688F">
            <w:pPr>
              <w:spacing w:after="0" w:line="240" w:lineRule="auto"/>
              <w:rPr>
                <w:rFonts w:ascii="Times New Roman" w:hAnsi="Times New Roman"/>
                <w:sz w:val="26"/>
                <w:szCs w:val="26"/>
                <w:lang w:eastAsia="ru-RU"/>
              </w:rPr>
            </w:pPr>
          </w:p>
        </w:tc>
        <w:tc>
          <w:tcPr>
            <w:tcW w:w="2977" w:type="dxa"/>
            <w:gridSpan w:val="2"/>
            <w:tcBorders>
              <w:top w:val="nil"/>
              <w:left w:val="nil"/>
              <w:bottom w:val="nil"/>
              <w:right w:val="nil"/>
            </w:tcBorders>
          </w:tcPr>
          <w:p w:rsidR="006C6D36" w:rsidRPr="00FA7B43" w:rsidRDefault="006C6D36" w:rsidP="00C66E98">
            <w:pPr>
              <w:spacing w:after="0" w:line="240" w:lineRule="auto"/>
              <w:jc w:val="both"/>
              <w:rPr>
                <w:rFonts w:ascii="Times New Roman" w:hAnsi="Times New Roman"/>
                <w:sz w:val="26"/>
                <w:szCs w:val="26"/>
                <w:lang w:eastAsia="ru-RU"/>
              </w:rPr>
            </w:pP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ind w:left="-57" w:right="-57" w:firstLine="298"/>
              <w:jc w:val="both"/>
              <w:rPr>
                <w:rFonts w:ascii="Times New Roman" w:hAnsi="Times New Roman"/>
                <w:sz w:val="26"/>
                <w:szCs w:val="26"/>
                <w:shd w:val="clear" w:color="auto" w:fill="FFFFFF"/>
                <w:lang w:eastAsia="ru-RU"/>
              </w:rPr>
            </w:pPr>
            <w:r w:rsidRPr="0097597F">
              <w:rPr>
                <w:rFonts w:ascii="Times New Roman" w:hAnsi="Times New Roman"/>
                <w:sz w:val="26"/>
                <w:szCs w:val="26"/>
              </w:rPr>
              <w:t>указу Президента України</w:t>
            </w:r>
            <w:r w:rsidRPr="00FA7B43">
              <w:rPr>
                <w:rFonts w:ascii="Times New Roman" w:hAnsi="Times New Roman"/>
                <w:sz w:val="26"/>
                <w:szCs w:val="26"/>
                <w:lang w:eastAsia="ru-RU"/>
              </w:rPr>
              <w:t xml:space="preserve"> «Про присудження щорічної премії Президента України «Українська книжка року»</w:t>
            </w:r>
          </w:p>
        </w:tc>
        <w:tc>
          <w:tcPr>
            <w:tcW w:w="2410" w:type="dxa"/>
            <w:tcBorders>
              <w:top w:val="nil"/>
              <w:left w:val="nil"/>
              <w:bottom w:val="nil"/>
              <w:right w:val="nil"/>
            </w:tcBorders>
          </w:tcPr>
          <w:p w:rsidR="006C6D36" w:rsidRPr="0097597F" w:rsidRDefault="006C6D36" w:rsidP="004352E3">
            <w:pPr>
              <w:spacing w:after="0" w:line="240" w:lineRule="auto"/>
              <w:rPr>
                <w:rFonts w:ascii="Times New Roman" w:hAnsi="Times New Roman"/>
                <w:bCs/>
                <w:sz w:val="26"/>
                <w:szCs w:val="26"/>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 </w:t>
            </w: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w:t>
            </w:r>
          </w:p>
        </w:tc>
        <w:tc>
          <w:tcPr>
            <w:tcW w:w="2410" w:type="dxa"/>
            <w:tcBorders>
              <w:top w:val="nil"/>
              <w:left w:val="nil"/>
              <w:bottom w:val="nil"/>
              <w:right w:val="nil"/>
            </w:tcBorders>
          </w:tcPr>
          <w:p w:rsidR="006C6D36" w:rsidRPr="00FA7B43" w:rsidRDefault="006C6D36" w:rsidP="00AB688F">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подано Кабінету Міністрів України проект Указу </w:t>
            </w:r>
            <w:r w:rsidRPr="00FA7B43">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6C6D36" w:rsidRPr="00FA7B43" w:rsidRDefault="006C6D36" w:rsidP="00DB42C8">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2977" w:type="dxa"/>
            <w:gridSpan w:val="2"/>
            <w:tcBorders>
              <w:top w:val="nil"/>
              <w:left w:val="nil"/>
              <w:bottom w:val="nil"/>
              <w:right w:val="nil"/>
            </w:tcBorders>
          </w:tcPr>
          <w:p w:rsidR="006C6D36" w:rsidRPr="0097597F" w:rsidRDefault="006C6D36" w:rsidP="007A1B6C">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Не виконано.</w:t>
            </w:r>
            <w:r w:rsidRPr="0097597F">
              <w:rPr>
                <w:rFonts w:ascii="Times New Roman" w:hAnsi="Times New Roman"/>
                <w:sz w:val="26"/>
                <w:szCs w:val="26"/>
                <w:lang w:eastAsia="ru-RU"/>
              </w:rPr>
              <w:t xml:space="preserve"> </w:t>
            </w:r>
            <w:r w:rsidRPr="002F76CE">
              <w:rPr>
                <w:rFonts w:ascii="Times New Roman" w:hAnsi="Times New Roman"/>
                <w:sz w:val="26"/>
                <w:szCs w:val="26"/>
                <w:lang w:eastAsia="ru-RU"/>
              </w:rPr>
              <w:t>Держ-комтелерадіо листом від 14.01.2019 № 191/21/4 надано пропозиції щодо членів нового складу комітету з присудження щорічної премії Президента України «Українська к</w:t>
            </w:r>
            <w:r w:rsidRPr="0097597F">
              <w:rPr>
                <w:rFonts w:ascii="Times New Roman" w:hAnsi="Times New Roman"/>
                <w:sz w:val="26"/>
                <w:szCs w:val="26"/>
                <w:lang w:eastAsia="ru-RU"/>
              </w:rPr>
              <w:t>нижка року». Засідання Комітету відбудеться після затвердження  його складу. У звітному періоді новий склад комітету з присудження щорічної премії Президента України «Українська книжка року» не затверджено</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ind w:left="-57" w:right="-57" w:firstLine="298"/>
              <w:jc w:val="both"/>
              <w:rPr>
                <w:rFonts w:ascii="Times New Roman" w:hAnsi="Times New Roman"/>
                <w:sz w:val="26"/>
                <w:szCs w:val="26"/>
                <w:shd w:val="clear" w:color="auto" w:fill="FFFFFF"/>
                <w:lang w:eastAsia="ru-RU"/>
              </w:rPr>
            </w:pPr>
            <w:r w:rsidRPr="00FA7B43">
              <w:rPr>
                <w:rFonts w:ascii="Times New Roman" w:hAnsi="Times New Roman"/>
                <w:sz w:val="26"/>
                <w:szCs w:val="26"/>
                <w:lang w:eastAsia="ru-RU"/>
              </w:rPr>
              <w:t>постанови Кабінету Міністрів України «Про присудження Премії Кабінету Міністрів України імені Лесі Українки за літературно-мистецькі твори для дітей та юнацтва»</w:t>
            </w:r>
          </w:p>
        </w:tc>
        <w:tc>
          <w:tcPr>
            <w:tcW w:w="2410" w:type="dxa"/>
            <w:tcBorders>
              <w:top w:val="nil"/>
              <w:left w:val="nil"/>
              <w:bottom w:val="nil"/>
              <w:right w:val="nil"/>
            </w:tcBorders>
          </w:tcPr>
          <w:p w:rsidR="006C6D36" w:rsidRPr="0097597F" w:rsidRDefault="006C6D36" w:rsidP="00154E54">
            <w:pPr>
              <w:spacing w:after="0" w:line="240" w:lineRule="auto"/>
              <w:rPr>
                <w:rFonts w:ascii="Times New Roman" w:hAnsi="Times New Roman"/>
                <w:bCs/>
                <w:sz w:val="26"/>
                <w:szCs w:val="26"/>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 </w:t>
            </w: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w:t>
            </w:r>
          </w:p>
        </w:tc>
        <w:tc>
          <w:tcPr>
            <w:tcW w:w="2410" w:type="dxa"/>
            <w:tcBorders>
              <w:top w:val="nil"/>
              <w:left w:val="nil"/>
              <w:bottom w:val="nil"/>
              <w:right w:val="nil"/>
            </w:tcBorders>
          </w:tcPr>
          <w:p w:rsidR="006C6D36" w:rsidRPr="00FA7B43" w:rsidRDefault="006C6D36" w:rsidP="00DC7A4C">
            <w:pPr>
              <w:spacing w:after="0" w:line="240" w:lineRule="auto"/>
              <w:ind w:left="76"/>
              <w:jc w:val="both"/>
              <w:rPr>
                <w:rFonts w:ascii="Times New Roman" w:hAnsi="Times New Roman"/>
                <w:sz w:val="26"/>
                <w:szCs w:val="26"/>
                <w:lang w:eastAsia="ru-RU"/>
              </w:rPr>
            </w:pPr>
            <w:r w:rsidRPr="0097597F">
              <w:rPr>
                <w:rFonts w:ascii="Times New Roman" w:hAnsi="Times New Roman"/>
                <w:sz w:val="26"/>
                <w:szCs w:val="26"/>
                <w:lang w:eastAsia="ru-RU"/>
              </w:rPr>
              <w:t>подано Кабінету Міністрів України проект постанови</w:t>
            </w:r>
          </w:p>
        </w:tc>
        <w:tc>
          <w:tcPr>
            <w:tcW w:w="2268" w:type="dxa"/>
            <w:tcBorders>
              <w:top w:val="nil"/>
              <w:left w:val="nil"/>
              <w:bottom w:val="nil"/>
              <w:right w:val="nil"/>
            </w:tcBorders>
          </w:tcPr>
          <w:p w:rsidR="006C6D36" w:rsidRPr="00FA7B43" w:rsidRDefault="006C6D36" w:rsidP="00DB42C8">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сприяння створенню письменниками, художниками, творчими колективами театрів та кіностудій літературно-мистецьких творів для дітей та юнацтва високої художньої та морально-виховної якості</w:t>
            </w:r>
          </w:p>
        </w:tc>
        <w:tc>
          <w:tcPr>
            <w:tcW w:w="2977" w:type="dxa"/>
            <w:gridSpan w:val="2"/>
            <w:tcBorders>
              <w:top w:val="nil"/>
              <w:left w:val="nil"/>
              <w:bottom w:val="nil"/>
              <w:right w:val="nil"/>
            </w:tcBorders>
          </w:tcPr>
          <w:p w:rsidR="006C6D36" w:rsidRPr="0097597F" w:rsidRDefault="006C6D36" w:rsidP="003464CA">
            <w:pPr>
              <w:spacing w:after="0" w:line="240" w:lineRule="auto"/>
              <w:jc w:val="both"/>
              <w:rPr>
                <w:rFonts w:ascii="Times New Roman" w:hAnsi="Times New Roman"/>
                <w:sz w:val="26"/>
                <w:szCs w:val="26"/>
              </w:rPr>
            </w:pPr>
            <w:r w:rsidRPr="0097597F">
              <w:rPr>
                <w:rFonts w:ascii="Times New Roman" w:hAnsi="Times New Roman"/>
                <w:b/>
                <w:sz w:val="26"/>
                <w:szCs w:val="26"/>
                <w:lang w:eastAsia="ru-RU"/>
              </w:rPr>
              <w:t xml:space="preserve">Виконано. </w:t>
            </w:r>
            <w:r w:rsidRPr="0097597F">
              <w:rPr>
                <w:rFonts w:ascii="Times New Roman" w:hAnsi="Times New Roman"/>
                <w:sz w:val="26"/>
                <w:szCs w:val="26"/>
                <w:lang w:eastAsia="ru-RU"/>
              </w:rPr>
              <w:t>Постанова Кабінету Міністрів України від 17.04.2019 № 336 «Про при-судження Премії Кабінету Міністрів України імені Лесі Українки за літературно-мистецькі твори для дітей та юнацтва».</w:t>
            </w:r>
            <w:r w:rsidRPr="0097597F">
              <w:rPr>
                <w:rFonts w:ascii="Times New Roman" w:hAnsi="Times New Roman"/>
                <w:sz w:val="26"/>
                <w:szCs w:val="26"/>
              </w:rPr>
              <w:t xml:space="preserve"> 12.06.2019 в ДКСУ зареєстровано юридичні та фінансові зобов'язання щодо виплати грошової частини премії Лесі Українки (наказ Держ-комтелерадіо від 07.06.2019 № 04-сп.)</w:t>
            </w:r>
          </w:p>
          <w:p w:rsidR="006C6D36" w:rsidRPr="0097597F" w:rsidRDefault="006C6D36" w:rsidP="00566F74">
            <w:pPr>
              <w:spacing w:after="0" w:line="240" w:lineRule="auto"/>
              <w:jc w:val="both"/>
              <w:rPr>
                <w:rFonts w:ascii="Times New Roman" w:hAnsi="Times New Roman"/>
                <w:sz w:val="26"/>
                <w:szCs w:val="26"/>
                <w:lang w:eastAsia="ru-RU"/>
              </w:rPr>
            </w:pPr>
            <w:r w:rsidRPr="0097597F">
              <w:rPr>
                <w:rFonts w:ascii="Times New Roman" w:hAnsi="Times New Roman"/>
                <w:sz w:val="26"/>
                <w:szCs w:val="26"/>
              </w:rPr>
              <w:t>13.06.2019 здійснено виплату грошової части-ни премії лауреатам</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ind w:left="-57" w:right="-57" w:firstLine="298"/>
              <w:jc w:val="both"/>
              <w:rPr>
                <w:rFonts w:ascii="Times New Roman" w:hAnsi="Times New Roman"/>
                <w:i/>
                <w:sz w:val="26"/>
                <w:szCs w:val="26"/>
                <w:lang w:eastAsia="ru-RU"/>
              </w:rPr>
            </w:pPr>
            <w:r w:rsidRPr="00FA7B43">
              <w:rPr>
                <w:rFonts w:ascii="Times New Roman" w:hAnsi="Times New Roman"/>
                <w:sz w:val="26"/>
                <w:szCs w:val="26"/>
                <w:lang w:eastAsia="ru-RU"/>
              </w:rPr>
              <w:t>розпорядження Кабінету Міністрів України «Про присудження Премії Кабінету Міністрів України імені Максима Рильського»</w:t>
            </w:r>
          </w:p>
        </w:tc>
        <w:tc>
          <w:tcPr>
            <w:tcW w:w="2410" w:type="dxa"/>
            <w:tcBorders>
              <w:top w:val="nil"/>
              <w:left w:val="nil"/>
              <w:bottom w:val="nil"/>
              <w:right w:val="nil"/>
            </w:tcBorders>
          </w:tcPr>
          <w:p w:rsidR="006C6D36" w:rsidRPr="0097597F" w:rsidRDefault="006C6D36" w:rsidP="00154E54">
            <w:pPr>
              <w:spacing w:after="0" w:line="240" w:lineRule="auto"/>
              <w:rPr>
                <w:rFonts w:ascii="Times New Roman" w:hAnsi="Times New Roman"/>
                <w:bCs/>
                <w:sz w:val="26"/>
                <w:szCs w:val="26"/>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 </w:t>
            </w: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w:t>
            </w:r>
          </w:p>
        </w:tc>
        <w:tc>
          <w:tcPr>
            <w:tcW w:w="2410"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97597F">
              <w:rPr>
                <w:rFonts w:ascii="Times New Roman" w:hAnsi="Times New Roman"/>
                <w:sz w:val="26"/>
                <w:szCs w:val="26"/>
                <w:lang w:eastAsia="ru-RU"/>
              </w:rPr>
              <w:t>подано Кабінету Міністрів України проект розпорядження</w:t>
            </w:r>
          </w:p>
        </w:tc>
        <w:tc>
          <w:tcPr>
            <w:tcW w:w="2268" w:type="dxa"/>
            <w:tcBorders>
              <w:top w:val="nil"/>
              <w:left w:val="nil"/>
              <w:bottom w:val="nil"/>
              <w:right w:val="nil"/>
            </w:tcBorders>
          </w:tcPr>
          <w:p w:rsidR="006C6D36" w:rsidRPr="00FA7B43" w:rsidRDefault="006C6D36" w:rsidP="00BD5A4D">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заохочення перекладачів, письменників, поетів до творчого розвитку та самовдосконалення, сприяння престижу перекладу та пропагування кращих досягнень української літе</w:t>
            </w:r>
            <w:r>
              <w:rPr>
                <w:rFonts w:ascii="Times New Roman" w:hAnsi="Times New Roman"/>
                <w:sz w:val="26"/>
                <w:szCs w:val="26"/>
                <w:lang w:eastAsia="ru-RU"/>
              </w:rPr>
              <w:t>-</w:t>
            </w:r>
            <w:r w:rsidRPr="00FA7B43">
              <w:rPr>
                <w:rFonts w:ascii="Times New Roman" w:hAnsi="Times New Roman"/>
                <w:sz w:val="26"/>
                <w:szCs w:val="26"/>
                <w:lang w:eastAsia="ru-RU"/>
              </w:rPr>
              <w:t>ратури на міжна</w:t>
            </w:r>
            <w:r>
              <w:rPr>
                <w:rFonts w:ascii="Times New Roman" w:hAnsi="Times New Roman"/>
                <w:sz w:val="26"/>
                <w:szCs w:val="26"/>
                <w:lang w:eastAsia="ru-RU"/>
              </w:rPr>
              <w:t>-</w:t>
            </w:r>
            <w:r w:rsidRPr="00FA7B43">
              <w:rPr>
                <w:rFonts w:ascii="Times New Roman" w:hAnsi="Times New Roman"/>
                <w:sz w:val="26"/>
                <w:szCs w:val="26"/>
                <w:lang w:eastAsia="ru-RU"/>
              </w:rPr>
              <w:t>родному рівні</w:t>
            </w:r>
          </w:p>
        </w:tc>
        <w:tc>
          <w:tcPr>
            <w:tcW w:w="2977" w:type="dxa"/>
            <w:gridSpan w:val="2"/>
            <w:tcBorders>
              <w:top w:val="nil"/>
              <w:left w:val="nil"/>
              <w:bottom w:val="nil"/>
              <w:right w:val="nil"/>
            </w:tcBorders>
          </w:tcPr>
          <w:p w:rsidR="006C6D36" w:rsidRPr="0097597F" w:rsidRDefault="006C6D36" w:rsidP="00566F74">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 xml:space="preserve">Виконано. </w:t>
            </w:r>
            <w:r w:rsidRPr="0097597F">
              <w:rPr>
                <w:rFonts w:ascii="Times New Roman" w:hAnsi="Times New Roman"/>
                <w:sz w:val="26"/>
                <w:szCs w:val="26"/>
                <w:lang w:eastAsia="ru-RU"/>
              </w:rPr>
              <w:t>Розпо-рядження від 08.05.2019 № 288-р «Про присудження Премії Кабінету Міністрів України імені Максима Рильського». Триває підготовка інформації щодо лауреатів премії для реєстрації зо-бов’язань в ДКСУ</w:t>
            </w:r>
          </w:p>
        </w:tc>
      </w:tr>
      <w:tr w:rsidR="006C6D36" w:rsidRPr="0097597F" w:rsidTr="00F3087F">
        <w:tc>
          <w:tcPr>
            <w:tcW w:w="3652" w:type="dxa"/>
            <w:tcBorders>
              <w:top w:val="nil"/>
              <w:left w:val="nil"/>
              <w:bottom w:val="nil"/>
              <w:right w:val="nil"/>
            </w:tcBorders>
            <w:vAlign w:val="center"/>
          </w:tcPr>
          <w:p w:rsidR="006C6D36" w:rsidRPr="0097597F" w:rsidRDefault="006C6D36" w:rsidP="00DC7A4C">
            <w:pPr>
              <w:spacing w:after="0" w:line="240" w:lineRule="auto"/>
              <w:jc w:val="both"/>
              <w:rPr>
                <w:rFonts w:ascii="Times New Roman" w:hAnsi="Times New Roman"/>
                <w:spacing w:val="-6"/>
                <w:sz w:val="26"/>
                <w:szCs w:val="26"/>
              </w:rPr>
            </w:pPr>
            <w:r w:rsidRPr="0097597F">
              <w:rPr>
                <w:rFonts w:ascii="Times New Roman" w:hAnsi="Times New Roman"/>
                <w:sz w:val="26"/>
                <w:szCs w:val="26"/>
                <w:shd w:val="clear" w:color="auto" w:fill="FFFFFF"/>
              </w:rPr>
              <w:t>3. Розроблення та подання Кабінету Міністрів України проектів:</w:t>
            </w:r>
          </w:p>
        </w:tc>
        <w:tc>
          <w:tcPr>
            <w:tcW w:w="2410"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p>
        </w:tc>
        <w:tc>
          <w:tcPr>
            <w:tcW w:w="1735" w:type="dxa"/>
            <w:tcBorders>
              <w:top w:val="nil"/>
              <w:left w:val="nil"/>
              <w:bottom w:val="nil"/>
              <w:right w:val="nil"/>
            </w:tcBorders>
          </w:tcPr>
          <w:p w:rsidR="006C6D36" w:rsidRPr="00FA7B43" w:rsidRDefault="006C6D36" w:rsidP="00DC7A4C">
            <w:pPr>
              <w:tabs>
                <w:tab w:val="center" w:pos="4677"/>
                <w:tab w:val="right" w:pos="9355"/>
              </w:tabs>
              <w:spacing w:after="0" w:line="240" w:lineRule="auto"/>
              <w:jc w:val="both"/>
              <w:rPr>
                <w:rFonts w:ascii="Times New Roman" w:hAnsi="Times New Roman"/>
                <w:sz w:val="26"/>
                <w:szCs w:val="26"/>
                <w:lang w:eastAsia="ru-RU"/>
              </w:rPr>
            </w:pPr>
          </w:p>
        </w:tc>
        <w:tc>
          <w:tcPr>
            <w:tcW w:w="2410"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p>
        </w:tc>
        <w:tc>
          <w:tcPr>
            <w:tcW w:w="2268"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p>
        </w:tc>
        <w:tc>
          <w:tcPr>
            <w:tcW w:w="2977" w:type="dxa"/>
            <w:gridSpan w:val="2"/>
            <w:tcBorders>
              <w:top w:val="nil"/>
              <w:left w:val="nil"/>
              <w:bottom w:val="nil"/>
              <w:right w:val="nil"/>
            </w:tcBorders>
          </w:tcPr>
          <w:p w:rsidR="006C6D36" w:rsidRPr="0097597F" w:rsidRDefault="006C6D36" w:rsidP="00C66E98">
            <w:pPr>
              <w:spacing w:after="0" w:line="240" w:lineRule="auto"/>
              <w:jc w:val="both"/>
              <w:rPr>
                <w:rFonts w:ascii="Times New Roman" w:hAnsi="Times New Roman"/>
                <w:sz w:val="26"/>
                <w:szCs w:val="26"/>
                <w:lang w:eastAsia="ru-RU"/>
              </w:rPr>
            </w:pPr>
          </w:p>
        </w:tc>
      </w:tr>
      <w:tr w:rsidR="006C6D36" w:rsidRPr="0097597F" w:rsidTr="00F3087F">
        <w:tc>
          <w:tcPr>
            <w:tcW w:w="3652" w:type="dxa"/>
            <w:tcBorders>
              <w:top w:val="nil"/>
              <w:left w:val="nil"/>
              <w:bottom w:val="nil"/>
              <w:right w:val="nil"/>
            </w:tcBorders>
            <w:vAlign w:val="center"/>
          </w:tcPr>
          <w:p w:rsidR="006C6D36" w:rsidRPr="0097597F" w:rsidRDefault="006C6D36" w:rsidP="00DC7A4C">
            <w:pPr>
              <w:spacing w:after="0" w:line="240" w:lineRule="auto"/>
              <w:jc w:val="both"/>
              <w:rPr>
                <w:rFonts w:ascii="Times New Roman" w:hAnsi="Times New Roman"/>
                <w:sz w:val="26"/>
                <w:szCs w:val="26"/>
                <w:shd w:val="clear" w:color="auto" w:fill="FFFFFF"/>
              </w:rPr>
            </w:pPr>
            <w:r w:rsidRPr="0097597F">
              <w:rPr>
                <w:rFonts w:ascii="Times New Roman" w:hAnsi="Times New Roman"/>
                <w:i/>
                <w:sz w:val="26"/>
                <w:szCs w:val="26"/>
              </w:rPr>
              <w:t>указів Президента України:</w:t>
            </w:r>
          </w:p>
        </w:tc>
        <w:tc>
          <w:tcPr>
            <w:tcW w:w="2410" w:type="dxa"/>
            <w:tcBorders>
              <w:top w:val="nil"/>
              <w:left w:val="nil"/>
              <w:bottom w:val="nil"/>
              <w:right w:val="nil"/>
            </w:tcBorders>
          </w:tcPr>
          <w:p w:rsidR="006C6D36" w:rsidRPr="0097597F" w:rsidRDefault="006C6D36" w:rsidP="00DC7A4C">
            <w:pPr>
              <w:spacing w:after="0" w:line="240" w:lineRule="auto"/>
              <w:ind w:left="34"/>
              <w:jc w:val="both"/>
              <w:rPr>
                <w:rFonts w:ascii="Times New Roman" w:hAnsi="Times New Roman"/>
                <w:sz w:val="26"/>
                <w:szCs w:val="26"/>
              </w:rPr>
            </w:pPr>
          </w:p>
        </w:tc>
        <w:tc>
          <w:tcPr>
            <w:tcW w:w="1735" w:type="dxa"/>
            <w:tcBorders>
              <w:top w:val="nil"/>
              <w:left w:val="nil"/>
              <w:bottom w:val="nil"/>
              <w:right w:val="nil"/>
            </w:tcBorders>
          </w:tcPr>
          <w:p w:rsidR="006C6D36" w:rsidRPr="00FA7B43" w:rsidRDefault="006C6D36" w:rsidP="00DC7A4C">
            <w:pPr>
              <w:tabs>
                <w:tab w:val="center" w:pos="4677"/>
                <w:tab w:val="right" w:pos="9355"/>
              </w:tabs>
              <w:spacing w:after="0" w:line="240" w:lineRule="auto"/>
              <w:jc w:val="both"/>
              <w:rPr>
                <w:rFonts w:ascii="Times New Roman" w:hAnsi="Times New Roman"/>
                <w:sz w:val="26"/>
                <w:szCs w:val="26"/>
                <w:lang w:eastAsia="ru-RU"/>
              </w:rPr>
            </w:pPr>
          </w:p>
        </w:tc>
        <w:tc>
          <w:tcPr>
            <w:tcW w:w="2410"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p>
        </w:tc>
        <w:tc>
          <w:tcPr>
            <w:tcW w:w="2268"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p>
        </w:tc>
        <w:tc>
          <w:tcPr>
            <w:tcW w:w="2977" w:type="dxa"/>
            <w:gridSpan w:val="2"/>
            <w:tcBorders>
              <w:top w:val="nil"/>
              <w:left w:val="nil"/>
              <w:bottom w:val="nil"/>
              <w:right w:val="nil"/>
            </w:tcBorders>
          </w:tcPr>
          <w:p w:rsidR="006C6D36" w:rsidRPr="00FA7B43" w:rsidRDefault="006C6D36" w:rsidP="00C66E98">
            <w:pPr>
              <w:spacing w:after="0" w:line="240" w:lineRule="auto"/>
              <w:jc w:val="both"/>
              <w:rPr>
                <w:rFonts w:ascii="Times New Roman" w:hAnsi="Times New Roman"/>
                <w:sz w:val="26"/>
                <w:szCs w:val="26"/>
                <w:lang w:eastAsia="ru-RU"/>
              </w:rPr>
            </w:pPr>
          </w:p>
        </w:tc>
      </w:tr>
      <w:tr w:rsidR="006C6D36" w:rsidRPr="0097597F" w:rsidTr="00F3087F">
        <w:tc>
          <w:tcPr>
            <w:tcW w:w="3652" w:type="dxa"/>
            <w:tcBorders>
              <w:top w:val="nil"/>
              <w:left w:val="nil"/>
              <w:bottom w:val="nil"/>
              <w:right w:val="nil"/>
            </w:tcBorders>
          </w:tcPr>
          <w:p w:rsidR="006C6D36" w:rsidRPr="00FA7B43" w:rsidRDefault="006C6D36" w:rsidP="00B730E3">
            <w:pPr>
              <w:spacing w:after="0" w:line="240" w:lineRule="auto"/>
              <w:ind w:left="-57" w:right="-57" w:firstLine="298"/>
              <w:jc w:val="both"/>
              <w:rPr>
                <w:rFonts w:ascii="Times New Roman" w:hAnsi="Times New Roman"/>
                <w:sz w:val="26"/>
                <w:szCs w:val="26"/>
                <w:shd w:val="clear" w:color="auto" w:fill="FFFFFF"/>
                <w:lang w:eastAsia="ru-RU"/>
              </w:rPr>
            </w:pPr>
            <w:r w:rsidRPr="00FA7B43">
              <w:rPr>
                <w:rFonts w:ascii="Times New Roman" w:hAnsi="Times New Roman"/>
                <w:sz w:val="26"/>
                <w:szCs w:val="26"/>
                <w:lang w:eastAsia="ru-RU"/>
              </w:rPr>
              <w:t xml:space="preserve">«Про призначення стипендій Президента України дітям журналістів, які загинули (померли) у зв’язку з виконанням </w:t>
            </w:r>
            <w:r>
              <w:rPr>
                <w:rFonts w:ascii="Times New Roman" w:hAnsi="Times New Roman"/>
                <w:sz w:val="26"/>
                <w:szCs w:val="26"/>
                <w:lang w:eastAsia="ru-RU"/>
              </w:rPr>
              <w:t>професійн</w:t>
            </w:r>
            <w:r w:rsidRPr="00FA7B43">
              <w:rPr>
                <w:rFonts w:ascii="Times New Roman" w:hAnsi="Times New Roman"/>
                <w:sz w:val="26"/>
                <w:szCs w:val="26"/>
                <w:lang w:eastAsia="ru-RU"/>
              </w:rPr>
              <w:t>их обов’язків»</w:t>
            </w:r>
          </w:p>
        </w:tc>
        <w:tc>
          <w:tcPr>
            <w:tcW w:w="2410" w:type="dxa"/>
            <w:tcBorders>
              <w:top w:val="nil"/>
              <w:left w:val="nil"/>
              <w:bottom w:val="nil"/>
              <w:right w:val="nil"/>
            </w:tcBorders>
          </w:tcPr>
          <w:p w:rsidR="006C6D36" w:rsidRPr="0097597F" w:rsidRDefault="006C6D36" w:rsidP="00BD5A4D">
            <w:pPr>
              <w:spacing w:after="0" w:line="240" w:lineRule="auto"/>
              <w:ind w:left="34" w:right="-108"/>
              <w:jc w:val="both"/>
              <w:rPr>
                <w:rFonts w:ascii="Times New Roman" w:hAnsi="Times New Roman"/>
                <w:bCs/>
                <w:sz w:val="26"/>
                <w:szCs w:val="26"/>
              </w:rPr>
            </w:pPr>
            <w:r w:rsidRPr="00FA7B43">
              <w:rPr>
                <w:rFonts w:ascii="Times New Roman" w:hAnsi="Times New Roman"/>
                <w:spacing w:val="-8"/>
                <w:sz w:val="26"/>
                <w:szCs w:val="26"/>
                <w:lang w:eastAsia="ru-RU"/>
              </w:rPr>
              <w:t>управління розвитку інформаційної сфери,</w:t>
            </w:r>
            <w:r w:rsidRPr="00FA7B43">
              <w:rPr>
                <w:rFonts w:ascii="Times New Roman" w:hAnsi="Times New Roman"/>
                <w:spacing w:val="-10"/>
                <w:sz w:val="26"/>
                <w:szCs w:val="26"/>
                <w:lang w:eastAsia="ru-RU"/>
              </w:rPr>
              <w:t xml:space="preserve"> фінансово-економічне управління</w:t>
            </w:r>
          </w:p>
        </w:tc>
        <w:tc>
          <w:tcPr>
            <w:tcW w:w="1735"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березень, грудень</w:t>
            </w:r>
          </w:p>
        </w:tc>
        <w:tc>
          <w:tcPr>
            <w:tcW w:w="2410" w:type="dxa"/>
            <w:tcBorders>
              <w:top w:val="nil"/>
              <w:left w:val="nil"/>
              <w:bottom w:val="nil"/>
              <w:right w:val="nil"/>
            </w:tcBorders>
          </w:tcPr>
          <w:p w:rsidR="006C6D36" w:rsidRPr="00FA7B43" w:rsidRDefault="006C6D36" w:rsidP="00F96DDF">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подано Кабінету Міністрів України проект Указу </w:t>
            </w:r>
            <w:r w:rsidRPr="00FA7B43">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6C6D36" w:rsidRPr="00FA7B43" w:rsidRDefault="006C6D36" w:rsidP="00F96DDF">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поліпшення матеріальних умов життя дітей журналістів, які загинули у зв’язку з виконанням професійних обов’язків</w:t>
            </w:r>
          </w:p>
        </w:tc>
        <w:tc>
          <w:tcPr>
            <w:tcW w:w="2977" w:type="dxa"/>
            <w:gridSpan w:val="2"/>
            <w:tcBorders>
              <w:top w:val="nil"/>
              <w:left w:val="nil"/>
              <w:bottom w:val="nil"/>
              <w:right w:val="nil"/>
            </w:tcBorders>
          </w:tcPr>
          <w:p w:rsidR="006C6D36" w:rsidRPr="0097597F" w:rsidRDefault="006C6D36" w:rsidP="00464D16">
            <w:pPr>
              <w:spacing w:after="0" w:line="240" w:lineRule="auto"/>
              <w:jc w:val="both"/>
              <w:rPr>
                <w:rFonts w:ascii="Times New Roman" w:hAnsi="Times New Roman"/>
                <w:sz w:val="26"/>
                <w:szCs w:val="26"/>
              </w:rPr>
            </w:pPr>
            <w:r w:rsidRPr="0097597F">
              <w:rPr>
                <w:rFonts w:ascii="Times New Roman" w:hAnsi="Times New Roman"/>
                <w:b/>
                <w:sz w:val="26"/>
                <w:szCs w:val="26"/>
              </w:rPr>
              <w:t>Виконання триває.</w:t>
            </w:r>
            <w:r w:rsidRPr="0097597F">
              <w:rPr>
                <w:rFonts w:ascii="Times New Roman" w:hAnsi="Times New Roman"/>
                <w:sz w:val="26"/>
                <w:szCs w:val="26"/>
              </w:rPr>
              <w:t xml:space="preserve"> Указ Президента України «Про призна-чення стипендій Прези-дента України дітям журналістів, які загину-ли у зв’язку з виконан-ням професійних обов’язків» від 02.04.2019 №95/2019.</w:t>
            </w:r>
          </w:p>
          <w:p w:rsidR="006C6D36" w:rsidRPr="004C74D5" w:rsidRDefault="006C6D36" w:rsidP="00640871">
            <w:pPr>
              <w:spacing w:after="0" w:line="240" w:lineRule="auto"/>
              <w:jc w:val="both"/>
              <w:rPr>
                <w:rFonts w:ascii="Times New Roman" w:hAnsi="Times New Roman"/>
                <w:sz w:val="26"/>
                <w:szCs w:val="26"/>
                <w:lang w:eastAsia="ru-RU"/>
              </w:rPr>
            </w:pPr>
            <w:r w:rsidRPr="0097597F">
              <w:rPr>
                <w:rFonts w:ascii="Times New Roman" w:hAnsi="Times New Roman"/>
                <w:sz w:val="26"/>
                <w:szCs w:val="26"/>
              </w:rPr>
              <w:t xml:space="preserve">11.04.2019 в ДКСУ за-реєстровані юридичні та фінансові зобов'язання щодо виплати стипендії дітям журналістів, які загинули (померли) у зв’язку з виконанням професійних обов’язків, (наказ Держкомтеле-радіо від 10.04.2019 №02-сп. 12.04.2019 здійснено першу виплату коштів </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ind w:left="-57" w:right="-57" w:firstLine="298"/>
              <w:jc w:val="both"/>
              <w:rPr>
                <w:rFonts w:ascii="Times New Roman" w:hAnsi="Times New Roman"/>
                <w:sz w:val="26"/>
                <w:szCs w:val="26"/>
                <w:shd w:val="clear" w:color="auto" w:fill="FFFFFF"/>
                <w:lang w:eastAsia="ru-RU"/>
              </w:rPr>
            </w:pPr>
            <w:r w:rsidRPr="00FA7B43">
              <w:rPr>
                <w:rFonts w:ascii="Times New Roman" w:hAnsi="Times New Roman"/>
                <w:sz w:val="26"/>
                <w:szCs w:val="26"/>
                <w:lang w:eastAsia="ru-RU"/>
              </w:rPr>
              <w:t>«Про призначення державних стипендій видатним діячам інформаційної сфери»</w:t>
            </w:r>
          </w:p>
        </w:tc>
        <w:tc>
          <w:tcPr>
            <w:tcW w:w="2410" w:type="dxa"/>
            <w:tcBorders>
              <w:top w:val="nil"/>
              <w:left w:val="nil"/>
              <w:bottom w:val="nil"/>
              <w:right w:val="nil"/>
            </w:tcBorders>
          </w:tcPr>
          <w:p w:rsidR="006C6D36" w:rsidRPr="0097597F" w:rsidRDefault="006C6D36" w:rsidP="00154E54">
            <w:pPr>
              <w:spacing w:after="0" w:line="240" w:lineRule="auto"/>
              <w:rPr>
                <w:rFonts w:ascii="Times New Roman" w:hAnsi="Times New Roman"/>
                <w:bCs/>
                <w:sz w:val="26"/>
                <w:szCs w:val="26"/>
              </w:rPr>
            </w:pPr>
            <w:r w:rsidRPr="0097597F">
              <w:rPr>
                <w:rFonts w:ascii="Times New Roman" w:hAnsi="Times New Roman"/>
                <w:sz w:val="26"/>
                <w:szCs w:val="26"/>
              </w:rPr>
              <w:t xml:space="preserve">відділ роботи з персоналом, </w:t>
            </w: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березень,  вересень</w:t>
            </w:r>
          </w:p>
        </w:tc>
        <w:tc>
          <w:tcPr>
            <w:tcW w:w="2410" w:type="dxa"/>
            <w:tcBorders>
              <w:top w:val="nil"/>
              <w:left w:val="nil"/>
              <w:bottom w:val="nil"/>
              <w:right w:val="nil"/>
            </w:tcBorders>
          </w:tcPr>
          <w:p w:rsidR="006C6D36" w:rsidRPr="00FA7B43" w:rsidRDefault="006C6D36" w:rsidP="00F96DDF">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подано Кабінету Міністрів України проект Указу </w:t>
            </w:r>
            <w:r w:rsidRPr="00FA7B43">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6C6D36" w:rsidRPr="00FA7B43" w:rsidRDefault="006C6D36" w:rsidP="00F96DDF">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поліпшення матеріальних умов життя видатних діячів інформаційної сфери</w:t>
            </w:r>
          </w:p>
        </w:tc>
        <w:tc>
          <w:tcPr>
            <w:tcW w:w="2977" w:type="dxa"/>
            <w:gridSpan w:val="2"/>
            <w:tcBorders>
              <w:top w:val="nil"/>
              <w:left w:val="nil"/>
              <w:bottom w:val="nil"/>
              <w:right w:val="nil"/>
            </w:tcBorders>
          </w:tcPr>
          <w:p w:rsidR="006C6D36" w:rsidRPr="004C74D5" w:rsidRDefault="006C6D36" w:rsidP="00640871">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 xml:space="preserve">Виконання триває. </w:t>
            </w:r>
            <w:r w:rsidRPr="0097597F">
              <w:rPr>
                <w:rFonts w:ascii="Times New Roman" w:hAnsi="Times New Roman"/>
                <w:sz w:val="26"/>
                <w:szCs w:val="26"/>
              </w:rPr>
              <w:t>Указ Президента України від 17.05.2019 № 250/2019 «Про призначення державних стипендій видатним діячам інформаційної сфери». 19.06.2019 в ДКСУ зареєстровано юридичні та фінансові зобов'язання щодо виплати стипендії видатним діячам інформаційної галузі (наказ Держкомтеле-радіо від 27.05.2019 №03-сп). 20.06.2019 здійснено першу випла-ту коштів стипендіатам</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 xml:space="preserve">4. Підготовка пропозицій до проекту Державного бюджету України на 2020 рік щодо виплати грошової частини премій </w:t>
            </w:r>
            <w:r w:rsidRPr="0097597F">
              <w:rPr>
                <w:rFonts w:ascii="Times New Roman" w:hAnsi="Times New Roman"/>
                <w:i/>
                <w:iCs/>
                <w:spacing w:val="-20"/>
                <w:sz w:val="26"/>
                <w:szCs w:val="26"/>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pacing w:val="-8"/>
                <w:sz w:val="26"/>
                <w:szCs w:val="26"/>
                <w:lang w:eastAsia="ru-RU"/>
              </w:rPr>
            </w:pPr>
            <w:r w:rsidRPr="00FA7B43">
              <w:rPr>
                <w:rFonts w:ascii="Times New Roman" w:hAnsi="Times New Roman"/>
                <w:spacing w:val="-10"/>
                <w:sz w:val="26"/>
                <w:szCs w:val="26"/>
                <w:lang w:eastAsia="ru-RU"/>
              </w:rPr>
              <w:t>фінансово-економічне управління</w:t>
            </w:r>
            <w:r w:rsidRPr="00FA7B43">
              <w:rPr>
                <w:rFonts w:ascii="Times New Roman" w:hAnsi="Times New Roman"/>
                <w:spacing w:val="-8"/>
                <w:sz w:val="26"/>
                <w:szCs w:val="26"/>
                <w:lang w:eastAsia="ru-RU"/>
              </w:rPr>
              <w:t>, управління розвитку інформаційної сфери,</w:t>
            </w:r>
          </w:p>
          <w:p w:rsidR="006C6D36" w:rsidRPr="00FA7B43" w:rsidRDefault="006C6D36" w:rsidP="00154E54">
            <w:pPr>
              <w:spacing w:after="0" w:line="240" w:lineRule="auto"/>
              <w:rPr>
                <w:rFonts w:ascii="Times New Roman" w:hAnsi="Times New Roman"/>
                <w:spacing w:val="-8"/>
                <w:sz w:val="26"/>
                <w:szCs w:val="26"/>
                <w:lang w:eastAsia="ru-RU"/>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w:t>
            </w:r>
          </w:p>
        </w:tc>
        <w:tc>
          <w:tcPr>
            <w:tcW w:w="1735" w:type="dxa"/>
            <w:tcBorders>
              <w:top w:val="nil"/>
              <w:left w:val="nil"/>
              <w:bottom w:val="nil"/>
              <w:right w:val="nil"/>
            </w:tcBorders>
          </w:tcPr>
          <w:p w:rsidR="006C6D36" w:rsidRPr="0097597F" w:rsidRDefault="006C6D36" w:rsidP="00DC7A4C">
            <w:pPr>
              <w:spacing w:after="0" w:line="240" w:lineRule="auto"/>
              <w:rPr>
                <w:rFonts w:ascii="Times New Roman" w:hAnsi="Times New Roman"/>
                <w:sz w:val="26"/>
                <w:szCs w:val="26"/>
              </w:rPr>
            </w:pPr>
            <w:r w:rsidRPr="0097597F">
              <w:rPr>
                <w:rFonts w:ascii="Times New Roman" w:hAnsi="Times New Roman"/>
                <w:sz w:val="26"/>
                <w:szCs w:val="26"/>
              </w:rPr>
              <w:t>березень -  вересень</w:t>
            </w:r>
          </w:p>
        </w:tc>
        <w:tc>
          <w:tcPr>
            <w:tcW w:w="2410" w:type="dxa"/>
            <w:tcBorders>
              <w:top w:val="nil"/>
              <w:left w:val="nil"/>
              <w:bottom w:val="nil"/>
              <w:right w:val="nil"/>
            </w:tcBorders>
          </w:tcPr>
          <w:p w:rsidR="006C6D36" w:rsidRPr="00FA7B43" w:rsidRDefault="006C6D36" w:rsidP="00F96DDF">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враховано пропозиції у державному бюджеті на 2020 рік</w:t>
            </w:r>
          </w:p>
        </w:tc>
        <w:tc>
          <w:tcPr>
            <w:tcW w:w="2268" w:type="dxa"/>
            <w:tcBorders>
              <w:top w:val="nil"/>
              <w:left w:val="nil"/>
              <w:bottom w:val="nil"/>
              <w:right w:val="nil"/>
            </w:tcBorders>
          </w:tcPr>
          <w:p w:rsidR="006C6D36" w:rsidRPr="00FA7B43" w:rsidRDefault="006C6D36" w:rsidP="009D3F34">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поліпшення матеріальних умов життя видатних діячів інформаційної сфери; 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2977" w:type="dxa"/>
            <w:gridSpan w:val="2"/>
            <w:tcBorders>
              <w:top w:val="nil"/>
              <w:left w:val="nil"/>
              <w:bottom w:val="nil"/>
              <w:right w:val="nil"/>
            </w:tcBorders>
          </w:tcPr>
          <w:p w:rsidR="006C6D36" w:rsidRPr="00FA7B43" w:rsidRDefault="006C6D36" w:rsidP="00640871">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Пропозиції щодо зміни структури видатків за</w:t>
            </w:r>
            <w:r>
              <w:rPr>
                <w:rFonts w:ascii="Times New Roman" w:hAnsi="Times New Roman"/>
                <w:sz w:val="26"/>
                <w:szCs w:val="26"/>
                <w:lang w:eastAsia="ru-RU"/>
              </w:rPr>
              <w:t>-</w:t>
            </w:r>
            <w:r w:rsidRPr="00FA7B43">
              <w:rPr>
                <w:rFonts w:ascii="Times New Roman" w:hAnsi="Times New Roman"/>
                <w:sz w:val="26"/>
                <w:szCs w:val="26"/>
                <w:lang w:eastAsia="ru-RU"/>
              </w:rPr>
              <w:t>гального фонду держав</w:t>
            </w:r>
            <w:r>
              <w:rPr>
                <w:rFonts w:ascii="Times New Roman" w:hAnsi="Times New Roman"/>
                <w:sz w:val="26"/>
                <w:szCs w:val="26"/>
                <w:lang w:eastAsia="ru-RU"/>
              </w:rPr>
              <w:t>-</w:t>
            </w:r>
            <w:r w:rsidRPr="00FA7B43">
              <w:rPr>
                <w:rFonts w:ascii="Times New Roman" w:hAnsi="Times New Roman"/>
                <w:sz w:val="26"/>
                <w:szCs w:val="26"/>
                <w:lang w:eastAsia="ru-RU"/>
              </w:rPr>
              <w:t>ного бюджету на 2020-2022 роки направлено до Мінфіну (лист від 11.02.2019 №</w:t>
            </w:r>
            <w:r>
              <w:rPr>
                <w:rFonts w:ascii="Times New Roman" w:hAnsi="Times New Roman"/>
                <w:sz w:val="26"/>
                <w:szCs w:val="26"/>
                <w:lang w:eastAsia="ru-RU"/>
              </w:rPr>
              <w:t xml:space="preserve"> </w:t>
            </w:r>
            <w:r w:rsidRPr="00FA7B43">
              <w:rPr>
                <w:rFonts w:ascii="Times New Roman" w:hAnsi="Times New Roman"/>
                <w:sz w:val="26"/>
                <w:szCs w:val="26"/>
                <w:lang w:eastAsia="ru-RU"/>
              </w:rPr>
              <w:t>608/23/6)</w:t>
            </w:r>
            <w:r>
              <w:rPr>
                <w:rFonts w:ascii="Times New Roman" w:hAnsi="Times New Roman"/>
                <w:sz w:val="26"/>
                <w:szCs w:val="26"/>
                <w:lang w:eastAsia="ru-RU"/>
              </w:rPr>
              <w:t xml:space="preserve">. </w:t>
            </w:r>
            <w:r w:rsidRPr="00FA7B43">
              <w:rPr>
                <w:rFonts w:ascii="Times New Roman" w:hAnsi="Times New Roman"/>
                <w:sz w:val="26"/>
                <w:szCs w:val="26"/>
                <w:lang w:eastAsia="ru-RU"/>
              </w:rPr>
              <w:t>Пропозиції до Бюджет</w:t>
            </w:r>
            <w:r>
              <w:rPr>
                <w:rFonts w:ascii="Times New Roman" w:hAnsi="Times New Roman"/>
                <w:sz w:val="26"/>
                <w:szCs w:val="26"/>
                <w:lang w:eastAsia="ru-RU"/>
              </w:rPr>
              <w:t>-</w:t>
            </w:r>
            <w:r w:rsidRPr="00FA7B43">
              <w:rPr>
                <w:rFonts w:ascii="Times New Roman" w:hAnsi="Times New Roman"/>
                <w:sz w:val="26"/>
                <w:szCs w:val="26"/>
                <w:lang w:eastAsia="ru-RU"/>
              </w:rPr>
              <w:t>ної декларації на 2020-2022 роки і цілі державної політики у відповідній сфері діяльності та показники їх досягнення у 2018-2022 роках (лист від 20.05.2019 №1928/23/6)</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DC7A4C">
            <w:pPr>
              <w:spacing w:before="60" w:after="60" w:line="240" w:lineRule="auto"/>
              <w:jc w:val="center"/>
              <w:rPr>
                <w:rFonts w:ascii="Times New Roman" w:hAnsi="Times New Roman"/>
                <w:i/>
                <w:sz w:val="26"/>
                <w:szCs w:val="26"/>
                <w:lang w:eastAsia="ru-RU"/>
              </w:rPr>
            </w:pPr>
            <w:r w:rsidRPr="00FA7B43">
              <w:rPr>
                <w:rFonts w:ascii="Times New Roman" w:hAnsi="Times New Roman"/>
                <w:bCs/>
                <w:i/>
                <w:iCs/>
                <w:sz w:val="26"/>
                <w:szCs w:val="26"/>
                <w:lang w:eastAsia="ru-RU"/>
              </w:rPr>
              <w:t>6. Підтримка реалізації проекту щодо підготовки та видання Великої української енциклопедії</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1. </w:t>
            </w:r>
            <w:r w:rsidRPr="0097597F">
              <w:rPr>
                <w:rFonts w:ascii="Times New Roman" w:hAnsi="Times New Roman"/>
                <w:sz w:val="26"/>
                <w:szCs w:val="26"/>
                <w:lang w:eastAsia="ru-RU"/>
              </w:rPr>
              <w:t>Р</w:t>
            </w:r>
            <w:r w:rsidRPr="00FA7B43">
              <w:rPr>
                <w:rFonts w:ascii="Times New Roman" w:hAnsi="Times New Roman"/>
                <w:sz w:val="26"/>
                <w:szCs w:val="26"/>
                <w:lang w:eastAsia="ru-RU"/>
              </w:rPr>
              <w:t>еалізація указів Президента</w:t>
            </w:r>
            <w:r w:rsidRPr="0097597F">
              <w:rPr>
                <w:rFonts w:ascii="Times New Roman" w:hAnsi="Times New Roman"/>
                <w:sz w:val="26"/>
                <w:szCs w:val="26"/>
                <w:lang w:eastAsia="ru-RU"/>
              </w:rPr>
              <w:t xml:space="preserve"> України </w:t>
            </w:r>
            <w:r w:rsidRPr="00FA7B43">
              <w:rPr>
                <w:rFonts w:ascii="Times New Roman" w:hAnsi="Times New Roman"/>
                <w:sz w:val="26"/>
                <w:szCs w:val="26"/>
                <w:lang w:eastAsia="ru-RU"/>
              </w:rPr>
              <w:t>від 02.01.2013 № 1/2013 «Про Велику українську енциклопедію» та від 12.01.2015 № 7 «Питання підготовки та видання Великої української енциклопедії»</w:t>
            </w:r>
          </w:p>
        </w:tc>
        <w:tc>
          <w:tcPr>
            <w:tcW w:w="2410" w:type="dxa"/>
            <w:tcBorders>
              <w:top w:val="nil"/>
              <w:left w:val="nil"/>
              <w:bottom w:val="nil"/>
              <w:right w:val="nil"/>
            </w:tcBorders>
            <w:vAlign w:val="center"/>
          </w:tcPr>
          <w:p w:rsidR="006C6D36" w:rsidRPr="0097597F" w:rsidRDefault="006C6D36" w:rsidP="005D2E92">
            <w:pPr>
              <w:spacing w:after="0" w:line="240" w:lineRule="auto"/>
              <w:jc w:val="both"/>
              <w:rPr>
                <w:rFonts w:ascii="Times New Roman" w:hAnsi="Times New Roman"/>
                <w:spacing w:val="-8"/>
                <w:sz w:val="26"/>
                <w:szCs w:val="26"/>
                <w:lang w:eastAsia="ru-RU"/>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 </w:t>
            </w:r>
            <w:r w:rsidRPr="00FA7B43">
              <w:rPr>
                <w:rFonts w:ascii="Times New Roman" w:hAnsi="Times New Roman"/>
                <w:spacing w:val="-10"/>
                <w:sz w:val="26"/>
                <w:szCs w:val="26"/>
                <w:lang w:eastAsia="ru-RU"/>
              </w:rPr>
              <w:t>фінансово-економічне управління,</w:t>
            </w:r>
            <w:r w:rsidRPr="0097597F">
              <w:rPr>
                <w:rFonts w:ascii="Times New Roman" w:hAnsi="Times New Roman"/>
                <w:spacing w:val="-12"/>
                <w:sz w:val="26"/>
                <w:szCs w:val="26"/>
                <w:lang w:eastAsia="ru-RU"/>
              </w:rPr>
              <w:t xml:space="preserve"> ДНУ «Енциклопедичне видавництво»</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lang w:eastAsia="ru-RU"/>
              </w:rPr>
            </w:pPr>
            <w:r w:rsidRPr="0097597F">
              <w:rPr>
                <w:rFonts w:ascii="Times New Roman" w:hAnsi="Times New Roman"/>
                <w:sz w:val="26"/>
                <w:szCs w:val="26"/>
                <w:lang w:eastAsia="ru-RU"/>
              </w:rPr>
              <w:t>червень, грудень</w:t>
            </w:r>
          </w:p>
        </w:tc>
        <w:tc>
          <w:tcPr>
            <w:tcW w:w="2410" w:type="dxa"/>
            <w:tcBorders>
              <w:top w:val="nil"/>
              <w:left w:val="nil"/>
              <w:bottom w:val="nil"/>
              <w:right w:val="nil"/>
            </w:tcBorders>
          </w:tcPr>
          <w:p w:rsidR="006C6D36" w:rsidRPr="0097597F" w:rsidRDefault="006C6D36" w:rsidP="00F96DDF">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подано Кабінету Міністрів України та Адміністрації Президента України звіти </w:t>
            </w:r>
          </w:p>
        </w:tc>
        <w:tc>
          <w:tcPr>
            <w:tcW w:w="2268" w:type="dxa"/>
            <w:tcBorders>
              <w:top w:val="nil"/>
              <w:left w:val="nil"/>
              <w:bottom w:val="nil"/>
              <w:right w:val="nil"/>
            </w:tcBorders>
          </w:tcPr>
          <w:p w:rsidR="006C6D36" w:rsidRPr="00FA7B43" w:rsidRDefault="006C6D36" w:rsidP="00F96DDF">
            <w:pPr>
              <w:spacing w:after="0" w:line="240" w:lineRule="auto"/>
              <w:rPr>
                <w:rFonts w:ascii="Times New Roman" w:hAnsi="Times New Roman"/>
                <w:sz w:val="26"/>
                <w:szCs w:val="26"/>
                <w:lang w:eastAsia="ru-RU"/>
              </w:rPr>
            </w:pPr>
            <w:r w:rsidRPr="00FA7B43">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FA7B43">
              <w:rPr>
                <w:rFonts w:ascii="Times New Roman" w:hAnsi="Times New Roman"/>
                <w:sz w:val="26"/>
                <w:szCs w:val="26"/>
                <w:lang w:eastAsia="ru-RU"/>
              </w:rPr>
              <w:t>підготовки та видання Великої української енциклопедії</w:t>
            </w:r>
          </w:p>
        </w:tc>
        <w:tc>
          <w:tcPr>
            <w:tcW w:w="2977" w:type="dxa"/>
            <w:gridSpan w:val="2"/>
            <w:tcBorders>
              <w:top w:val="nil"/>
              <w:left w:val="nil"/>
              <w:bottom w:val="nil"/>
              <w:right w:val="nil"/>
            </w:tcBorders>
          </w:tcPr>
          <w:p w:rsidR="006C6D36" w:rsidRPr="0097597F" w:rsidRDefault="006C6D36" w:rsidP="00B705BE">
            <w:pPr>
              <w:spacing w:after="0" w:line="240" w:lineRule="auto"/>
              <w:jc w:val="both"/>
              <w:rPr>
                <w:rFonts w:ascii="Times New Roman" w:hAnsi="Times New Roman"/>
                <w:sz w:val="26"/>
                <w:szCs w:val="26"/>
              </w:rPr>
            </w:pPr>
            <w:r w:rsidRPr="0097597F">
              <w:rPr>
                <w:rFonts w:ascii="Times New Roman" w:hAnsi="Times New Roman"/>
                <w:b/>
                <w:sz w:val="26"/>
                <w:szCs w:val="26"/>
              </w:rPr>
              <w:t>Виконання триває.</w:t>
            </w:r>
            <w:r w:rsidRPr="0097597F">
              <w:rPr>
                <w:rFonts w:ascii="Times New Roman" w:hAnsi="Times New Roman"/>
                <w:sz w:val="26"/>
                <w:szCs w:val="26"/>
              </w:rPr>
              <w:t xml:space="preserve"> Звіт подано листом від 01.07.2019 № 2449/21/4. Підготовка ВУЕ здійснюється відповідно до етапів, визначених календарним планом підготовки і видання ВУЕ на 2016-2026 роки (наказ Держкомтелера-діо від 25.01.2016 № 36). </w:t>
            </w:r>
            <w:r w:rsidRPr="0097597F">
              <w:rPr>
                <w:rFonts w:ascii="Times New Roman" w:hAnsi="Times New Roman"/>
                <w:sz w:val="26"/>
                <w:szCs w:val="26"/>
                <w:lang w:val="ru-RU"/>
              </w:rPr>
              <w:t xml:space="preserve">На сервері </w:t>
            </w:r>
            <w:r w:rsidRPr="0097597F">
              <w:rPr>
                <w:rFonts w:ascii="Times New Roman" w:hAnsi="Times New Roman"/>
                <w:spacing w:val="-12"/>
                <w:sz w:val="26"/>
                <w:szCs w:val="26"/>
                <w:lang w:eastAsia="ru-RU"/>
              </w:rPr>
              <w:t>ДНУ «Енциклопедичне видав-ництво»</w:t>
            </w:r>
            <w:r w:rsidRPr="0097597F">
              <w:rPr>
                <w:rFonts w:ascii="Times New Roman" w:hAnsi="Times New Roman"/>
                <w:sz w:val="26"/>
                <w:szCs w:val="26"/>
                <w:lang w:val="ru-RU"/>
              </w:rPr>
              <w:t xml:space="preserve"> </w:t>
            </w:r>
            <w:r w:rsidRPr="0097597F">
              <w:rPr>
                <w:rFonts w:ascii="Times New Roman" w:hAnsi="Times New Roman"/>
                <w:sz w:val="26"/>
                <w:szCs w:val="26"/>
              </w:rPr>
              <w:t>розгорнуто</w:t>
            </w:r>
            <w:r w:rsidRPr="0097597F">
              <w:rPr>
                <w:rFonts w:ascii="Times New Roman" w:hAnsi="Times New Roman"/>
                <w:sz w:val="26"/>
                <w:szCs w:val="26"/>
                <w:lang w:val="ru-RU"/>
              </w:rPr>
              <w:t xml:space="preserve"> портал е-ВУЕ, </w:t>
            </w:r>
            <w:r w:rsidRPr="0097597F">
              <w:rPr>
                <w:rFonts w:ascii="Times New Roman" w:hAnsi="Times New Roman"/>
                <w:sz w:val="26"/>
                <w:szCs w:val="26"/>
              </w:rPr>
              <w:t>розроб-лено схеми та дизайн оформлення статей для онлайн-версії ВУЕ, постійно ведеться робота над вдоско-наленням порталу. Колективом установи постійно наповнюється контент портальної та друкованої версій ВУЕ.</w:t>
            </w:r>
          </w:p>
          <w:p w:rsidR="006C6D36" w:rsidRPr="00FA7B43" w:rsidRDefault="006C6D36" w:rsidP="009D3F34">
            <w:pPr>
              <w:spacing w:after="0" w:line="240" w:lineRule="auto"/>
              <w:jc w:val="both"/>
              <w:rPr>
                <w:rFonts w:ascii="Times New Roman" w:hAnsi="Times New Roman"/>
                <w:sz w:val="26"/>
                <w:szCs w:val="26"/>
                <w:lang w:val="ru-RU" w:eastAsia="ru-RU"/>
              </w:rPr>
            </w:pPr>
            <w:r w:rsidRPr="0097597F">
              <w:rPr>
                <w:rFonts w:ascii="Times New Roman" w:hAnsi="Times New Roman"/>
                <w:sz w:val="26"/>
                <w:szCs w:val="26"/>
              </w:rPr>
              <w:t>Опрацьовуються статті за принципом гори-зонтального наповнення (на «А-Я»).</w:t>
            </w:r>
            <w:r w:rsidRPr="0097597F">
              <w:rPr>
                <w:rFonts w:ascii="Times New Roman" w:hAnsi="Times New Roman"/>
                <w:b/>
                <w:sz w:val="26"/>
                <w:szCs w:val="26"/>
                <w:bdr w:val="none" w:sz="0" w:space="0" w:color="auto" w:frame="1"/>
              </w:rPr>
              <w:t xml:space="preserve"> </w:t>
            </w:r>
            <w:r w:rsidRPr="0097597F">
              <w:rPr>
                <w:rFonts w:ascii="Times New Roman" w:hAnsi="Times New Roman"/>
                <w:sz w:val="26"/>
                <w:szCs w:val="26"/>
                <w:bdr w:val="none" w:sz="0" w:space="0" w:color="auto" w:frame="1"/>
              </w:rPr>
              <w:t>За-вершується робота щодо створення оригінал-макету «Великої української енцикло-педії» (літера «А», 3058 статей). Проводиться робота щодо підбору ілюстративного мате-ріалу, карт, створення інфографіки до статей</w:t>
            </w:r>
          </w:p>
        </w:tc>
      </w:tr>
      <w:tr w:rsidR="006C6D36" w:rsidRPr="0097597F" w:rsidTr="00F3087F">
        <w:tc>
          <w:tcPr>
            <w:tcW w:w="3652" w:type="dxa"/>
            <w:tcBorders>
              <w:top w:val="nil"/>
              <w:left w:val="nil"/>
              <w:bottom w:val="nil"/>
              <w:right w:val="nil"/>
            </w:tcBorders>
          </w:tcPr>
          <w:p w:rsidR="006C6D36" w:rsidRPr="0097597F" w:rsidRDefault="006C6D36" w:rsidP="000E0D42">
            <w:pPr>
              <w:spacing w:after="0" w:line="240" w:lineRule="auto"/>
              <w:jc w:val="both"/>
              <w:rPr>
                <w:rFonts w:ascii="Times New Roman" w:hAnsi="Times New Roman"/>
                <w:sz w:val="26"/>
                <w:szCs w:val="26"/>
              </w:rPr>
            </w:pPr>
            <w:r w:rsidRPr="0097597F">
              <w:rPr>
                <w:rFonts w:ascii="Times New Roman" w:hAnsi="Times New Roman"/>
                <w:sz w:val="26"/>
                <w:szCs w:val="26"/>
              </w:rPr>
              <w:t xml:space="preserve">2. Підготовка пропозицій до проекту Державного бюджету України на 2020 рік щодо виконання тематики прикладних наукових досліджень та науково-технічних розробок </w:t>
            </w:r>
            <w:r w:rsidRPr="0097597F">
              <w:rPr>
                <w:rFonts w:ascii="Times New Roman" w:hAnsi="Times New Roman"/>
                <w:i/>
                <w:iCs/>
                <w:spacing w:val="-12"/>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410"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pacing w:val="-10"/>
                <w:sz w:val="26"/>
                <w:szCs w:val="26"/>
              </w:rPr>
            </w:pPr>
            <w:r w:rsidRPr="00FA7B43">
              <w:rPr>
                <w:rFonts w:ascii="Times New Roman" w:hAnsi="Times New Roman"/>
                <w:spacing w:val="-10"/>
                <w:sz w:val="26"/>
                <w:szCs w:val="26"/>
                <w:lang w:eastAsia="ru-RU"/>
              </w:rPr>
              <w:t>фінансово-економічне управління,</w:t>
            </w: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w:t>
            </w:r>
            <w:r w:rsidRPr="0097597F">
              <w:rPr>
                <w:rFonts w:ascii="Times New Roman" w:hAnsi="Times New Roman"/>
                <w:spacing w:val="-12"/>
                <w:sz w:val="26"/>
                <w:szCs w:val="26"/>
                <w:lang w:eastAsia="ru-RU"/>
              </w:rPr>
              <w:t xml:space="preserve"> ДНУ «Енциклопе</w:t>
            </w:r>
            <w:r w:rsidRPr="0097597F">
              <w:rPr>
                <w:rFonts w:ascii="Times New Roman" w:hAnsi="Times New Roman"/>
                <w:spacing w:val="-12"/>
                <w:sz w:val="26"/>
                <w:szCs w:val="26"/>
                <w:lang w:val="ru-RU" w:eastAsia="ru-RU"/>
              </w:rPr>
              <w:t>-</w:t>
            </w:r>
            <w:r w:rsidRPr="0097597F">
              <w:rPr>
                <w:rFonts w:ascii="Times New Roman" w:hAnsi="Times New Roman"/>
                <w:spacing w:val="-12"/>
                <w:sz w:val="26"/>
                <w:szCs w:val="26"/>
                <w:lang w:eastAsia="ru-RU"/>
              </w:rPr>
              <w:t>дичне видавництво»</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 -  вересень</w:t>
            </w:r>
          </w:p>
        </w:tc>
        <w:tc>
          <w:tcPr>
            <w:tcW w:w="2410" w:type="dxa"/>
            <w:tcBorders>
              <w:top w:val="nil"/>
              <w:left w:val="nil"/>
              <w:bottom w:val="nil"/>
              <w:right w:val="nil"/>
            </w:tcBorders>
          </w:tcPr>
          <w:p w:rsidR="006C6D36" w:rsidRPr="0097597F" w:rsidRDefault="006C6D36" w:rsidP="009455D2">
            <w:pPr>
              <w:spacing w:after="0" w:line="240" w:lineRule="auto"/>
              <w:rPr>
                <w:rFonts w:ascii="Times New Roman" w:hAnsi="Times New Roman"/>
                <w:sz w:val="26"/>
                <w:szCs w:val="26"/>
                <w:lang w:eastAsia="ru-RU"/>
              </w:rPr>
            </w:pPr>
            <w:r w:rsidRPr="0097597F">
              <w:rPr>
                <w:rFonts w:ascii="Times New Roman" w:hAnsi="Times New Roman"/>
                <w:sz w:val="26"/>
                <w:szCs w:val="26"/>
              </w:rPr>
              <w:t xml:space="preserve">враховано пропозиції у Державному бюджеті на 2020 рік </w:t>
            </w:r>
          </w:p>
        </w:tc>
        <w:tc>
          <w:tcPr>
            <w:tcW w:w="2268" w:type="dxa"/>
            <w:tcBorders>
              <w:top w:val="nil"/>
              <w:left w:val="nil"/>
              <w:bottom w:val="nil"/>
              <w:right w:val="nil"/>
            </w:tcBorders>
          </w:tcPr>
          <w:p w:rsidR="006C6D36" w:rsidRPr="00FA7B43" w:rsidRDefault="006C6D36" w:rsidP="009455D2">
            <w:pPr>
              <w:spacing w:after="0" w:line="240" w:lineRule="auto"/>
              <w:rPr>
                <w:rFonts w:ascii="Times New Roman" w:hAnsi="Times New Roman"/>
                <w:sz w:val="26"/>
                <w:szCs w:val="26"/>
                <w:lang w:eastAsia="ru-RU"/>
              </w:rPr>
            </w:pPr>
            <w:r w:rsidRPr="00FA7B43">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FA7B43">
              <w:rPr>
                <w:rFonts w:ascii="Times New Roman" w:hAnsi="Times New Roman"/>
                <w:sz w:val="26"/>
                <w:szCs w:val="26"/>
                <w:lang w:eastAsia="ru-RU"/>
              </w:rPr>
              <w:t>підготовки та видання Великої української енциклопедії</w:t>
            </w:r>
          </w:p>
        </w:tc>
        <w:tc>
          <w:tcPr>
            <w:tcW w:w="2977" w:type="dxa"/>
            <w:gridSpan w:val="2"/>
            <w:tcBorders>
              <w:top w:val="nil"/>
              <w:left w:val="nil"/>
              <w:bottom w:val="nil"/>
              <w:right w:val="nil"/>
            </w:tcBorders>
          </w:tcPr>
          <w:p w:rsidR="006C6D36" w:rsidRPr="00FA7B43" w:rsidRDefault="006C6D36" w:rsidP="00C05FC9">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Пропозиції щодо зміни структури видатків загального фонду державного бюджету на 2020-2022 роки на</w:t>
            </w:r>
            <w:r>
              <w:rPr>
                <w:rFonts w:ascii="Times New Roman" w:hAnsi="Times New Roman"/>
                <w:sz w:val="26"/>
                <w:szCs w:val="26"/>
                <w:lang w:eastAsia="ru-RU"/>
              </w:rPr>
              <w:t>-</w:t>
            </w:r>
            <w:r w:rsidRPr="00FA7B43">
              <w:rPr>
                <w:rFonts w:ascii="Times New Roman" w:hAnsi="Times New Roman"/>
                <w:sz w:val="26"/>
                <w:szCs w:val="26"/>
                <w:lang w:eastAsia="ru-RU"/>
              </w:rPr>
              <w:t>правлено до Мінфіну (лист ві</w:t>
            </w:r>
            <w:r>
              <w:rPr>
                <w:rFonts w:ascii="Times New Roman" w:hAnsi="Times New Roman"/>
                <w:sz w:val="26"/>
                <w:szCs w:val="26"/>
                <w:lang w:eastAsia="ru-RU"/>
              </w:rPr>
              <w:t>д</w:t>
            </w:r>
            <w:r w:rsidRPr="00FA7B43">
              <w:rPr>
                <w:rFonts w:ascii="Times New Roman" w:hAnsi="Times New Roman"/>
                <w:sz w:val="26"/>
                <w:szCs w:val="26"/>
                <w:lang w:eastAsia="ru-RU"/>
              </w:rPr>
              <w:t xml:space="preserve"> 11.02.2019 №608/23/6).</w:t>
            </w:r>
            <w:r>
              <w:rPr>
                <w:rFonts w:ascii="Times New Roman" w:hAnsi="Times New Roman"/>
                <w:sz w:val="26"/>
                <w:szCs w:val="26"/>
                <w:lang w:eastAsia="ru-RU"/>
              </w:rPr>
              <w:t xml:space="preserve"> </w:t>
            </w:r>
            <w:r w:rsidRPr="00FA7B43">
              <w:rPr>
                <w:rFonts w:ascii="Times New Roman" w:hAnsi="Times New Roman"/>
                <w:sz w:val="26"/>
                <w:szCs w:val="26"/>
                <w:lang w:eastAsia="ru-RU"/>
              </w:rPr>
              <w:t>Пропозиції до Бюджетної деклара</w:t>
            </w:r>
            <w:r>
              <w:rPr>
                <w:rFonts w:ascii="Times New Roman" w:hAnsi="Times New Roman"/>
                <w:sz w:val="26"/>
                <w:szCs w:val="26"/>
                <w:lang w:eastAsia="ru-RU"/>
              </w:rPr>
              <w:t>-</w:t>
            </w:r>
            <w:r w:rsidRPr="00FA7B43">
              <w:rPr>
                <w:rFonts w:ascii="Times New Roman" w:hAnsi="Times New Roman"/>
                <w:sz w:val="26"/>
                <w:szCs w:val="26"/>
                <w:lang w:eastAsia="ru-RU"/>
              </w:rPr>
              <w:t>ції на 2020-2022 роки і цілі державної політики у відповідній сфері діяльності та показники їх досягнення у 2018-2022 роках (лист від 20.05.2019 №1928/23/6)</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 xml:space="preserve">3. Забезпечення виконання тематики прикладних наукових досліджень і науково-технічних розробок </w:t>
            </w:r>
            <w:r w:rsidRPr="0097597F">
              <w:rPr>
                <w:rFonts w:ascii="Times New Roman" w:hAnsi="Times New Roman"/>
                <w:i/>
                <w:iCs/>
                <w:spacing w:val="-18"/>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410" w:type="dxa"/>
            <w:tcBorders>
              <w:top w:val="nil"/>
              <w:left w:val="nil"/>
              <w:bottom w:val="nil"/>
              <w:right w:val="nil"/>
            </w:tcBorders>
          </w:tcPr>
          <w:p w:rsidR="006C6D36" w:rsidRPr="0097597F" w:rsidRDefault="006C6D36" w:rsidP="005D2E92">
            <w:pPr>
              <w:spacing w:after="0" w:line="240" w:lineRule="auto"/>
              <w:jc w:val="both"/>
              <w:rPr>
                <w:rFonts w:ascii="Times New Roman" w:hAnsi="Times New Roman"/>
                <w:sz w:val="26"/>
                <w:szCs w:val="26"/>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w:t>
            </w:r>
            <w:r w:rsidRPr="0097597F">
              <w:rPr>
                <w:rFonts w:ascii="Times New Roman" w:hAnsi="Times New Roman"/>
                <w:spacing w:val="-12"/>
                <w:sz w:val="26"/>
                <w:szCs w:val="26"/>
                <w:lang w:eastAsia="ru-RU"/>
              </w:rPr>
              <w:t xml:space="preserve"> ДНУ «Енциклопедичне видавництво»</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протягом року</w:t>
            </w:r>
          </w:p>
        </w:tc>
        <w:tc>
          <w:tcPr>
            <w:tcW w:w="2410" w:type="dxa"/>
            <w:tcBorders>
              <w:top w:val="nil"/>
              <w:left w:val="nil"/>
              <w:bottom w:val="nil"/>
              <w:right w:val="nil"/>
            </w:tcBorders>
          </w:tcPr>
          <w:p w:rsidR="006C6D36" w:rsidRPr="00FA7B43" w:rsidRDefault="006C6D36" w:rsidP="009455D2">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видано тематичні словники Великої української енциклопедії  (астрономія, географія, економічні науки); функціонально забезпечено роботу порталу «Велика українська енциклопедія:        он-лайн версія»</w:t>
            </w:r>
          </w:p>
        </w:tc>
        <w:tc>
          <w:tcPr>
            <w:tcW w:w="2268" w:type="dxa"/>
            <w:tcBorders>
              <w:top w:val="nil"/>
              <w:left w:val="nil"/>
              <w:bottom w:val="nil"/>
              <w:right w:val="nil"/>
            </w:tcBorders>
          </w:tcPr>
          <w:p w:rsidR="006C6D36" w:rsidRPr="00FA7B43" w:rsidRDefault="006C6D36" w:rsidP="009455D2">
            <w:pPr>
              <w:spacing w:after="0" w:line="240" w:lineRule="auto"/>
              <w:rPr>
                <w:rFonts w:ascii="Times New Roman" w:hAnsi="Times New Roman"/>
                <w:sz w:val="26"/>
                <w:szCs w:val="26"/>
              </w:rPr>
            </w:pPr>
            <w:r w:rsidRPr="00FA7B43">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FA7B43">
              <w:rPr>
                <w:rFonts w:ascii="Times New Roman" w:hAnsi="Times New Roman"/>
                <w:sz w:val="26"/>
                <w:szCs w:val="26"/>
                <w:lang w:eastAsia="ru-RU"/>
              </w:rPr>
              <w:t>підготовки та видання Великої української енциклопедії</w:t>
            </w:r>
          </w:p>
        </w:tc>
        <w:tc>
          <w:tcPr>
            <w:tcW w:w="2977" w:type="dxa"/>
            <w:gridSpan w:val="2"/>
            <w:tcBorders>
              <w:top w:val="nil"/>
              <w:left w:val="nil"/>
              <w:bottom w:val="nil"/>
              <w:right w:val="nil"/>
            </w:tcBorders>
          </w:tcPr>
          <w:p w:rsidR="006C6D36" w:rsidRPr="0097597F" w:rsidRDefault="006C6D36" w:rsidP="003E6E62">
            <w:pPr>
              <w:tabs>
                <w:tab w:val="left" w:pos="720"/>
              </w:tabs>
              <w:spacing w:after="0" w:line="240" w:lineRule="auto"/>
              <w:jc w:val="both"/>
              <w:rPr>
                <w:rFonts w:ascii="Times New Roman" w:hAnsi="Times New Roman"/>
                <w:sz w:val="26"/>
                <w:szCs w:val="26"/>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w:t>
            </w:r>
            <w:r w:rsidRPr="0097597F">
              <w:rPr>
                <w:rFonts w:ascii="Times New Roman" w:hAnsi="Times New Roman"/>
                <w:sz w:val="26"/>
                <w:szCs w:val="26"/>
              </w:rPr>
              <w:t>Тематику наукових робіт у сфері ЗМІ та інформаційно-бібліогра-фічної діяльності на 2019 рік схвалено рішенням колегії Держкомтелерадіо від 18.12.2018 № 6/20 та затверджено наказом Держкомтелерадіо від 20.12.2018 № 795. Розроблено концеп-туальні засади науково-інформаційного на-повнення онлайн-версії ВУЕ, оприлюднено розширену версію енциклопедичного пор-талу, оновлено базову версію реєстру гасел Словника ВУЕ, роз-роблено комплекс редакційних засад підготовки контенту сучасного мульти-медійного енциклопе-дичного видання.</w:t>
            </w:r>
          </w:p>
          <w:p w:rsidR="006C6D36" w:rsidRPr="00FA7B43" w:rsidRDefault="006C6D36" w:rsidP="005D6402">
            <w:pPr>
              <w:tabs>
                <w:tab w:val="left" w:pos="720"/>
              </w:tabs>
              <w:spacing w:after="0" w:line="240" w:lineRule="auto"/>
              <w:jc w:val="both"/>
              <w:rPr>
                <w:rFonts w:ascii="Times New Roman" w:hAnsi="Times New Roman"/>
                <w:sz w:val="26"/>
                <w:szCs w:val="26"/>
              </w:rPr>
            </w:pPr>
            <w:r w:rsidRPr="0097597F">
              <w:rPr>
                <w:rFonts w:ascii="Times New Roman" w:hAnsi="Times New Roman"/>
                <w:iCs/>
                <w:sz w:val="26"/>
                <w:szCs w:val="26"/>
              </w:rPr>
              <w:t xml:space="preserve">Підготовлено та рекомендовано до друку тематичний словник: </w:t>
            </w:r>
            <w:r w:rsidRPr="0097597F">
              <w:rPr>
                <w:rFonts w:ascii="Times New Roman" w:hAnsi="Times New Roman"/>
                <w:sz w:val="26"/>
                <w:szCs w:val="26"/>
              </w:rPr>
              <w:t>Велика українська енциклопедія. Тема-тичний реєстр гасел з напряму «Архітектура».</w:t>
            </w:r>
            <w:r w:rsidRPr="0097597F">
              <w:rPr>
                <w:bCs/>
                <w:sz w:val="26"/>
                <w:szCs w:val="26"/>
              </w:rPr>
              <w:t xml:space="preserve"> </w:t>
            </w:r>
            <w:r w:rsidRPr="0097597F">
              <w:rPr>
                <w:rFonts w:ascii="Times New Roman" w:hAnsi="Times New Roman"/>
                <w:bCs/>
                <w:sz w:val="26"/>
                <w:szCs w:val="26"/>
              </w:rPr>
              <w:t>Співробітники установи продовжують вікіфі-кацію статей ВУЕ (приведення статті до зручного для користу-вання вигляду за допомогою вікі-розмітки) – розроблено основні (базові) шабло-ни для персоналій, установ, таксонів тощо. У співпраці з Укртеле-радіопресінститутом та Переяслав-Хмельниць-ким державним педа-гогічним університетом імені Григорія Сково-роди упродовж звітного періоду озвучено 94 статті</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935839">
            <w:pPr>
              <w:tabs>
                <w:tab w:val="num" w:pos="0"/>
              </w:tabs>
              <w:spacing w:before="120" w:after="60" w:line="240" w:lineRule="auto"/>
              <w:ind w:firstLine="709"/>
              <w:jc w:val="center"/>
              <w:rPr>
                <w:rFonts w:ascii="Times New Roman" w:hAnsi="Times New Roman"/>
                <w:i/>
                <w:sz w:val="26"/>
                <w:szCs w:val="26"/>
                <w:lang w:eastAsia="ru-RU"/>
              </w:rPr>
            </w:pPr>
            <w:r w:rsidRPr="00FA7B43">
              <w:rPr>
                <w:rFonts w:ascii="Times New Roman" w:hAnsi="Times New Roman"/>
                <w:i/>
                <w:sz w:val="26"/>
                <w:szCs w:val="26"/>
                <w:lang w:val="ru-RU" w:eastAsia="ru-RU"/>
              </w:rPr>
              <w:t>7</w:t>
            </w:r>
            <w:r w:rsidRPr="00FA7B43">
              <w:rPr>
                <w:rFonts w:ascii="Times New Roman" w:hAnsi="Times New Roman"/>
                <w:i/>
                <w:sz w:val="26"/>
                <w:szCs w:val="26"/>
                <w:lang w:eastAsia="ru-RU"/>
              </w:rPr>
              <w:t>. Підвищення ефективності використання і забезпечення доступу до друкованої продукції Державної наукової установи «Книжкова палата України імені Івана Федорова»</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1. Реалізація плану заходів Держкомтелерадіо з підготовки та відзначення 100 річчя з дня заснування Державної наукової установи «Книжкова палата України імені Івана Федорова»</w:t>
            </w:r>
          </w:p>
        </w:tc>
        <w:tc>
          <w:tcPr>
            <w:tcW w:w="2410" w:type="dxa"/>
            <w:tcBorders>
              <w:top w:val="nil"/>
              <w:left w:val="nil"/>
              <w:bottom w:val="nil"/>
              <w:right w:val="nil"/>
            </w:tcBorders>
          </w:tcPr>
          <w:p w:rsidR="006C6D36" w:rsidRPr="0097597F" w:rsidRDefault="006C6D36" w:rsidP="00BD5A4D">
            <w:pPr>
              <w:spacing w:after="0" w:line="240" w:lineRule="auto"/>
              <w:rPr>
                <w:rFonts w:ascii="Times New Roman" w:hAnsi="Times New Roman"/>
                <w:spacing w:val="-12"/>
                <w:sz w:val="26"/>
                <w:szCs w:val="26"/>
                <w:lang w:eastAsia="ru-RU"/>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 </w:t>
            </w:r>
            <w:r w:rsidRPr="0097597F">
              <w:rPr>
                <w:rFonts w:ascii="Times New Roman" w:hAnsi="Times New Roman"/>
                <w:spacing w:val="-10"/>
                <w:sz w:val="26"/>
                <w:szCs w:val="26"/>
                <w:lang w:eastAsia="ru-RU"/>
              </w:rPr>
              <w:t>ДНУ «Книжкова палата України імені Івана Федорова»</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lang w:eastAsia="ru-RU"/>
              </w:rPr>
            </w:pPr>
            <w:r w:rsidRPr="0097597F">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97597F" w:rsidRDefault="006C6D36" w:rsidP="002D3683">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подано Кабінету Міністрів України звіт про виконання </w:t>
            </w:r>
          </w:p>
        </w:tc>
        <w:tc>
          <w:tcPr>
            <w:tcW w:w="2268" w:type="dxa"/>
            <w:tcBorders>
              <w:top w:val="nil"/>
              <w:left w:val="nil"/>
              <w:bottom w:val="nil"/>
              <w:right w:val="nil"/>
            </w:tcBorders>
          </w:tcPr>
          <w:p w:rsidR="006C6D36" w:rsidRPr="00FA7B43" w:rsidRDefault="006C6D36" w:rsidP="00BD5A4D">
            <w:pPr>
              <w:spacing w:after="0" w:line="240" w:lineRule="auto"/>
              <w:rPr>
                <w:rFonts w:ascii="Times New Roman" w:hAnsi="Times New Roman"/>
                <w:sz w:val="26"/>
                <w:szCs w:val="26"/>
                <w:lang w:eastAsia="ru-RU"/>
              </w:rPr>
            </w:pPr>
            <w:r w:rsidRPr="00FA7B43">
              <w:rPr>
                <w:rFonts w:ascii="Times New Roman" w:hAnsi="Times New Roman"/>
                <w:spacing w:val="-6"/>
                <w:sz w:val="26"/>
                <w:szCs w:val="26"/>
                <w:lang w:eastAsia="ru-RU"/>
              </w:rPr>
              <w:t xml:space="preserve">підвищення рівня поінформованості громадянського суспільства про внесок провідної наукової установи у розвиток видавничої справи, забезпечення збереження документальної пам'яті України для прийдешніх поколінь </w:t>
            </w:r>
          </w:p>
        </w:tc>
        <w:tc>
          <w:tcPr>
            <w:tcW w:w="2977" w:type="dxa"/>
            <w:gridSpan w:val="2"/>
            <w:tcBorders>
              <w:top w:val="nil"/>
              <w:left w:val="nil"/>
              <w:bottom w:val="nil"/>
              <w:right w:val="nil"/>
            </w:tcBorders>
          </w:tcPr>
          <w:p w:rsidR="006C6D36" w:rsidRPr="00FA7B43" w:rsidRDefault="006C6D36" w:rsidP="002D1028">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w:t>
            </w:r>
            <w:r w:rsidRPr="0097597F">
              <w:rPr>
                <w:rFonts w:ascii="Times New Roman" w:hAnsi="Times New Roman"/>
                <w:sz w:val="26"/>
                <w:szCs w:val="26"/>
              </w:rPr>
              <w:t xml:space="preserve">Робота здійснюється відповідно до </w:t>
            </w:r>
            <w:r w:rsidRPr="00FA7B43">
              <w:rPr>
                <w:rFonts w:ascii="Times New Roman" w:hAnsi="Times New Roman"/>
                <w:sz w:val="26"/>
                <w:szCs w:val="26"/>
                <w:lang w:eastAsia="ru-RU"/>
              </w:rPr>
              <w:t>плану заходів Держкомтеле-радіо з підготовки та відзначення 100 річчя з дня заснування Державної наукової установи «Книжкова палата України імені Івана Федорова».</w:t>
            </w:r>
            <w:r w:rsidRPr="0097597F">
              <w:rPr>
                <w:rFonts w:ascii="Times New Roman" w:hAnsi="Times New Roman"/>
                <w:sz w:val="26"/>
                <w:szCs w:val="26"/>
              </w:rPr>
              <w:t xml:space="preserve"> Організовано та проведено</w:t>
            </w:r>
            <w:r w:rsidRPr="0097597F">
              <w:rPr>
                <w:rFonts w:ascii="Times New Roman" w:hAnsi="Times New Roman"/>
                <w:b/>
                <w:sz w:val="26"/>
                <w:szCs w:val="26"/>
              </w:rPr>
              <w:t xml:space="preserve"> </w:t>
            </w:r>
            <w:r w:rsidRPr="0097597F">
              <w:rPr>
                <w:rFonts w:ascii="Times New Roman" w:hAnsi="Times New Roman"/>
                <w:sz w:val="26"/>
                <w:szCs w:val="26"/>
              </w:rPr>
              <w:t>науково-практичний семінар «Специфіка підготовки наукових, науково-популярних, навчальних та довідкових видань до випуску». На базі Книжкової палати України підготовлено і проведено науково-практичні семінари з актуальних проблем видавничої і бібліо-течної галузі: «Фасетна класифікація за УДК наукових видань аграрно-промислового комплексу» та «Нове в УДК: Фасетна класи-фікація наукових ви-дань». Фахівці Книжко-вої палати України взяли участь у семінарі-практикумі «Норма-тивно-технічні доку-менти зі стандартизації: реалії, пріоритетні напрями розвитку національної системи» та науково-практичному семінарі «Культура наукових видань»,</w:t>
            </w:r>
            <w:r w:rsidRPr="0097597F">
              <w:rPr>
                <w:rFonts w:ascii="Times New Roman" w:hAnsi="Times New Roman"/>
                <w:b/>
                <w:sz w:val="26"/>
                <w:szCs w:val="26"/>
              </w:rPr>
              <w:t xml:space="preserve"> </w:t>
            </w:r>
            <w:r w:rsidRPr="0097597F">
              <w:rPr>
                <w:rFonts w:ascii="Times New Roman" w:hAnsi="Times New Roman"/>
                <w:sz w:val="26"/>
                <w:szCs w:val="26"/>
              </w:rPr>
              <w:t xml:space="preserve">організованому ДНУ «Книжкова палата України імені Івана Федорова» спільно з ГО «Асоціація «Інформатіо-Консорціум» для видавців і редакторів ВНЗ. Організовано висвітлення заходів, присвячених 100-річчю з дня заснування Книжкової палати України. Так, у різних випусках наукового періодичного друкова-ного видання установи «Вісник Книжкової палати» вміщено низку тематичних публікацій та статей. Проведено серію тематичних виста-вок видань, плакатів, листівок, книг часів УНР «З фонду Держав-ного архіву друку» та 15 тематичних екскурсій </w:t>
            </w:r>
            <w:r w:rsidRPr="0097597F">
              <w:rPr>
                <w:rFonts w:ascii="Times New Roman" w:hAnsi="Times New Roman"/>
                <w:bCs/>
                <w:sz w:val="26"/>
                <w:szCs w:val="26"/>
              </w:rPr>
              <w:t>для студентів закладів вищої освіти</w:t>
            </w:r>
            <w:r w:rsidRPr="0097597F">
              <w:rPr>
                <w:rFonts w:ascii="Times New Roman" w:hAnsi="Times New Roman"/>
                <w:sz w:val="26"/>
                <w:szCs w:val="26"/>
              </w:rPr>
              <w:t xml:space="preserve"> з метою ознайомлення з без-цінними і раритетними виданнями, що збері-гаються у книгосхо-вищах Державного архіву друку.</w:t>
            </w:r>
            <w:r w:rsidRPr="0097597F">
              <w:rPr>
                <w:rFonts w:ascii="Times New Roman" w:hAnsi="Times New Roman"/>
                <w:i/>
                <w:sz w:val="26"/>
                <w:szCs w:val="26"/>
              </w:rPr>
              <w:t xml:space="preserve"> </w:t>
            </w:r>
            <w:r w:rsidRPr="0097597F">
              <w:rPr>
                <w:rFonts w:ascii="Times New Roman" w:hAnsi="Times New Roman"/>
                <w:sz w:val="26"/>
                <w:szCs w:val="26"/>
              </w:rPr>
              <w:t>У примі-щенні Книжкової пала-ти постійно експо-нується виставка плака-тів, присвячена юві-лейній даті. На веб-сайті установи створено тематичну рубрику «До ювілею Книжкової палати України», у якій розміщено логотип ювілейної дати та інформаційну довідку про Книжкову палату «Скарбниця доку-ментної пам'яті укра-їнської нації» з розгорнутим описом основних віх її історії, становлення та розвитку від часу заснування до сьогодення, представ-лено структурні підроз-діли установи, їхніх керівників, основні завдання, обов'язки та досягнення. 10.05.2019 проведено урочисті збори з нагоди 100-річчя з дня заснування Державної наукової установи «Книжкова палата України імені Івана Федорова» та 30-річчя повернення Архіву друку з м.Харкова до столичного Києва. Колективу установи та її окремим працівникам вручено Почесні грамоти Кабінету Міністрів України та Подяки Прем’єр-міністра України, а також відомчі нагороди Держкомтелерадіо. Про історичний шлях, який пройшла Книжкова палата України, розповів присутнім її директор Сенченко М.І. Учасники заходу переглянули докумен-тальну кінострічку, відзняту Укртелерадіо-пресінститутом спеціально до ювілею Книжкової палати України. Організовано тематичну екскурсію Державним архівом друку з демонстрацією вітчизняних в</w:t>
            </w:r>
            <w:r w:rsidRPr="0097597F">
              <w:rPr>
                <w:rFonts w:ascii="Times New Roman" w:hAnsi="Times New Roman"/>
                <w:sz w:val="26"/>
                <w:szCs w:val="26"/>
                <w:lang w:eastAsia="uk-UA"/>
              </w:rPr>
              <w:t>идавничих раритетів</w:t>
            </w:r>
          </w:p>
        </w:tc>
      </w:tr>
      <w:tr w:rsidR="006C6D36" w:rsidRPr="0097597F" w:rsidTr="00F3087F">
        <w:tc>
          <w:tcPr>
            <w:tcW w:w="3652" w:type="dxa"/>
            <w:tcBorders>
              <w:top w:val="nil"/>
              <w:left w:val="nil"/>
              <w:bottom w:val="nil"/>
              <w:right w:val="nil"/>
            </w:tcBorders>
          </w:tcPr>
          <w:p w:rsidR="006C6D36" w:rsidRPr="00FA7B43" w:rsidRDefault="006C6D36" w:rsidP="00BD5A4D">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2. </w:t>
            </w:r>
            <w:r w:rsidRPr="0097597F">
              <w:rPr>
                <w:rFonts w:ascii="Times New Roman" w:hAnsi="Times New Roman"/>
                <w:sz w:val="26"/>
                <w:szCs w:val="26"/>
                <w:shd w:val="clear" w:color="auto" w:fill="FFFFFF"/>
              </w:rPr>
              <w:t xml:space="preserve">Розроблення та подання Кабінету Міністрів України проекту розпорядження Кабінету Міністрів України </w:t>
            </w:r>
            <w:r w:rsidRPr="0097597F">
              <w:rPr>
                <w:rFonts w:ascii="Times New Roman" w:hAnsi="Times New Roman"/>
                <w:bCs/>
                <w:sz w:val="26"/>
                <w:szCs w:val="26"/>
                <w:lang w:eastAsia="ru-RU"/>
              </w:rPr>
              <w:t>«Про приєднання України до Міжнародної системи серіальних видань (ISSN)»</w:t>
            </w:r>
          </w:p>
        </w:tc>
        <w:tc>
          <w:tcPr>
            <w:tcW w:w="2410" w:type="dxa"/>
            <w:tcBorders>
              <w:top w:val="nil"/>
              <w:left w:val="nil"/>
              <w:bottom w:val="nil"/>
              <w:right w:val="nil"/>
            </w:tcBorders>
          </w:tcPr>
          <w:p w:rsidR="006C6D36" w:rsidRPr="0097597F" w:rsidRDefault="006C6D36" w:rsidP="000E0D42">
            <w:pPr>
              <w:spacing w:after="0" w:line="240" w:lineRule="auto"/>
              <w:jc w:val="both"/>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lang w:eastAsia="ru-RU"/>
              </w:rPr>
            </w:pPr>
            <w:r w:rsidRPr="0097597F">
              <w:rPr>
                <w:rFonts w:ascii="Times New Roman" w:hAnsi="Times New Roman"/>
                <w:sz w:val="26"/>
                <w:szCs w:val="26"/>
              </w:rPr>
              <w:t>березень</w:t>
            </w:r>
          </w:p>
        </w:tc>
        <w:tc>
          <w:tcPr>
            <w:tcW w:w="2410" w:type="dxa"/>
            <w:tcBorders>
              <w:top w:val="nil"/>
              <w:left w:val="nil"/>
              <w:bottom w:val="nil"/>
              <w:right w:val="nil"/>
            </w:tcBorders>
          </w:tcPr>
          <w:p w:rsidR="006C6D36" w:rsidRPr="00FA7B43" w:rsidRDefault="006C6D36" w:rsidP="00173348">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подано Кабінету Міністрів України проект розпорядження </w:t>
            </w:r>
          </w:p>
        </w:tc>
        <w:tc>
          <w:tcPr>
            <w:tcW w:w="2268" w:type="dxa"/>
            <w:tcBorders>
              <w:top w:val="nil"/>
              <w:left w:val="nil"/>
              <w:bottom w:val="nil"/>
              <w:right w:val="nil"/>
            </w:tcBorders>
          </w:tcPr>
          <w:p w:rsidR="006C6D36" w:rsidRPr="00FA7B43" w:rsidRDefault="006C6D36" w:rsidP="00BD5A4D">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репрезентування національної бібліографії серіальних видань України на міжнародному рівні</w:t>
            </w:r>
          </w:p>
        </w:tc>
        <w:tc>
          <w:tcPr>
            <w:tcW w:w="2977" w:type="dxa"/>
            <w:gridSpan w:val="2"/>
            <w:tcBorders>
              <w:top w:val="nil"/>
              <w:left w:val="nil"/>
              <w:bottom w:val="nil"/>
              <w:right w:val="nil"/>
            </w:tcBorders>
          </w:tcPr>
          <w:p w:rsidR="006C6D36" w:rsidRPr="00FA7B43" w:rsidRDefault="006C6D36" w:rsidP="0086718F">
            <w:pPr>
              <w:spacing w:after="0" w:line="240" w:lineRule="auto"/>
              <w:jc w:val="both"/>
              <w:rPr>
                <w:rFonts w:ascii="Times New Roman" w:hAnsi="Times New Roman"/>
                <w:sz w:val="26"/>
                <w:szCs w:val="26"/>
                <w:lang w:eastAsia="ru-RU"/>
              </w:rPr>
            </w:pPr>
            <w:r w:rsidRPr="0097597F">
              <w:rPr>
                <w:rFonts w:ascii="Times New Roman" w:hAnsi="Times New Roman"/>
                <w:b/>
                <w:sz w:val="26"/>
                <w:szCs w:val="26"/>
              </w:rPr>
              <w:t>Виконано.</w:t>
            </w:r>
            <w:r w:rsidRPr="0097597F">
              <w:rPr>
                <w:rFonts w:ascii="Times New Roman" w:hAnsi="Times New Roman"/>
                <w:sz w:val="26"/>
                <w:szCs w:val="26"/>
              </w:rPr>
              <w:t xml:space="preserve"> Постанова Кабінету Міністрів України від 06.03.2019 №163 «Про приєднання до Статуту Міжна-родного центру реєстрації серіальних видань (Міжнародного центру ISSN)»</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 xml:space="preserve">3. Підготовка пропозицій до проекту Державного бюджету України на 2020 рік щодо виконання тематики прикладних наукових досліджень та науково-технічних розробок </w:t>
            </w:r>
            <w:r w:rsidRPr="0097597F">
              <w:rPr>
                <w:rFonts w:ascii="Times New Roman" w:hAnsi="Times New Roman"/>
                <w:i/>
                <w:iCs/>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410" w:type="dxa"/>
            <w:tcBorders>
              <w:top w:val="nil"/>
              <w:left w:val="nil"/>
              <w:bottom w:val="nil"/>
              <w:right w:val="nil"/>
            </w:tcBorders>
          </w:tcPr>
          <w:p w:rsidR="006C6D36" w:rsidRPr="0097597F" w:rsidRDefault="006C6D36" w:rsidP="00BD5A4D">
            <w:pPr>
              <w:spacing w:after="0" w:line="240" w:lineRule="auto"/>
              <w:rPr>
                <w:rFonts w:ascii="Times New Roman" w:hAnsi="Times New Roman"/>
                <w:spacing w:val="-10"/>
                <w:sz w:val="26"/>
                <w:szCs w:val="26"/>
              </w:rPr>
            </w:pPr>
            <w:r w:rsidRPr="00FA7B43">
              <w:rPr>
                <w:rFonts w:ascii="Times New Roman" w:hAnsi="Times New Roman"/>
                <w:spacing w:val="-10"/>
                <w:sz w:val="26"/>
                <w:szCs w:val="26"/>
                <w:lang w:eastAsia="ru-RU"/>
              </w:rPr>
              <w:t>фінансово-економічне управління,</w:t>
            </w: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 </w:t>
            </w:r>
            <w:r w:rsidRPr="0097597F">
              <w:rPr>
                <w:rFonts w:ascii="Times New Roman" w:hAnsi="Times New Roman"/>
                <w:spacing w:val="-10"/>
                <w:sz w:val="26"/>
                <w:szCs w:val="26"/>
                <w:lang w:eastAsia="ru-RU"/>
              </w:rPr>
              <w:t>ДНУ «Книжкова палата України імені Івана Федорова»</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 -  вересень</w:t>
            </w:r>
          </w:p>
        </w:tc>
        <w:tc>
          <w:tcPr>
            <w:tcW w:w="2410" w:type="dxa"/>
            <w:tcBorders>
              <w:top w:val="nil"/>
              <w:left w:val="nil"/>
              <w:bottom w:val="nil"/>
              <w:right w:val="nil"/>
            </w:tcBorders>
          </w:tcPr>
          <w:p w:rsidR="006C6D36" w:rsidRPr="0097597F" w:rsidRDefault="006C6D36" w:rsidP="002D3683">
            <w:pPr>
              <w:spacing w:after="0" w:line="240" w:lineRule="auto"/>
              <w:rPr>
                <w:rFonts w:ascii="Times New Roman" w:hAnsi="Times New Roman"/>
                <w:sz w:val="26"/>
                <w:szCs w:val="26"/>
                <w:lang w:eastAsia="ru-RU"/>
              </w:rPr>
            </w:pPr>
            <w:r w:rsidRPr="0097597F">
              <w:rPr>
                <w:rFonts w:ascii="Times New Roman" w:hAnsi="Times New Roman"/>
                <w:sz w:val="26"/>
                <w:szCs w:val="26"/>
              </w:rPr>
              <w:t xml:space="preserve">враховано пропозиції у Державному бюджеті на 2020 рік </w:t>
            </w:r>
          </w:p>
        </w:tc>
        <w:tc>
          <w:tcPr>
            <w:tcW w:w="2268" w:type="dxa"/>
            <w:tcBorders>
              <w:top w:val="nil"/>
              <w:left w:val="nil"/>
              <w:bottom w:val="nil"/>
              <w:right w:val="nil"/>
            </w:tcBorders>
          </w:tcPr>
          <w:p w:rsidR="006C6D36" w:rsidRPr="00FA7B43" w:rsidRDefault="006C6D36" w:rsidP="002D3683">
            <w:pPr>
              <w:spacing w:after="0" w:line="240" w:lineRule="auto"/>
              <w:rPr>
                <w:rFonts w:ascii="Times New Roman" w:hAnsi="Times New Roman"/>
                <w:sz w:val="26"/>
                <w:szCs w:val="26"/>
                <w:lang w:eastAsia="ru-RU"/>
              </w:rPr>
            </w:pPr>
            <w:r w:rsidRPr="00FA7B43">
              <w:rPr>
                <w:rFonts w:ascii="Times New Roman" w:hAnsi="Times New Roman"/>
                <w:iCs/>
                <w:spacing w:val="-4"/>
                <w:sz w:val="26"/>
                <w:szCs w:val="26"/>
              </w:rPr>
              <w:t xml:space="preserve">забезпечення сталої роботи </w:t>
            </w:r>
            <w:r w:rsidRPr="0097597F">
              <w:rPr>
                <w:rFonts w:ascii="Times New Roman" w:hAnsi="Times New Roman"/>
                <w:sz w:val="26"/>
                <w:szCs w:val="26"/>
                <w:lang w:eastAsia="ru-RU"/>
              </w:rPr>
              <w:t>наукової установи</w:t>
            </w:r>
          </w:p>
        </w:tc>
        <w:tc>
          <w:tcPr>
            <w:tcW w:w="2977" w:type="dxa"/>
            <w:gridSpan w:val="2"/>
            <w:tcBorders>
              <w:top w:val="nil"/>
              <w:left w:val="nil"/>
              <w:bottom w:val="nil"/>
              <w:right w:val="nil"/>
            </w:tcBorders>
          </w:tcPr>
          <w:p w:rsidR="006C6D36" w:rsidRPr="00FA7B43" w:rsidRDefault="006C6D36" w:rsidP="00A91F83">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Пропозиції щодо зміни структури видатків загального фонду державного бюджету на 2020-2022 роки направлено до Мінфіну (лист віл 11.02.2019 №608/23/6).</w:t>
            </w:r>
            <w:r>
              <w:rPr>
                <w:rFonts w:ascii="Times New Roman" w:hAnsi="Times New Roman"/>
                <w:sz w:val="26"/>
                <w:szCs w:val="26"/>
                <w:lang w:eastAsia="ru-RU"/>
              </w:rPr>
              <w:t xml:space="preserve"> </w:t>
            </w:r>
            <w:r w:rsidRPr="00FA7B43">
              <w:rPr>
                <w:rFonts w:ascii="Times New Roman" w:hAnsi="Times New Roman"/>
                <w:sz w:val="26"/>
                <w:szCs w:val="26"/>
                <w:lang w:eastAsia="ru-RU"/>
              </w:rPr>
              <w:t>Пропозиції до Бюджетної декла</w:t>
            </w:r>
            <w:r>
              <w:rPr>
                <w:rFonts w:ascii="Times New Roman" w:hAnsi="Times New Roman"/>
                <w:sz w:val="26"/>
                <w:szCs w:val="26"/>
                <w:lang w:eastAsia="ru-RU"/>
              </w:rPr>
              <w:t>-</w:t>
            </w:r>
            <w:r w:rsidRPr="00FA7B43">
              <w:rPr>
                <w:rFonts w:ascii="Times New Roman" w:hAnsi="Times New Roman"/>
                <w:sz w:val="26"/>
                <w:szCs w:val="26"/>
                <w:lang w:eastAsia="ru-RU"/>
              </w:rPr>
              <w:t>рації на 2020-2022 роки і цілі державної політики у відповідній сфері діяльності та показники їх досягнення у 2018-2022 роках (лист від 20.05.2019 №1928/23/6)</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 xml:space="preserve">4. Забезпечення виконання тематики прикладних наукових досліджень і науково-технічних розробок </w:t>
            </w:r>
            <w:r w:rsidRPr="0097597F">
              <w:rPr>
                <w:rFonts w:ascii="Times New Roman" w:hAnsi="Times New Roman"/>
                <w:i/>
                <w:iCs/>
                <w:spacing w:val="-12"/>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410" w:type="dxa"/>
            <w:tcBorders>
              <w:top w:val="nil"/>
              <w:left w:val="nil"/>
              <w:bottom w:val="nil"/>
              <w:right w:val="nil"/>
            </w:tcBorders>
          </w:tcPr>
          <w:p w:rsidR="006C6D36" w:rsidRPr="0097597F" w:rsidRDefault="006C6D36" w:rsidP="00BD5A4D">
            <w:pPr>
              <w:spacing w:after="0" w:line="240" w:lineRule="auto"/>
              <w:rPr>
                <w:rFonts w:ascii="Times New Roman" w:hAnsi="Times New Roman"/>
                <w:sz w:val="26"/>
                <w:szCs w:val="26"/>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 </w:t>
            </w:r>
            <w:r w:rsidRPr="0097597F">
              <w:rPr>
                <w:rFonts w:ascii="Times New Roman" w:hAnsi="Times New Roman"/>
                <w:spacing w:val="-10"/>
                <w:sz w:val="26"/>
                <w:szCs w:val="26"/>
                <w:lang w:eastAsia="ru-RU"/>
              </w:rPr>
              <w:t>ДНУ «Книжкова палата України імені Івана Федорова»</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протягом року</w:t>
            </w:r>
          </w:p>
        </w:tc>
        <w:tc>
          <w:tcPr>
            <w:tcW w:w="2410" w:type="dxa"/>
            <w:tcBorders>
              <w:top w:val="nil"/>
              <w:left w:val="nil"/>
              <w:bottom w:val="nil"/>
              <w:right w:val="nil"/>
            </w:tcBorders>
          </w:tcPr>
          <w:p w:rsidR="006C6D36" w:rsidRPr="0097597F" w:rsidRDefault="006C6D36" w:rsidP="00BD5A4D">
            <w:pPr>
              <w:spacing w:after="0" w:line="240" w:lineRule="auto"/>
              <w:rPr>
                <w:rFonts w:ascii="Times New Roman" w:hAnsi="Times New Roman"/>
                <w:sz w:val="26"/>
                <w:szCs w:val="26"/>
                <w:lang w:eastAsia="ru-RU"/>
              </w:rPr>
            </w:pPr>
            <w:r w:rsidRPr="00FA7B43">
              <w:rPr>
                <w:rFonts w:ascii="Times New Roman" w:hAnsi="Times New Roman"/>
                <w:iCs/>
                <w:spacing w:val="-8"/>
                <w:sz w:val="26"/>
                <w:szCs w:val="26"/>
              </w:rPr>
              <w:t>розроблено і проведено комплексний аналіз адміністративних даних випуску видань України у 2018 – 2019 рр. та сформовано відповідні електронні довідково-інформаційні ресурси; розроблено бази даних державної бібліографічної реєстрації обов’язкового примірника документів України 2018 - 2019 рр. та ретроспективного фонду періодики 1961 р., образотворчих і картографічних видань 1951 р</w:t>
            </w:r>
            <w:r w:rsidRPr="00FA7B43">
              <w:rPr>
                <w:rFonts w:ascii="Times New Roman" w:hAnsi="Times New Roman"/>
                <w:spacing w:val="-8"/>
                <w:sz w:val="26"/>
                <w:szCs w:val="26"/>
              </w:rPr>
              <w:t>.</w:t>
            </w:r>
          </w:p>
        </w:tc>
        <w:tc>
          <w:tcPr>
            <w:tcW w:w="2268" w:type="dxa"/>
            <w:tcBorders>
              <w:top w:val="nil"/>
              <w:left w:val="nil"/>
              <w:bottom w:val="nil"/>
              <w:right w:val="nil"/>
            </w:tcBorders>
          </w:tcPr>
          <w:p w:rsidR="006C6D36" w:rsidRPr="00FA7B43" w:rsidRDefault="006C6D36" w:rsidP="005D2E92">
            <w:pPr>
              <w:spacing w:after="0" w:line="240" w:lineRule="auto"/>
              <w:rPr>
                <w:rFonts w:ascii="Times New Roman" w:hAnsi="Times New Roman"/>
                <w:sz w:val="26"/>
                <w:szCs w:val="26"/>
                <w:lang w:eastAsia="ru-RU"/>
              </w:rPr>
            </w:pPr>
            <w:r w:rsidRPr="00FA7B43">
              <w:rPr>
                <w:rFonts w:ascii="Times New Roman" w:hAnsi="Times New Roman"/>
                <w:iCs/>
                <w:spacing w:val="-4"/>
                <w:sz w:val="26"/>
                <w:szCs w:val="26"/>
              </w:rPr>
              <w:t xml:space="preserve">забезпечення сталої роботи </w:t>
            </w:r>
            <w:r w:rsidRPr="0097597F">
              <w:rPr>
                <w:rFonts w:ascii="Times New Roman" w:hAnsi="Times New Roman"/>
                <w:sz w:val="26"/>
                <w:szCs w:val="26"/>
                <w:lang w:eastAsia="ru-RU"/>
              </w:rPr>
              <w:t>наукової установи</w:t>
            </w:r>
          </w:p>
        </w:tc>
        <w:tc>
          <w:tcPr>
            <w:tcW w:w="2977" w:type="dxa"/>
            <w:gridSpan w:val="2"/>
            <w:tcBorders>
              <w:top w:val="nil"/>
              <w:left w:val="nil"/>
              <w:bottom w:val="nil"/>
              <w:right w:val="nil"/>
            </w:tcBorders>
          </w:tcPr>
          <w:p w:rsidR="006C6D36" w:rsidRPr="0097597F" w:rsidRDefault="006C6D36" w:rsidP="005D6402">
            <w:pPr>
              <w:tabs>
                <w:tab w:val="left" w:pos="720"/>
              </w:tabs>
              <w:spacing w:after="0" w:line="240" w:lineRule="auto"/>
              <w:jc w:val="both"/>
              <w:rPr>
                <w:rFonts w:ascii="Times New Roman" w:hAnsi="Times New Roman"/>
                <w:sz w:val="26"/>
                <w:szCs w:val="26"/>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Робота здійснюється згідно з т</w:t>
            </w:r>
            <w:r w:rsidRPr="0097597F">
              <w:rPr>
                <w:rFonts w:ascii="Times New Roman" w:hAnsi="Times New Roman"/>
                <w:sz w:val="26"/>
                <w:szCs w:val="26"/>
              </w:rPr>
              <w:t>ематикою наукових робіт у сфері ЗМІ та інформаційно-бібліографічної діяль-ності на 2019 рік, схваленою рішенням колегії Держкомтеле-радіо від 18.12.2018      № 6/20 та затвердженою наказом Держкомтеле-радіо від 20.12.2018      № 795. У</w:t>
            </w:r>
            <w:r w:rsidRPr="0097597F">
              <w:rPr>
                <w:rFonts w:ascii="Times New Roman" w:hAnsi="Times New Roman"/>
                <w:sz w:val="26"/>
                <w:szCs w:val="26"/>
                <w:lang w:eastAsia="ru-RU"/>
              </w:rPr>
              <w:t xml:space="preserve">загальнено дані про стан доставляння обов'язкових примірни-ків видань України, здійснено моніторинг друкованих і електрон-них національних та зарубіжних інформа-ційних джерел, що активно поширюються у інформаційному просто-рі України. Проведено актуалізацію інформа-ційного наповнення сторінки «Універсальна десяткова класифікація (УДК) в Україні» на веб-сайті Книжкової палати України, моніто-ринг та актуалізацію бази даних законодав-чих і нормативних документів у сфері інформації, видавничої та бібліотечної справи. Переглянуто та проана-лізовано 670 примірни-ків неперіодичних (книжкових) видань щодо дотримання видавцями положень національних стандартів та інших нормативних документів з видавничої діяльності. Актуалізова-но бази даних «Перелік помилок в оформленні вихідних відомостей у книжкових виданнях». Підготовлено наукові статті для довідника «Календар знаменних і пам'ятних дат. ІІІ кв. 2019р.». Продовжено державну бібліогра-фічну реєстрацію видань 2018—2019 рр. На всі види непе-ріодичних та періоди-них (крім газет) і продовжуваних видань 2019 року, а також газет 2018 р., що передані на постійне зберігання до фонду Державного архіву друку, створено бази даних електронних каталогів. Створено поточні бібліографічні бази даних електронних каталогів усіх видів неперіодичних видань обсягом 6936 записів, базу даних державної бібліографії (літописів) загальним обсягом 14 136 записів, розроб-лено аналітичний огляд «Книги України в дзеркалі державної бібліографії». Продов-жено аналітико-синте-тичне опрацювання періодичних (крім газет) і продовжуваних ви-дань, що надійшли в Книжкову палату України у 1961 році, створення ретроспек-тивної бази даних образотворчих видань 1951 року, до якої було внесено інформацію про 137 друк. од., а також створення бази даних журнальних видань єврейськими мовами. </w:t>
            </w:r>
            <w:r w:rsidRPr="0097597F">
              <w:rPr>
                <w:rFonts w:ascii="Times New Roman" w:hAnsi="Times New Roman"/>
                <w:sz w:val="26"/>
                <w:szCs w:val="26"/>
              </w:rPr>
              <w:t>Триває проект з оцифровування книг, які знаходяться в Державному архіві друку Книжкової палати України. Проведено моніторинг документ-ного потоку видань України та сформовано бази даних публікацій щодо європейської та євроатлантичної інтеграції України, що складаються зі 179 записів: 35 книг, 39 авторефератів дисер-тацій, 55 журнальних статей та 50 газетних статей</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97597F">
              <w:rPr>
                <w:rFonts w:ascii="Times New Roman" w:hAnsi="Times New Roman"/>
                <w:sz w:val="26"/>
                <w:szCs w:val="26"/>
              </w:rPr>
              <w:t>5. Складання (відмова у складанні) протоколів про адміністративні правопорушення, відповідальність за вчинення яких передбачена</w:t>
            </w:r>
            <w:r w:rsidRPr="00FA7B43">
              <w:rPr>
                <w:rFonts w:ascii="Times New Roman" w:hAnsi="Times New Roman"/>
                <w:sz w:val="26"/>
                <w:szCs w:val="26"/>
                <w:lang w:eastAsia="ru-RU"/>
              </w:rPr>
              <w:t xml:space="preserve"> статтею 186</w:t>
            </w:r>
            <w:r w:rsidRPr="00FA7B43">
              <w:rPr>
                <w:rFonts w:ascii="Times New Roman" w:hAnsi="Times New Roman"/>
                <w:sz w:val="26"/>
                <w:szCs w:val="26"/>
                <w:vertAlign w:val="superscript"/>
                <w:lang w:eastAsia="ru-RU"/>
              </w:rPr>
              <w:t>7</w:t>
            </w:r>
            <w:r w:rsidRPr="00FA7B43">
              <w:rPr>
                <w:rFonts w:ascii="Times New Roman" w:hAnsi="Times New Roman"/>
                <w:sz w:val="26"/>
                <w:szCs w:val="26"/>
                <w:lang w:eastAsia="ru-RU"/>
              </w:rPr>
              <w:t xml:space="preserve"> Кодексу України про адміністративні правопорушення - у частині недоставляння або порушення строку доставляння обов'язкового безоплатного примірника видань на підставі звернення юридичних і фізичних осіб</w:t>
            </w:r>
          </w:p>
        </w:tc>
        <w:tc>
          <w:tcPr>
            <w:tcW w:w="2410"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pacing w:val="-8"/>
                <w:sz w:val="26"/>
                <w:szCs w:val="26"/>
                <w:lang w:val="en-US" w:eastAsia="ru-RU"/>
              </w:rPr>
            </w:pPr>
            <w:r w:rsidRPr="0097597F">
              <w:rPr>
                <w:rFonts w:ascii="Times New Roman" w:hAnsi="Times New Roman"/>
                <w:spacing w:val="-8"/>
                <w:sz w:val="26"/>
                <w:szCs w:val="26"/>
                <w:lang w:eastAsia="ru-RU"/>
              </w:rPr>
              <w:t>відділ</w:t>
            </w:r>
            <w:r w:rsidRPr="0097597F">
              <w:rPr>
                <w:rFonts w:ascii="Times New Roman" w:hAnsi="Times New Roman"/>
                <w:sz w:val="26"/>
                <w:szCs w:val="26"/>
                <w:lang w:eastAsia="ru-RU"/>
              </w:rPr>
              <w:t xml:space="preserve"> видавничої справи</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протягом року</w:t>
            </w:r>
          </w:p>
        </w:tc>
        <w:tc>
          <w:tcPr>
            <w:tcW w:w="2410" w:type="dxa"/>
            <w:tcBorders>
              <w:top w:val="nil"/>
              <w:left w:val="nil"/>
              <w:bottom w:val="nil"/>
              <w:right w:val="nil"/>
            </w:tcBorders>
          </w:tcPr>
          <w:p w:rsidR="006C6D36" w:rsidRPr="00FA7B43" w:rsidRDefault="006C6D36" w:rsidP="00BD5A4D">
            <w:pPr>
              <w:spacing w:after="0" w:line="240" w:lineRule="auto"/>
              <w:rPr>
                <w:rFonts w:ascii="Times New Roman" w:hAnsi="Times New Roman"/>
                <w:sz w:val="26"/>
                <w:szCs w:val="26"/>
              </w:rPr>
            </w:pPr>
            <w:r w:rsidRPr="00FA7B43">
              <w:rPr>
                <w:rFonts w:ascii="Times New Roman" w:hAnsi="Times New Roman"/>
                <w:sz w:val="26"/>
                <w:szCs w:val="26"/>
                <w:lang w:eastAsia="ru-RU"/>
              </w:rPr>
              <w:t>сто відсотків скарг щодо адміністративних правопорушень розглянуто та прийнято відповідні рішення</w:t>
            </w:r>
          </w:p>
        </w:tc>
        <w:tc>
          <w:tcPr>
            <w:tcW w:w="2268" w:type="dxa"/>
            <w:tcBorders>
              <w:top w:val="nil"/>
              <w:left w:val="nil"/>
              <w:bottom w:val="nil"/>
              <w:right w:val="nil"/>
            </w:tcBorders>
          </w:tcPr>
          <w:p w:rsidR="006C6D36" w:rsidRPr="00FA7B43" w:rsidRDefault="006C6D36" w:rsidP="00BD5A4D">
            <w:pPr>
              <w:spacing w:after="0" w:line="240" w:lineRule="auto"/>
              <w:rPr>
                <w:rFonts w:ascii="Times New Roman" w:hAnsi="Times New Roman"/>
                <w:sz w:val="26"/>
                <w:szCs w:val="26"/>
              </w:rPr>
            </w:pPr>
            <w:r w:rsidRPr="00FA7B43">
              <w:rPr>
                <w:rFonts w:ascii="Times New Roman" w:hAnsi="Times New Roman"/>
                <w:sz w:val="26"/>
                <w:szCs w:val="26"/>
                <w:lang w:eastAsia="ru-RU"/>
              </w:rPr>
              <w:t xml:space="preserve">забезпечення збереження документальної пам'яті України для прийдешніх поколінь </w:t>
            </w:r>
          </w:p>
        </w:tc>
        <w:tc>
          <w:tcPr>
            <w:tcW w:w="2977" w:type="dxa"/>
            <w:gridSpan w:val="2"/>
            <w:tcBorders>
              <w:top w:val="nil"/>
              <w:left w:val="nil"/>
              <w:bottom w:val="nil"/>
              <w:right w:val="nil"/>
            </w:tcBorders>
          </w:tcPr>
          <w:p w:rsidR="006C6D36" w:rsidRPr="00FA7B43" w:rsidRDefault="006C6D36" w:rsidP="00496BF0">
            <w:pPr>
              <w:spacing w:after="0" w:line="240" w:lineRule="auto"/>
              <w:jc w:val="both"/>
              <w:rPr>
                <w:rFonts w:ascii="Times New Roman" w:hAnsi="Times New Roman"/>
                <w:sz w:val="26"/>
                <w:szCs w:val="26"/>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w:t>
            </w:r>
            <w:r w:rsidRPr="0097597F">
              <w:rPr>
                <w:rFonts w:ascii="Times New Roman" w:hAnsi="Times New Roman"/>
                <w:sz w:val="26"/>
                <w:szCs w:val="26"/>
              </w:rPr>
              <w:t>Видавці, які не доставляють обов’язко-вий примірник видань отримали усні попередження. Скла-дання протоколів узгоджується з Книжко-вою палатою України ім. Івана Федорова</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C829C3">
            <w:pPr>
              <w:widowControl w:val="0"/>
              <w:spacing w:before="120" w:after="60" w:line="240" w:lineRule="auto"/>
              <w:ind w:firstLine="709"/>
              <w:jc w:val="center"/>
              <w:rPr>
                <w:rFonts w:ascii="Times New Roman" w:hAnsi="Times New Roman"/>
                <w:bCs/>
                <w:i/>
                <w:iCs/>
                <w:sz w:val="26"/>
                <w:szCs w:val="26"/>
                <w:lang w:eastAsia="ru-RU"/>
              </w:rPr>
            </w:pPr>
            <w:r w:rsidRPr="00FA7B43">
              <w:rPr>
                <w:rFonts w:ascii="Times New Roman" w:hAnsi="Times New Roman"/>
                <w:bCs/>
                <w:i/>
                <w:iCs/>
                <w:sz w:val="26"/>
                <w:szCs w:val="26"/>
                <w:lang w:val="ru-RU" w:eastAsia="ru-RU"/>
              </w:rPr>
              <w:t>8</w:t>
            </w:r>
            <w:r w:rsidRPr="00FA7B43">
              <w:rPr>
                <w:rFonts w:ascii="Times New Roman" w:hAnsi="Times New Roman"/>
                <w:bCs/>
                <w:i/>
                <w:iCs/>
                <w:sz w:val="26"/>
                <w:szCs w:val="26"/>
                <w:lang w:eastAsia="ru-RU"/>
              </w:rPr>
              <w:t>. Забезпечення доступу кожного до інформації</w:t>
            </w:r>
          </w:p>
        </w:tc>
      </w:tr>
      <w:tr w:rsidR="006C6D36" w:rsidRPr="0097597F" w:rsidTr="00F3087F">
        <w:tc>
          <w:tcPr>
            <w:tcW w:w="3652" w:type="dxa"/>
            <w:tcBorders>
              <w:top w:val="nil"/>
              <w:left w:val="nil"/>
              <w:bottom w:val="nil"/>
              <w:right w:val="nil"/>
            </w:tcBorders>
          </w:tcPr>
          <w:p w:rsidR="006C6D36" w:rsidRPr="00FA7B43" w:rsidRDefault="006C6D36" w:rsidP="00F2509E">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1. Моніторинг веб-сайтів органів виконавчої влади щодо оприлюднення інформації, обов’язковість розміщення якої визначено </w:t>
            </w:r>
            <w:r w:rsidRPr="00FA7B43">
              <w:rPr>
                <w:rFonts w:ascii="Times New Roman" w:hAnsi="Times New Roman"/>
                <w:spacing w:val="-20"/>
                <w:sz w:val="26"/>
                <w:szCs w:val="26"/>
                <w:lang w:eastAsia="ru-RU"/>
              </w:rPr>
              <w:t>Законом України «Про доступ до публічної інформації»</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 xml:space="preserve">управління розвитку інформаційної сфери </w:t>
            </w:r>
          </w:p>
        </w:tc>
        <w:tc>
          <w:tcPr>
            <w:tcW w:w="1735" w:type="dxa"/>
            <w:tcBorders>
              <w:top w:val="nil"/>
              <w:left w:val="nil"/>
              <w:bottom w:val="nil"/>
              <w:right w:val="nil"/>
            </w:tcBorders>
          </w:tcPr>
          <w:p w:rsidR="006C6D36" w:rsidRPr="00FA7B43" w:rsidRDefault="006C6D36" w:rsidP="00154E54">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щопівріччя</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подано Кабінету Міністрів України звіти за </w:t>
            </w:r>
            <w:r w:rsidRPr="00FA7B43">
              <w:rPr>
                <w:rFonts w:ascii="Times New Roman" w:hAnsi="Times New Roman"/>
                <w:spacing w:val="-20"/>
                <w:sz w:val="26"/>
                <w:szCs w:val="26"/>
                <w:lang w:eastAsia="ru-RU"/>
              </w:rPr>
              <w:t xml:space="preserve">результатами </w:t>
            </w:r>
            <w:r w:rsidRPr="00FA7B43">
              <w:rPr>
                <w:rFonts w:ascii="Times New Roman" w:hAnsi="Times New Roman"/>
                <w:sz w:val="26"/>
                <w:szCs w:val="26"/>
                <w:lang w:eastAsia="ru-RU"/>
              </w:rPr>
              <w:t>моніторингу</w:t>
            </w:r>
          </w:p>
          <w:p w:rsidR="006C6D36" w:rsidRPr="00FA7B43" w:rsidRDefault="006C6D36" w:rsidP="00154E54">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6C6D36" w:rsidRPr="00FA7B43" w:rsidRDefault="006C6D36" w:rsidP="00154E54">
            <w:pPr>
              <w:spacing w:after="0" w:line="240" w:lineRule="auto"/>
              <w:rPr>
                <w:rFonts w:ascii="Times New Roman" w:hAnsi="Times New Roman" w:cs="Antiqua"/>
                <w:sz w:val="26"/>
                <w:szCs w:val="26"/>
                <w:lang w:eastAsia="ru-RU"/>
              </w:rPr>
            </w:pPr>
            <w:r w:rsidRPr="00FA7B43">
              <w:rPr>
                <w:rFonts w:ascii="Times New Roman" w:hAnsi="Times New Roman"/>
                <w:sz w:val="26"/>
                <w:szCs w:val="26"/>
              </w:rPr>
              <w:t xml:space="preserve">рівень інформаційного наповнення офіційних веб-сайтів органів виконавчої влади відповідає вимогам нормативно-правових актів, які регламентують розміщення </w:t>
            </w:r>
            <w:bookmarkStart w:id="1" w:name="OLE_LINK140"/>
            <w:bookmarkStart w:id="2" w:name="OLE_LINK141"/>
            <w:r w:rsidRPr="00FA7B43">
              <w:rPr>
                <w:rFonts w:ascii="Times New Roman" w:hAnsi="Times New Roman"/>
                <w:sz w:val="26"/>
                <w:szCs w:val="26"/>
              </w:rPr>
              <w:t xml:space="preserve">певних видів інформації на </w:t>
            </w:r>
            <w:bookmarkEnd w:id="1"/>
            <w:bookmarkEnd w:id="2"/>
            <w:r w:rsidRPr="00FA7B43">
              <w:rPr>
                <w:rFonts w:ascii="Times New Roman" w:hAnsi="Times New Roman"/>
                <w:sz w:val="26"/>
                <w:szCs w:val="26"/>
              </w:rPr>
              <w:t>веб-сайтах</w:t>
            </w:r>
          </w:p>
        </w:tc>
        <w:tc>
          <w:tcPr>
            <w:tcW w:w="2977" w:type="dxa"/>
            <w:gridSpan w:val="2"/>
            <w:tcBorders>
              <w:top w:val="nil"/>
              <w:left w:val="nil"/>
              <w:bottom w:val="nil"/>
              <w:right w:val="nil"/>
            </w:tcBorders>
          </w:tcPr>
          <w:p w:rsidR="006C6D36" w:rsidRPr="0097597F" w:rsidRDefault="006C6D36" w:rsidP="00486DEC">
            <w:pPr>
              <w:spacing w:after="0" w:line="240" w:lineRule="auto"/>
              <w:jc w:val="both"/>
              <w:rPr>
                <w:rFonts w:ascii="Times New Roman" w:hAnsi="Times New Roman" w:cs="Antiqua"/>
                <w:sz w:val="26"/>
                <w:szCs w:val="26"/>
                <w:lang w:eastAsia="ru-RU"/>
              </w:rPr>
            </w:pPr>
            <w:r w:rsidRPr="0097597F">
              <w:rPr>
                <w:rFonts w:ascii="Times New Roman" w:hAnsi="Times New Roman"/>
                <w:b/>
                <w:sz w:val="26"/>
                <w:szCs w:val="26"/>
                <w:lang w:eastAsia="ru-RU"/>
              </w:rPr>
              <w:t>Виконано.</w:t>
            </w:r>
            <w:r w:rsidRPr="0097597F">
              <w:rPr>
                <w:rFonts w:ascii="Times New Roman" w:hAnsi="Times New Roman"/>
                <w:sz w:val="26"/>
                <w:szCs w:val="26"/>
                <w:lang w:eastAsia="ru-RU"/>
              </w:rPr>
              <w:t xml:space="preserve"> Звіт за результатами моніто-рингу подано </w:t>
            </w:r>
            <w:r w:rsidRPr="00486DEC">
              <w:rPr>
                <w:rFonts w:ascii="Times New Roman" w:hAnsi="Times New Roman"/>
                <w:sz w:val="26"/>
                <w:szCs w:val="26"/>
                <w:lang w:eastAsia="ru-RU"/>
              </w:rPr>
              <w:t>Кабінету Міністрів України (</w:t>
            </w:r>
            <w:r>
              <w:rPr>
                <w:rFonts w:ascii="Times New Roman" w:hAnsi="Times New Roman"/>
                <w:sz w:val="26"/>
                <w:szCs w:val="26"/>
                <w:lang w:eastAsia="ru-RU"/>
              </w:rPr>
              <w:t>л</w:t>
            </w:r>
            <w:r w:rsidRPr="0097597F">
              <w:rPr>
                <w:rFonts w:ascii="Times New Roman" w:hAnsi="Times New Roman"/>
                <w:sz w:val="26"/>
                <w:szCs w:val="26"/>
                <w:lang w:eastAsia="ru-RU"/>
              </w:rPr>
              <w:t>ист від 27.06.2019 №2425/8/5)</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2. Моніторинг веб-сайтів органів виконавчої влади щодо розміщення електронних форм звітних документів</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tc>
        <w:tc>
          <w:tcPr>
            <w:tcW w:w="1735" w:type="dxa"/>
            <w:tcBorders>
              <w:top w:val="nil"/>
              <w:left w:val="nil"/>
              <w:bottom w:val="nil"/>
              <w:right w:val="nil"/>
            </w:tcBorders>
          </w:tcPr>
          <w:p w:rsidR="006C6D36" w:rsidRPr="00FA7B43" w:rsidRDefault="006C6D36" w:rsidP="00DC7A4C">
            <w:pPr>
              <w:spacing w:after="0" w:line="240" w:lineRule="auto"/>
              <w:jc w:val="center"/>
              <w:rPr>
                <w:rFonts w:ascii="Times New Roman" w:hAnsi="Times New Roman"/>
                <w:spacing w:val="-14"/>
                <w:sz w:val="26"/>
                <w:szCs w:val="26"/>
                <w:lang w:eastAsia="ru-RU"/>
              </w:rPr>
            </w:pPr>
            <w:r w:rsidRPr="00FA7B43">
              <w:rPr>
                <w:rFonts w:ascii="Times New Roman" w:hAnsi="Times New Roman"/>
                <w:spacing w:val="-14"/>
                <w:sz w:val="26"/>
                <w:szCs w:val="26"/>
                <w:lang w:eastAsia="ru-RU"/>
              </w:rPr>
              <w:t>щоквартально</w:t>
            </w:r>
          </w:p>
        </w:tc>
        <w:tc>
          <w:tcPr>
            <w:tcW w:w="2410" w:type="dxa"/>
            <w:tcBorders>
              <w:top w:val="nil"/>
              <w:left w:val="nil"/>
              <w:bottom w:val="nil"/>
              <w:right w:val="nil"/>
            </w:tcBorders>
          </w:tcPr>
          <w:p w:rsidR="006C6D36" w:rsidRPr="00FA7B43" w:rsidRDefault="006C6D36" w:rsidP="00BD5A4D">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подано Кабінету Міністрів України звіти за результатами моніторингу</w:t>
            </w:r>
          </w:p>
        </w:tc>
        <w:tc>
          <w:tcPr>
            <w:tcW w:w="2268" w:type="dxa"/>
            <w:tcBorders>
              <w:top w:val="nil"/>
              <w:left w:val="nil"/>
              <w:bottom w:val="nil"/>
              <w:right w:val="nil"/>
            </w:tcBorders>
          </w:tcPr>
          <w:p w:rsidR="006C6D36" w:rsidRPr="00FA7B43" w:rsidRDefault="006C6D36" w:rsidP="00BD5A4D">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рівень повноти, актуальності, навігаційної доступності інформації, розміщеної на веб-сайтах</w:t>
            </w:r>
            <w:r w:rsidRPr="00FA7B43">
              <w:rPr>
                <w:rFonts w:ascii="Times New Roman" w:hAnsi="Times New Roman"/>
                <w:sz w:val="26"/>
                <w:szCs w:val="26"/>
              </w:rPr>
              <w:t xml:space="preserve"> органів виконавчої влади</w:t>
            </w:r>
            <w:r w:rsidRPr="00FA7B43">
              <w:rPr>
                <w:rFonts w:ascii="Times New Roman" w:hAnsi="Times New Roman"/>
                <w:sz w:val="26"/>
                <w:szCs w:val="26"/>
                <w:lang w:eastAsia="ru-RU"/>
              </w:rPr>
              <w:t>,</w:t>
            </w:r>
            <w:r w:rsidRPr="00FA7B43">
              <w:rPr>
                <w:rFonts w:ascii="Times New Roman" w:hAnsi="Times New Roman"/>
                <w:sz w:val="26"/>
                <w:szCs w:val="26"/>
              </w:rPr>
              <w:t xml:space="preserve"> відповідає вимогам нормативно-правових актів, які регламентують розміщення </w:t>
            </w:r>
            <w:r w:rsidRPr="00FA7B43">
              <w:rPr>
                <w:rFonts w:ascii="Times New Roman" w:hAnsi="Times New Roman"/>
                <w:sz w:val="26"/>
                <w:szCs w:val="26"/>
                <w:lang w:eastAsia="ru-RU"/>
              </w:rPr>
              <w:t>електронних форм звітних документів</w:t>
            </w:r>
          </w:p>
        </w:tc>
        <w:tc>
          <w:tcPr>
            <w:tcW w:w="2977" w:type="dxa"/>
            <w:gridSpan w:val="2"/>
            <w:tcBorders>
              <w:top w:val="nil"/>
              <w:left w:val="nil"/>
              <w:bottom w:val="nil"/>
              <w:right w:val="nil"/>
            </w:tcBorders>
          </w:tcPr>
          <w:p w:rsidR="006C6D36" w:rsidRPr="0097597F" w:rsidRDefault="006C6D36" w:rsidP="00486DEC">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Виконано.</w:t>
            </w:r>
            <w:r w:rsidRPr="0097597F">
              <w:rPr>
                <w:rFonts w:ascii="Times New Roman" w:hAnsi="Times New Roman"/>
                <w:sz w:val="26"/>
                <w:szCs w:val="26"/>
                <w:lang w:eastAsia="ru-RU"/>
              </w:rPr>
              <w:t xml:space="preserve"> Звіти подано Кабінету </w:t>
            </w:r>
            <w:r w:rsidRPr="00486DEC">
              <w:rPr>
                <w:rFonts w:ascii="Times New Roman" w:hAnsi="Times New Roman"/>
                <w:sz w:val="26"/>
                <w:szCs w:val="26"/>
                <w:lang w:eastAsia="ru-RU"/>
              </w:rPr>
              <w:t>Міністрів України</w:t>
            </w:r>
            <w:r w:rsidRPr="0097597F">
              <w:rPr>
                <w:rFonts w:ascii="Times New Roman" w:hAnsi="Times New Roman"/>
                <w:sz w:val="26"/>
                <w:szCs w:val="26"/>
                <w:lang w:eastAsia="ru-RU"/>
              </w:rPr>
              <w:t xml:space="preserve"> (листи від 22.03.2019 № 1178/8/5; від 21.06.2019 №2338/8/5)</w:t>
            </w:r>
          </w:p>
        </w:tc>
      </w:tr>
      <w:tr w:rsidR="006C6D36" w:rsidRPr="0097597F" w:rsidTr="00F3087F">
        <w:tc>
          <w:tcPr>
            <w:tcW w:w="3652" w:type="dxa"/>
            <w:tcBorders>
              <w:top w:val="nil"/>
              <w:left w:val="nil"/>
              <w:bottom w:val="nil"/>
              <w:right w:val="nil"/>
            </w:tcBorders>
          </w:tcPr>
          <w:p w:rsidR="006C6D36" w:rsidRPr="00FA7B43" w:rsidRDefault="006C6D36" w:rsidP="00BD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42"/>
              <w:jc w:val="both"/>
              <w:rPr>
                <w:rFonts w:ascii="Times New Roman" w:hAnsi="Times New Roman"/>
                <w:sz w:val="26"/>
                <w:szCs w:val="26"/>
                <w:lang w:eastAsia="ru-RU"/>
              </w:rPr>
            </w:pPr>
            <w:r w:rsidRPr="00FA7B43">
              <w:rPr>
                <w:rFonts w:ascii="Times New Roman" w:hAnsi="Times New Roman"/>
                <w:sz w:val="26"/>
                <w:szCs w:val="26"/>
                <w:shd w:val="clear" w:color="auto" w:fill="FFFFFF"/>
                <w:lang w:eastAsia="ru-RU"/>
              </w:rPr>
              <w:t xml:space="preserve">3. </w:t>
            </w:r>
            <w:r w:rsidRPr="0097597F">
              <w:rPr>
                <w:rFonts w:ascii="Times New Roman" w:hAnsi="Times New Roman"/>
                <w:sz w:val="26"/>
                <w:szCs w:val="26"/>
                <w:shd w:val="clear" w:color="auto" w:fill="FFFFFF"/>
              </w:rPr>
              <w:t xml:space="preserve">Розроблення та подання Кабінету Міністрів України </w:t>
            </w:r>
            <w:r w:rsidRPr="00FA7B43">
              <w:rPr>
                <w:rFonts w:ascii="Times New Roman" w:hAnsi="Times New Roman"/>
                <w:sz w:val="26"/>
                <w:szCs w:val="26"/>
                <w:shd w:val="clear" w:color="auto" w:fill="FFFFFF"/>
                <w:lang w:eastAsia="ru-RU"/>
              </w:rPr>
              <w:t xml:space="preserve">проекту </w:t>
            </w:r>
            <w:r w:rsidRPr="00FA7B43">
              <w:rPr>
                <w:rFonts w:ascii="Times New Roman" w:hAnsi="Times New Roman"/>
                <w:sz w:val="26"/>
                <w:szCs w:val="26"/>
                <w:lang w:eastAsia="ru-RU"/>
              </w:rPr>
              <w:t xml:space="preserve">постанови Кабінету Міністрів України </w:t>
            </w:r>
            <w:r w:rsidRPr="00FA7B43">
              <w:rPr>
                <w:rFonts w:ascii="Times New Roman" w:hAnsi="Times New Roman"/>
                <w:sz w:val="26"/>
                <w:szCs w:val="26"/>
                <w:shd w:val="clear" w:color="auto" w:fill="FFFFFF"/>
                <w:lang w:eastAsia="ru-RU"/>
              </w:rPr>
              <w:t>«Про внесення змін до постанови Кабінету Міністрів України від 13.07.2011 № 740 «Про затвердження граничних норм витрат на копіювання або друк документів, що надаються за запитом на інформацію»</w:t>
            </w:r>
          </w:p>
        </w:tc>
        <w:tc>
          <w:tcPr>
            <w:tcW w:w="2410" w:type="dxa"/>
            <w:tcBorders>
              <w:top w:val="nil"/>
              <w:left w:val="nil"/>
              <w:bottom w:val="nil"/>
              <w:right w:val="nil"/>
            </w:tcBorders>
          </w:tcPr>
          <w:p w:rsidR="006C6D36" w:rsidRPr="0097597F" w:rsidRDefault="006C6D36" w:rsidP="00154E54">
            <w:pPr>
              <w:spacing w:after="0" w:line="240" w:lineRule="auto"/>
              <w:rPr>
                <w:rFonts w:ascii="Times New Roman" w:hAnsi="Times New Roman"/>
                <w:bCs/>
                <w:sz w:val="26"/>
                <w:szCs w:val="26"/>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z w:val="26"/>
                <w:szCs w:val="26"/>
              </w:rPr>
            </w:pPr>
            <w:r w:rsidRPr="0097597F">
              <w:rPr>
                <w:rFonts w:ascii="Times New Roman" w:hAnsi="Times New Roman"/>
                <w:sz w:val="26"/>
                <w:szCs w:val="26"/>
              </w:rPr>
              <w:t>березень</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подано Кабінету Міністрів України проект постанови</w:t>
            </w:r>
          </w:p>
        </w:tc>
        <w:tc>
          <w:tcPr>
            <w:tcW w:w="2268" w:type="dxa"/>
            <w:tcBorders>
              <w:top w:val="nil"/>
              <w:left w:val="nil"/>
              <w:bottom w:val="nil"/>
              <w:right w:val="nil"/>
            </w:tcBorders>
          </w:tcPr>
          <w:p w:rsidR="006C6D36" w:rsidRPr="00FA7B43" w:rsidRDefault="006C6D36" w:rsidP="00154E54">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створення сприятливих умов</w:t>
            </w:r>
            <w:r w:rsidRPr="00FA7B43">
              <w:rPr>
                <w:rFonts w:ascii="Times New Roman" w:hAnsi="Times New Roman"/>
                <w:sz w:val="26"/>
                <w:szCs w:val="26"/>
                <w:lang w:val="ru-RU" w:eastAsia="ru-RU"/>
              </w:rPr>
              <w:t xml:space="preserve"> </w:t>
            </w:r>
            <w:r w:rsidRPr="0097597F">
              <w:rPr>
                <w:rFonts w:ascii="Times New Roman" w:hAnsi="Times New Roman"/>
                <w:sz w:val="26"/>
                <w:szCs w:val="26"/>
              </w:rPr>
              <w:t xml:space="preserve">для реалізації права кожного на доступ до публічної інформації </w:t>
            </w:r>
          </w:p>
        </w:tc>
        <w:tc>
          <w:tcPr>
            <w:tcW w:w="2977" w:type="dxa"/>
            <w:gridSpan w:val="2"/>
            <w:tcBorders>
              <w:top w:val="nil"/>
              <w:left w:val="nil"/>
              <w:bottom w:val="nil"/>
              <w:right w:val="nil"/>
            </w:tcBorders>
          </w:tcPr>
          <w:p w:rsidR="006C6D36" w:rsidRPr="0097597F" w:rsidRDefault="006C6D36" w:rsidP="00DC0CBC">
            <w:pPr>
              <w:spacing w:after="0" w:line="240" w:lineRule="auto"/>
              <w:jc w:val="both"/>
              <w:rPr>
                <w:rFonts w:ascii="Times New Roman" w:hAnsi="Times New Roman"/>
                <w:sz w:val="26"/>
                <w:szCs w:val="26"/>
                <w:lang w:val="ru-RU" w:eastAsia="ru-RU"/>
              </w:rPr>
            </w:pPr>
            <w:r w:rsidRPr="0097597F">
              <w:rPr>
                <w:rFonts w:ascii="Times New Roman" w:hAnsi="Times New Roman"/>
                <w:b/>
                <w:sz w:val="26"/>
                <w:szCs w:val="26"/>
                <w:lang w:eastAsia="ru-RU"/>
              </w:rPr>
              <w:t>Не виконано.</w:t>
            </w:r>
            <w:r w:rsidRPr="0097597F">
              <w:rPr>
                <w:rFonts w:ascii="Times New Roman" w:hAnsi="Times New Roman"/>
                <w:sz w:val="26"/>
                <w:szCs w:val="26"/>
                <w:lang w:eastAsia="ru-RU"/>
              </w:rPr>
              <w:t xml:space="preserve"> Доопра-цьований проект поста-нови повторно надісла-но на розгляд та погодження до заінте-ресованих органів</w:t>
            </w:r>
            <w:r w:rsidRPr="0097597F">
              <w:rPr>
                <w:rFonts w:ascii="Times New Roman" w:hAnsi="Times New Roman"/>
                <w:sz w:val="26"/>
                <w:szCs w:val="26"/>
                <w:lang w:val="ru-RU" w:eastAsia="ru-RU"/>
              </w:rPr>
              <w:t xml:space="preserve"> (</w:t>
            </w:r>
            <w:r w:rsidRPr="0097597F">
              <w:rPr>
                <w:rFonts w:ascii="Times New Roman" w:hAnsi="Times New Roman"/>
                <w:sz w:val="26"/>
                <w:szCs w:val="26"/>
                <w:lang w:eastAsia="ru-RU"/>
              </w:rPr>
              <w:t>лист</w:t>
            </w:r>
            <w:r w:rsidRPr="0097597F">
              <w:rPr>
                <w:rFonts w:ascii="Times New Roman" w:hAnsi="Times New Roman"/>
                <w:sz w:val="26"/>
                <w:szCs w:val="26"/>
                <w:lang w:val="ru-RU" w:eastAsia="ru-RU"/>
              </w:rPr>
              <w:t xml:space="preserve"> </w:t>
            </w:r>
            <w:r w:rsidRPr="0097597F">
              <w:rPr>
                <w:rFonts w:ascii="Times New Roman" w:hAnsi="Times New Roman"/>
                <w:sz w:val="26"/>
                <w:szCs w:val="26"/>
                <w:lang w:eastAsia="ru-RU"/>
              </w:rPr>
              <w:t>від</w:t>
            </w:r>
            <w:r w:rsidRPr="0097597F">
              <w:rPr>
                <w:rFonts w:ascii="Times New Roman" w:hAnsi="Times New Roman"/>
                <w:sz w:val="26"/>
                <w:szCs w:val="26"/>
                <w:lang w:val="ru-RU" w:eastAsia="ru-RU"/>
              </w:rPr>
              <w:t xml:space="preserve"> 28.03.2019               № 1299/23/5)</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4. Розгляд скарг громадян щодо порушень, на їх думку, органами виконавчої влади вимог Закону України «Про доступ до публічної інформації»</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 юридичний відділ</w:t>
            </w:r>
          </w:p>
        </w:tc>
        <w:tc>
          <w:tcPr>
            <w:tcW w:w="1735" w:type="dxa"/>
            <w:tcBorders>
              <w:top w:val="nil"/>
              <w:left w:val="nil"/>
              <w:bottom w:val="nil"/>
              <w:right w:val="nil"/>
            </w:tcBorders>
          </w:tcPr>
          <w:p w:rsidR="006C6D36" w:rsidRPr="00FA7B43" w:rsidRDefault="006C6D36"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FA7B43" w:rsidRDefault="006C6D36" w:rsidP="00154E54">
            <w:pPr>
              <w:spacing w:after="0" w:line="220" w:lineRule="auto"/>
              <w:rPr>
                <w:rFonts w:ascii="Times New Roman" w:hAnsi="Times New Roman"/>
                <w:sz w:val="26"/>
                <w:szCs w:val="26"/>
                <w:lang w:eastAsia="ru-RU"/>
              </w:rPr>
            </w:pPr>
            <w:r w:rsidRPr="00FA7B43">
              <w:rPr>
                <w:rFonts w:ascii="Times New Roman" w:hAnsi="Times New Roman" w:cs="Antiqua"/>
                <w:noProof/>
                <w:sz w:val="26"/>
                <w:szCs w:val="26"/>
                <w:lang w:eastAsia="ru-RU"/>
              </w:rPr>
              <w:t xml:space="preserve">сто відсотків скарг </w:t>
            </w:r>
            <w:r w:rsidRPr="00FA7B43">
              <w:rPr>
                <w:rFonts w:ascii="Times New Roman" w:hAnsi="Times New Roman" w:cs="Antiqua"/>
                <w:sz w:val="26"/>
                <w:szCs w:val="26"/>
                <w:lang w:eastAsia="ru-RU"/>
              </w:rPr>
              <w:t xml:space="preserve">фізичних та юридичних осіб, об’єднань громадян без статусу юридичних осіб </w:t>
            </w:r>
            <w:r w:rsidRPr="00FA7B43">
              <w:rPr>
                <w:rFonts w:ascii="Times New Roman" w:hAnsi="Times New Roman" w:cs="Antiqua"/>
                <w:noProof/>
                <w:sz w:val="26"/>
                <w:szCs w:val="26"/>
                <w:lang w:eastAsia="ru-RU"/>
              </w:rPr>
              <w:t>розглянуто та надано відповідні  пропозиції</w:t>
            </w:r>
          </w:p>
        </w:tc>
        <w:tc>
          <w:tcPr>
            <w:tcW w:w="2268" w:type="dxa"/>
            <w:tcBorders>
              <w:top w:val="nil"/>
              <w:left w:val="nil"/>
              <w:bottom w:val="nil"/>
              <w:right w:val="nil"/>
            </w:tcBorders>
          </w:tcPr>
          <w:p w:rsidR="006C6D36" w:rsidRPr="00FA7B43" w:rsidRDefault="006C6D36" w:rsidP="00154E54">
            <w:pPr>
              <w:spacing w:after="0" w:line="220" w:lineRule="auto"/>
              <w:rPr>
                <w:rFonts w:ascii="Times New Roman" w:hAnsi="Times New Roman" w:cs="Antiqua"/>
                <w:noProof/>
                <w:sz w:val="26"/>
                <w:szCs w:val="26"/>
                <w:lang w:eastAsia="ru-RU"/>
              </w:rPr>
            </w:pPr>
            <w:r w:rsidRPr="00FA7B43">
              <w:rPr>
                <w:rFonts w:ascii="Times New Roman" w:hAnsi="Times New Roman" w:cs="Antiqua"/>
                <w:noProof/>
                <w:sz w:val="26"/>
                <w:szCs w:val="26"/>
                <w:lang w:eastAsia="ru-RU"/>
              </w:rPr>
              <w:t xml:space="preserve">захист права на </w:t>
            </w:r>
            <w:r w:rsidRPr="00FA7B43">
              <w:rPr>
                <w:rFonts w:ascii="Times New Roman" w:hAnsi="Times New Roman" w:cs="Antiqua"/>
                <w:sz w:val="26"/>
                <w:szCs w:val="26"/>
                <w:lang w:eastAsia="ru-RU"/>
              </w:rPr>
              <w:t xml:space="preserve">доступ до публічної інформації фізичних та юридичних осіб, об’єднань громадян без статусу юридичних осіб </w:t>
            </w:r>
          </w:p>
        </w:tc>
        <w:tc>
          <w:tcPr>
            <w:tcW w:w="2977" w:type="dxa"/>
            <w:gridSpan w:val="2"/>
            <w:tcBorders>
              <w:top w:val="nil"/>
              <w:left w:val="nil"/>
              <w:bottom w:val="nil"/>
              <w:right w:val="nil"/>
            </w:tcBorders>
          </w:tcPr>
          <w:p w:rsidR="006C6D36" w:rsidRPr="0097597F" w:rsidRDefault="006C6D36" w:rsidP="009F0804">
            <w:pPr>
              <w:spacing w:after="0" w:line="240" w:lineRule="auto"/>
              <w:jc w:val="both"/>
              <w:rPr>
                <w:rFonts w:ascii="Times New Roman" w:hAnsi="Times New Roman" w:cs="Antiqua"/>
                <w:b/>
                <w:noProof/>
                <w:sz w:val="26"/>
                <w:szCs w:val="26"/>
                <w:lang w:eastAsia="ru-RU"/>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У звітному періоді </w:t>
            </w:r>
            <w:r w:rsidRPr="0097597F">
              <w:rPr>
                <w:rFonts w:ascii="Times New Roman" w:hAnsi="Times New Roman"/>
                <w:noProof/>
                <w:sz w:val="26"/>
                <w:szCs w:val="26"/>
                <w:lang w:eastAsia="ru-RU"/>
              </w:rPr>
              <w:t xml:space="preserve">до Держкомтелерадіо на-дійшло 21 скарга </w:t>
            </w:r>
            <w:r w:rsidRPr="0097597F">
              <w:rPr>
                <w:rFonts w:ascii="Times New Roman" w:hAnsi="Times New Roman"/>
                <w:sz w:val="26"/>
                <w:szCs w:val="26"/>
                <w:lang w:eastAsia="ru-RU"/>
              </w:rPr>
              <w:t xml:space="preserve">громадян щодо порушень, на їх думку, органами виконавчої влади вимог ЗУ «Про доступ до публічної інформації». </w:t>
            </w:r>
            <w:r w:rsidRPr="0097597F">
              <w:rPr>
                <w:rFonts w:ascii="Times New Roman" w:hAnsi="Times New Roman"/>
                <w:noProof/>
                <w:sz w:val="26"/>
                <w:szCs w:val="26"/>
                <w:lang w:eastAsia="ru-RU"/>
              </w:rPr>
              <w:t>Надано відповіді на 21 скару</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5. Надання громадянам роз’яснень щодо застосування окремих положень Закону України «Про доступ до публічної інформації»</w:t>
            </w:r>
          </w:p>
        </w:tc>
        <w:tc>
          <w:tcPr>
            <w:tcW w:w="2410" w:type="dxa"/>
            <w:tcBorders>
              <w:top w:val="nil"/>
              <w:left w:val="nil"/>
              <w:bottom w:val="nil"/>
              <w:right w:val="nil"/>
            </w:tcBorders>
          </w:tcPr>
          <w:p w:rsidR="006C6D36" w:rsidRPr="00FA7B43" w:rsidRDefault="006C6D36" w:rsidP="00DC7A4C">
            <w:pPr>
              <w:spacing w:after="0" w:line="240" w:lineRule="auto"/>
              <w:ind w:left="76" w:right="-9"/>
              <w:jc w:val="both"/>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p w:rsidR="006C6D36" w:rsidRPr="00FA7B43" w:rsidRDefault="006C6D36" w:rsidP="00DC7A4C">
            <w:pPr>
              <w:spacing w:after="0" w:line="240" w:lineRule="auto"/>
              <w:ind w:left="76" w:right="-57"/>
              <w:jc w:val="both"/>
              <w:rPr>
                <w:rFonts w:ascii="Times New Roman" w:hAnsi="Times New Roman"/>
                <w:spacing w:val="-8"/>
                <w:sz w:val="26"/>
                <w:szCs w:val="26"/>
                <w:lang w:eastAsia="ru-RU"/>
              </w:rPr>
            </w:pPr>
            <w:r w:rsidRPr="00FA7B43">
              <w:rPr>
                <w:rFonts w:ascii="Times New Roman" w:hAnsi="Times New Roman"/>
                <w:spacing w:val="-8"/>
                <w:sz w:val="26"/>
                <w:szCs w:val="26"/>
                <w:lang w:eastAsia="ru-RU"/>
              </w:rPr>
              <w:t>юридичний відділ</w:t>
            </w:r>
          </w:p>
        </w:tc>
        <w:tc>
          <w:tcPr>
            <w:tcW w:w="1735" w:type="dxa"/>
            <w:tcBorders>
              <w:top w:val="nil"/>
              <w:left w:val="nil"/>
              <w:bottom w:val="nil"/>
              <w:right w:val="nil"/>
            </w:tcBorders>
          </w:tcPr>
          <w:p w:rsidR="006C6D36" w:rsidRPr="00FA7B43" w:rsidRDefault="006C6D36"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FA7B43" w:rsidRDefault="006C6D36" w:rsidP="00154E54">
            <w:pPr>
              <w:spacing w:after="0" w:line="240" w:lineRule="auto"/>
              <w:rPr>
                <w:rFonts w:ascii="Times New Roman" w:hAnsi="Times New Roman"/>
                <w:sz w:val="26"/>
                <w:szCs w:val="26"/>
                <w:lang w:eastAsia="ru-RU"/>
              </w:rPr>
            </w:pPr>
            <w:r w:rsidRPr="00FA7B43">
              <w:rPr>
                <w:rFonts w:ascii="Times New Roman" w:hAnsi="Times New Roman" w:cs="Antiqua"/>
                <w:noProof/>
                <w:sz w:val="26"/>
                <w:szCs w:val="26"/>
                <w:lang w:eastAsia="ru-RU"/>
              </w:rPr>
              <w:t>сто відсотків</w:t>
            </w:r>
            <w:r w:rsidRPr="0097597F">
              <w:rPr>
                <w:rFonts w:ascii="Times New Roman" w:hAnsi="Times New Roman"/>
                <w:sz w:val="26"/>
                <w:szCs w:val="26"/>
              </w:rPr>
              <w:t xml:space="preserve"> звернень фізичних та юридичних осіб, об’єднань громадян без статусу юридичних осіб розглянуто </w:t>
            </w:r>
            <w:r w:rsidRPr="0097597F">
              <w:rPr>
                <w:rFonts w:ascii="Times New Roman" w:hAnsi="Times New Roman"/>
                <w:noProof/>
                <w:sz w:val="26"/>
                <w:szCs w:val="26"/>
              </w:rPr>
              <w:t>та надано відповіді заявникам</w:t>
            </w:r>
          </w:p>
        </w:tc>
        <w:tc>
          <w:tcPr>
            <w:tcW w:w="2268" w:type="dxa"/>
            <w:tcBorders>
              <w:top w:val="nil"/>
              <w:left w:val="nil"/>
              <w:bottom w:val="nil"/>
              <w:right w:val="nil"/>
            </w:tcBorders>
          </w:tcPr>
          <w:p w:rsidR="006C6D36" w:rsidRPr="00FA7B43" w:rsidRDefault="006C6D36" w:rsidP="00154E54">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підвищення обізнаності </w:t>
            </w:r>
            <w:r w:rsidRPr="0097597F">
              <w:rPr>
                <w:rFonts w:ascii="Times New Roman" w:hAnsi="Times New Roman"/>
                <w:sz w:val="26"/>
                <w:szCs w:val="26"/>
              </w:rPr>
              <w:t>фізичних та юридичних осіб, об’єднань громадян без статусу юридичних осіб щодо реалізації їх права на доступ</w:t>
            </w:r>
            <w:r w:rsidRPr="00FA7B43">
              <w:rPr>
                <w:rFonts w:ascii="Times New Roman" w:hAnsi="Times New Roman" w:cs="Antiqua"/>
                <w:sz w:val="26"/>
                <w:szCs w:val="26"/>
                <w:lang w:eastAsia="ru-RU"/>
              </w:rPr>
              <w:t xml:space="preserve"> до публічної інформації</w:t>
            </w:r>
          </w:p>
        </w:tc>
        <w:tc>
          <w:tcPr>
            <w:tcW w:w="2977" w:type="dxa"/>
            <w:gridSpan w:val="2"/>
            <w:tcBorders>
              <w:top w:val="nil"/>
              <w:left w:val="nil"/>
              <w:bottom w:val="nil"/>
              <w:right w:val="nil"/>
            </w:tcBorders>
          </w:tcPr>
          <w:p w:rsidR="006C6D36" w:rsidRPr="0097597F" w:rsidRDefault="006C6D36" w:rsidP="0099537A">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У звітному періоді </w:t>
            </w:r>
            <w:r w:rsidRPr="0097597F">
              <w:rPr>
                <w:rFonts w:ascii="Times New Roman" w:hAnsi="Times New Roman"/>
                <w:noProof/>
                <w:sz w:val="26"/>
                <w:szCs w:val="26"/>
                <w:lang w:eastAsia="ru-RU"/>
              </w:rPr>
              <w:t xml:space="preserve">до Держкомтелерадіо на-дійшло 9 листів з проханням надати роз’яснення щодо </w:t>
            </w:r>
            <w:r w:rsidRPr="0097597F">
              <w:rPr>
                <w:rFonts w:ascii="Times New Roman" w:hAnsi="Times New Roman"/>
                <w:sz w:val="26"/>
                <w:szCs w:val="26"/>
                <w:lang w:eastAsia="ru-RU"/>
              </w:rPr>
              <w:t xml:space="preserve">застосування окремих положень Закону України «Про доступ до публічної інформації». У відповідь </w:t>
            </w:r>
            <w:r w:rsidRPr="0097597F">
              <w:rPr>
                <w:rFonts w:ascii="Times New Roman" w:hAnsi="Times New Roman"/>
                <w:noProof/>
                <w:sz w:val="26"/>
                <w:szCs w:val="26"/>
                <w:lang w:eastAsia="ru-RU"/>
              </w:rPr>
              <w:t>надано 9 р</w:t>
            </w:r>
            <w:r w:rsidRPr="0097597F">
              <w:rPr>
                <w:rFonts w:ascii="Times New Roman" w:hAnsi="Times New Roman"/>
                <w:sz w:val="26"/>
                <w:szCs w:val="26"/>
                <w:lang w:eastAsia="ru-RU"/>
              </w:rPr>
              <w:t>оз’яснень</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6. Надання громадянам відповідей на їх запити щодо отримання публічної інформації</w:t>
            </w:r>
          </w:p>
        </w:tc>
        <w:tc>
          <w:tcPr>
            <w:tcW w:w="2410" w:type="dxa"/>
            <w:tcBorders>
              <w:top w:val="nil"/>
              <w:left w:val="nil"/>
              <w:bottom w:val="nil"/>
              <w:right w:val="nil"/>
            </w:tcBorders>
          </w:tcPr>
          <w:p w:rsidR="006C6D36" w:rsidRPr="00FA7B43" w:rsidRDefault="006C6D36" w:rsidP="004352E3">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p w:rsidR="006C6D36" w:rsidRPr="00FA7B43" w:rsidRDefault="006C6D36" w:rsidP="004352E3">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юридичний відділ</w:t>
            </w:r>
          </w:p>
        </w:tc>
        <w:tc>
          <w:tcPr>
            <w:tcW w:w="1735" w:type="dxa"/>
            <w:tcBorders>
              <w:top w:val="nil"/>
              <w:left w:val="nil"/>
              <w:bottom w:val="nil"/>
              <w:right w:val="nil"/>
            </w:tcBorders>
          </w:tcPr>
          <w:p w:rsidR="006C6D36" w:rsidRPr="00FA7B43" w:rsidRDefault="006C6D36" w:rsidP="00154E54">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FA7B43" w:rsidRDefault="006C6D36" w:rsidP="004352E3">
            <w:pPr>
              <w:spacing w:after="0" w:line="240" w:lineRule="auto"/>
              <w:rPr>
                <w:rFonts w:ascii="Times New Roman" w:hAnsi="Times New Roman"/>
                <w:sz w:val="26"/>
                <w:szCs w:val="26"/>
                <w:lang w:eastAsia="ru-RU"/>
              </w:rPr>
            </w:pPr>
            <w:r w:rsidRPr="00FA7B43">
              <w:rPr>
                <w:rFonts w:ascii="Times New Roman" w:hAnsi="Times New Roman" w:cs="Antiqua"/>
                <w:noProof/>
                <w:sz w:val="26"/>
                <w:szCs w:val="26"/>
                <w:lang w:eastAsia="ru-RU"/>
              </w:rPr>
              <w:t>сто відсотків</w:t>
            </w:r>
            <w:r w:rsidRPr="00FA7B43">
              <w:rPr>
                <w:rFonts w:ascii="Times New Roman" w:hAnsi="Times New Roman"/>
                <w:sz w:val="26"/>
                <w:szCs w:val="26"/>
                <w:lang w:eastAsia="ru-RU"/>
              </w:rPr>
              <w:t xml:space="preserve"> запитів на публічну інформацію  задоволено </w:t>
            </w:r>
          </w:p>
        </w:tc>
        <w:tc>
          <w:tcPr>
            <w:tcW w:w="2268" w:type="dxa"/>
            <w:tcBorders>
              <w:top w:val="nil"/>
              <w:left w:val="nil"/>
              <w:bottom w:val="nil"/>
              <w:right w:val="nil"/>
            </w:tcBorders>
          </w:tcPr>
          <w:p w:rsidR="006C6D36" w:rsidRPr="00FA7B43" w:rsidRDefault="006C6D36" w:rsidP="004352E3">
            <w:pPr>
              <w:spacing w:after="0"/>
              <w:rPr>
                <w:rFonts w:ascii="Times New Roman" w:hAnsi="Times New Roman" w:cs="Antiqua"/>
                <w:sz w:val="26"/>
                <w:szCs w:val="26"/>
                <w:lang w:eastAsia="ru-RU"/>
              </w:rPr>
            </w:pPr>
            <w:r w:rsidRPr="00FA7B43">
              <w:rPr>
                <w:rFonts w:ascii="Times New Roman" w:hAnsi="Times New Roman" w:cs="Antiqua"/>
                <w:noProof/>
                <w:sz w:val="26"/>
                <w:szCs w:val="26"/>
                <w:lang w:eastAsia="ru-RU"/>
              </w:rPr>
              <w:t>забезпечення відкритості у діяльності Держкомтеле</w:t>
            </w:r>
            <w:r w:rsidRPr="007C1D30">
              <w:rPr>
                <w:rFonts w:ascii="Times New Roman" w:hAnsi="Times New Roman" w:cs="Antiqua"/>
                <w:noProof/>
                <w:sz w:val="26"/>
                <w:szCs w:val="26"/>
                <w:lang w:val="ru-RU" w:eastAsia="ru-RU"/>
              </w:rPr>
              <w:t>-</w:t>
            </w:r>
            <w:r w:rsidRPr="00FA7B43">
              <w:rPr>
                <w:rFonts w:ascii="Times New Roman" w:hAnsi="Times New Roman" w:cs="Antiqua"/>
                <w:noProof/>
                <w:sz w:val="26"/>
                <w:szCs w:val="26"/>
                <w:lang w:eastAsia="ru-RU"/>
              </w:rPr>
              <w:t>радіо</w:t>
            </w:r>
          </w:p>
        </w:tc>
        <w:tc>
          <w:tcPr>
            <w:tcW w:w="2977" w:type="dxa"/>
            <w:gridSpan w:val="2"/>
            <w:tcBorders>
              <w:top w:val="nil"/>
              <w:left w:val="nil"/>
              <w:bottom w:val="nil"/>
              <w:right w:val="nil"/>
            </w:tcBorders>
          </w:tcPr>
          <w:p w:rsidR="006C6D36" w:rsidRPr="0097597F" w:rsidRDefault="006C6D36" w:rsidP="0099537A">
            <w:pPr>
              <w:spacing w:after="0" w:line="240" w:lineRule="auto"/>
              <w:jc w:val="both"/>
              <w:rPr>
                <w:rFonts w:ascii="Times New Roman" w:hAnsi="Times New Roman" w:cs="Antiqua"/>
                <w:sz w:val="26"/>
                <w:szCs w:val="26"/>
                <w:lang w:eastAsia="ru-RU"/>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Д</w:t>
            </w:r>
            <w:r w:rsidRPr="0097597F">
              <w:rPr>
                <w:rFonts w:ascii="Times New Roman" w:hAnsi="Times New Roman"/>
                <w:noProof/>
                <w:sz w:val="26"/>
                <w:szCs w:val="26"/>
                <w:lang w:eastAsia="ru-RU"/>
              </w:rPr>
              <w:t>о Держкомтелерадіо на-дійшло 42 запити на публічну інформацію. Надано відповіді на 42 запити</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C829C3">
            <w:pPr>
              <w:spacing w:before="120" w:after="60" w:line="240" w:lineRule="auto"/>
              <w:jc w:val="center"/>
              <w:rPr>
                <w:rFonts w:ascii="Times New Roman" w:hAnsi="Times New Roman"/>
                <w:i/>
                <w:sz w:val="26"/>
                <w:szCs w:val="26"/>
                <w:lang w:eastAsia="ru-RU"/>
              </w:rPr>
            </w:pPr>
            <w:r w:rsidRPr="0097597F">
              <w:rPr>
                <w:rFonts w:ascii="Times New Roman" w:hAnsi="Times New Roman"/>
                <w:bCs/>
                <w:i/>
                <w:iCs/>
                <w:sz w:val="26"/>
                <w:szCs w:val="26"/>
                <w:lang w:val="ru-RU"/>
              </w:rPr>
              <w:t>9</w:t>
            </w:r>
            <w:r w:rsidRPr="0097597F">
              <w:rPr>
                <w:rFonts w:ascii="Times New Roman" w:hAnsi="Times New Roman"/>
                <w:bCs/>
                <w:i/>
                <w:iCs/>
                <w:sz w:val="26"/>
                <w:szCs w:val="26"/>
              </w:rPr>
              <w:t>. С</w:t>
            </w:r>
            <w:r w:rsidRPr="00FA7B43">
              <w:rPr>
                <w:rFonts w:ascii="Times New Roman" w:hAnsi="Times New Roman"/>
                <w:i/>
                <w:sz w:val="26"/>
                <w:szCs w:val="26"/>
                <w:lang w:eastAsia="ru-RU"/>
              </w:rPr>
              <w:t>прияння переходу українського телебачення і радіо на мовлення у цифровому форматі</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bCs/>
                <w:iCs/>
                <w:sz w:val="26"/>
                <w:szCs w:val="26"/>
              </w:rPr>
              <w:t>1. Участь у заходах, спрямованих на розвиток цифрового наземного ефірного телерадіомовлення</w:t>
            </w:r>
          </w:p>
        </w:tc>
        <w:tc>
          <w:tcPr>
            <w:tcW w:w="2410" w:type="dxa"/>
            <w:tcBorders>
              <w:top w:val="nil"/>
              <w:left w:val="nil"/>
              <w:bottom w:val="nil"/>
              <w:right w:val="nil"/>
            </w:tcBorders>
          </w:tcPr>
          <w:p w:rsidR="006C6D36" w:rsidRPr="00FA7B43" w:rsidRDefault="006C6D36" w:rsidP="00782075">
            <w:pPr>
              <w:spacing w:after="0" w:line="240" w:lineRule="auto"/>
              <w:ind w:right="-9"/>
              <w:rPr>
                <w:rFonts w:ascii="Times New Roman" w:hAnsi="Times New Roman"/>
                <w:spacing w:val="-10"/>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w:t>
            </w:r>
          </w:p>
        </w:tc>
        <w:tc>
          <w:tcPr>
            <w:tcW w:w="1735" w:type="dxa"/>
            <w:tcBorders>
              <w:top w:val="nil"/>
              <w:left w:val="nil"/>
              <w:bottom w:val="nil"/>
              <w:right w:val="nil"/>
            </w:tcBorders>
          </w:tcPr>
          <w:p w:rsidR="006C6D36" w:rsidRPr="00FA7B43" w:rsidRDefault="006C6D36"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FA7B43" w:rsidRDefault="006C6D36" w:rsidP="00BD5A4D">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подано Держспецзв’язку звіти про виконання завдань плану заходів щодо впровадження в Україні цифрового телерадіомовлення в межах компетенції Держкомтелерадіо</w:t>
            </w:r>
          </w:p>
        </w:tc>
        <w:tc>
          <w:tcPr>
            <w:tcW w:w="2268" w:type="dxa"/>
            <w:tcBorders>
              <w:top w:val="nil"/>
              <w:left w:val="nil"/>
              <w:bottom w:val="nil"/>
              <w:right w:val="nil"/>
            </w:tcBorders>
          </w:tcPr>
          <w:p w:rsidR="006C6D36" w:rsidRPr="00FA7B43" w:rsidRDefault="006C6D36" w:rsidP="005B6259">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2977" w:type="dxa"/>
            <w:gridSpan w:val="2"/>
            <w:tcBorders>
              <w:top w:val="nil"/>
              <w:left w:val="nil"/>
              <w:bottom w:val="nil"/>
              <w:right w:val="nil"/>
            </w:tcBorders>
          </w:tcPr>
          <w:p w:rsidR="006C6D36" w:rsidRPr="00FA7B43" w:rsidRDefault="006C6D36" w:rsidP="00353D14">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w:t>
            </w:r>
            <w:r w:rsidRPr="00FA7B43">
              <w:rPr>
                <w:rFonts w:ascii="Times New Roman" w:hAnsi="Times New Roman"/>
                <w:spacing w:val="-10"/>
                <w:sz w:val="26"/>
                <w:szCs w:val="26"/>
                <w:lang w:eastAsia="ru-RU"/>
              </w:rPr>
              <w:t>На виконання доручення КМУ від 14.12.2018 №42135/3/1-18 розглянут</w:t>
            </w:r>
            <w:r w:rsidRPr="0097597F">
              <w:rPr>
                <w:rFonts w:ascii="Times New Roman" w:hAnsi="Times New Roman"/>
                <w:spacing w:val="-10"/>
                <w:sz w:val="26"/>
                <w:szCs w:val="26"/>
                <w:lang w:eastAsia="ru-RU"/>
              </w:rPr>
              <w:t>о</w:t>
            </w:r>
            <w:r w:rsidRPr="00FA7B43">
              <w:rPr>
                <w:rFonts w:ascii="Times New Roman" w:hAnsi="Times New Roman"/>
                <w:spacing w:val="-10"/>
                <w:sz w:val="26"/>
                <w:szCs w:val="26"/>
                <w:lang w:eastAsia="ru-RU"/>
              </w:rPr>
              <w:t xml:space="preserve"> питання щодо подальшої розбудови мережі цифро-вого ефірного мовлення, зокрема в Сумській області, пропозиції на-діслано КМУ від 16.01.2019 № 241/8/3. </w:t>
            </w:r>
            <w:r w:rsidRPr="0097597F">
              <w:rPr>
                <w:rFonts w:ascii="Times New Roman" w:hAnsi="Times New Roman"/>
                <w:spacing w:val="-10"/>
                <w:sz w:val="26"/>
                <w:szCs w:val="26"/>
                <w:lang w:eastAsia="ru-RU"/>
              </w:rPr>
              <w:t xml:space="preserve">За результатами розгляду звернення Департаменту захисту національної державності СБУ щодо проблемних аспектів впровадження цифрового мовлення в Харківській області листом від 07.06.2019 № 2153/24/3 </w:t>
            </w:r>
            <w:r w:rsidRPr="00353D14">
              <w:rPr>
                <w:rFonts w:ascii="Times New Roman" w:hAnsi="Times New Roman"/>
                <w:spacing w:val="-10"/>
                <w:sz w:val="26"/>
                <w:szCs w:val="26"/>
                <w:lang w:eastAsia="ru-RU"/>
              </w:rPr>
              <w:t>надано пропозиції Адміні-страції Держспецзв’язку. Листом від 03.04.2019 №1393/23/3 надано Мінекономрозвитку про-позиції стосовно вико-нання п. 16 плану заходів щодо впровадження в Україні цифрового телера-діомовлення, затвердже-ного розпорядженням КМУ</w:t>
            </w:r>
            <w:r w:rsidRPr="0097597F">
              <w:rPr>
                <w:rFonts w:ascii="Times New Roman" w:hAnsi="Times New Roman"/>
                <w:spacing w:val="-10"/>
                <w:sz w:val="26"/>
                <w:szCs w:val="26"/>
                <w:lang w:eastAsia="ru-RU"/>
              </w:rPr>
              <w:t xml:space="preserve"> від 26.10.2016 №788-р. Листом від 26.06.2019 № 2397/24/3 надано Адміністрації Держспецзв’язку інфор-мацію про хід виконання завдань, визначених пп. 9,13,16 плану заходів щодо впровадження в Україні цифрового телерадіомовлення</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bCs/>
                <w:iCs/>
                <w:sz w:val="26"/>
                <w:szCs w:val="26"/>
              </w:rPr>
            </w:pPr>
            <w:r w:rsidRPr="0097597F">
              <w:rPr>
                <w:rFonts w:ascii="Times New Roman" w:hAnsi="Times New Roman"/>
                <w:bCs/>
                <w:iCs/>
                <w:sz w:val="26"/>
                <w:szCs w:val="26"/>
              </w:rPr>
              <w:t xml:space="preserve">2. Участь у </w:t>
            </w:r>
            <w:r w:rsidRPr="0097597F">
              <w:rPr>
                <w:rFonts w:ascii="Times New Roman" w:hAnsi="Times New Roman"/>
                <w:sz w:val="26"/>
                <w:szCs w:val="26"/>
              </w:rPr>
              <w:t>роботі Міжвідомчої координаційної групи з упровадження в Україні цифрового телерадіомовлення</w:t>
            </w:r>
          </w:p>
        </w:tc>
        <w:tc>
          <w:tcPr>
            <w:tcW w:w="2410" w:type="dxa"/>
            <w:tcBorders>
              <w:top w:val="nil"/>
              <w:left w:val="nil"/>
              <w:bottom w:val="nil"/>
              <w:right w:val="nil"/>
            </w:tcBorders>
          </w:tcPr>
          <w:p w:rsidR="006C6D36" w:rsidRPr="00FA7B43" w:rsidRDefault="006C6D36" w:rsidP="00782075">
            <w:pPr>
              <w:spacing w:after="0" w:line="240" w:lineRule="auto"/>
              <w:ind w:right="-9"/>
              <w:rPr>
                <w:rFonts w:ascii="Times New Roman" w:hAnsi="Times New Roman"/>
                <w:spacing w:val="-10"/>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w:t>
            </w:r>
          </w:p>
        </w:tc>
        <w:tc>
          <w:tcPr>
            <w:tcW w:w="1735" w:type="dxa"/>
            <w:tcBorders>
              <w:top w:val="nil"/>
              <w:left w:val="nil"/>
              <w:bottom w:val="nil"/>
              <w:right w:val="nil"/>
            </w:tcBorders>
          </w:tcPr>
          <w:p w:rsidR="006C6D36" w:rsidRPr="00FA7B43" w:rsidRDefault="006C6D36"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97597F" w:rsidRDefault="006C6D36" w:rsidP="005B6259">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виконано завдання протокольних рішень</w:t>
            </w:r>
            <w:r w:rsidRPr="0097597F">
              <w:rPr>
                <w:rFonts w:ascii="Times New Roman" w:hAnsi="Times New Roman"/>
                <w:sz w:val="26"/>
                <w:szCs w:val="26"/>
              </w:rPr>
              <w:t xml:space="preserve"> Міжвідомчої координаційної групи</w:t>
            </w:r>
            <w:r w:rsidRPr="0097597F">
              <w:rPr>
                <w:rFonts w:ascii="Times New Roman" w:hAnsi="Times New Roman"/>
                <w:sz w:val="26"/>
                <w:szCs w:val="26"/>
                <w:lang w:eastAsia="ru-RU"/>
              </w:rPr>
              <w:t xml:space="preserve"> в межах компетенції Держкомтелерадіо</w:t>
            </w:r>
          </w:p>
        </w:tc>
        <w:tc>
          <w:tcPr>
            <w:tcW w:w="2268" w:type="dxa"/>
            <w:tcBorders>
              <w:top w:val="nil"/>
              <w:left w:val="nil"/>
              <w:bottom w:val="nil"/>
              <w:right w:val="nil"/>
            </w:tcBorders>
          </w:tcPr>
          <w:p w:rsidR="006C6D36" w:rsidRPr="0097597F" w:rsidRDefault="006C6D36" w:rsidP="005B6259">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2977" w:type="dxa"/>
            <w:gridSpan w:val="2"/>
            <w:tcBorders>
              <w:top w:val="nil"/>
              <w:left w:val="nil"/>
              <w:bottom w:val="nil"/>
              <w:right w:val="nil"/>
            </w:tcBorders>
          </w:tcPr>
          <w:p w:rsidR="006C6D36" w:rsidRPr="0097597F" w:rsidRDefault="006C6D36" w:rsidP="000410AD">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У звітному періоді засідання</w:t>
            </w:r>
            <w:r w:rsidRPr="0097597F">
              <w:rPr>
                <w:rFonts w:ascii="Times New Roman" w:hAnsi="Times New Roman"/>
                <w:spacing w:val="-10"/>
                <w:sz w:val="26"/>
                <w:szCs w:val="26"/>
                <w:lang w:eastAsia="ru-RU"/>
              </w:rPr>
              <w:t xml:space="preserve"> </w:t>
            </w:r>
            <w:r w:rsidRPr="00FA7B43">
              <w:rPr>
                <w:rFonts w:ascii="Times New Roman" w:hAnsi="Times New Roman"/>
                <w:spacing w:val="-10"/>
                <w:sz w:val="26"/>
                <w:szCs w:val="26"/>
                <w:lang w:eastAsia="ru-RU"/>
              </w:rPr>
              <w:t xml:space="preserve">Міжвідомчої координаційної групи з упровадження в Україні цифрового </w:t>
            </w:r>
            <w:r w:rsidRPr="0097597F">
              <w:rPr>
                <w:rFonts w:ascii="Times New Roman" w:hAnsi="Times New Roman"/>
                <w:spacing w:val="-10"/>
                <w:sz w:val="26"/>
                <w:szCs w:val="26"/>
                <w:lang w:eastAsia="ru-RU"/>
              </w:rPr>
              <w:t>телерадіо-</w:t>
            </w:r>
            <w:r w:rsidRPr="00FA7B43">
              <w:rPr>
                <w:rFonts w:ascii="Times New Roman" w:hAnsi="Times New Roman"/>
                <w:spacing w:val="-10"/>
                <w:sz w:val="26"/>
                <w:szCs w:val="26"/>
                <w:lang w:eastAsia="ru-RU"/>
              </w:rPr>
              <w:t>мовлення не проводилося</w:t>
            </w:r>
          </w:p>
        </w:tc>
      </w:tr>
      <w:tr w:rsidR="006C6D36" w:rsidRPr="0097597F" w:rsidTr="00F3087F">
        <w:tc>
          <w:tcPr>
            <w:tcW w:w="12475" w:type="dxa"/>
            <w:gridSpan w:val="5"/>
            <w:tcBorders>
              <w:top w:val="nil"/>
              <w:left w:val="nil"/>
              <w:bottom w:val="nil"/>
              <w:right w:val="nil"/>
            </w:tcBorders>
            <w:vAlign w:val="center"/>
          </w:tcPr>
          <w:p w:rsidR="006C6D36" w:rsidRPr="00FA7B43" w:rsidRDefault="006C6D36" w:rsidP="00C829C3">
            <w:pPr>
              <w:tabs>
                <w:tab w:val="num" w:pos="0"/>
              </w:tabs>
              <w:spacing w:before="120" w:after="60" w:line="240" w:lineRule="auto"/>
              <w:jc w:val="center"/>
              <w:rPr>
                <w:rFonts w:ascii="Times New Roman" w:hAnsi="Times New Roman"/>
                <w:i/>
                <w:sz w:val="26"/>
                <w:szCs w:val="26"/>
                <w:lang w:eastAsia="ru-RU"/>
              </w:rPr>
            </w:pPr>
            <w:r w:rsidRPr="0097597F">
              <w:rPr>
                <w:rFonts w:ascii="Times New Roman" w:hAnsi="Times New Roman"/>
                <w:bCs/>
                <w:i/>
                <w:iCs/>
                <w:sz w:val="26"/>
                <w:szCs w:val="26"/>
                <w:lang w:val="ru-RU"/>
              </w:rPr>
              <w:t>10</w:t>
            </w:r>
            <w:r w:rsidRPr="0097597F">
              <w:rPr>
                <w:rFonts w:ascii="Times New Roman" w:hAnsi="Times New Roman"/>
                <w:bCs/>
                <w:i/>
                <w:iCs/>
                <w:sz w:val="26"/>
                <w:szCs w:val="26"/>
              </w:rPr>
              <w:t xml:space="preserve">. </w:t>
            </w:r>
            <w:r w:rsidRPr="00FA7B43">
              <w:rPr>
                <w:rFonts w:ascii="Times New Roman" w:hAnsi="Times New Roman"/>
                <w:i/>
                <w:sz w:val="26"/>
                <w:szCs w:val="26"/>
                <w:lang w:eastAsia="ru-RU"/>
              </w:rPr>
              <w:t>Запровадження гендерних підходів у діяльність Держкомтелерадіо</w:t>
            </w:r>
          </w:p>
        </w:tc>
        <w:tc>
          <w:tcPr>
            <w:tcW w:w="2977" w:type="dxa"/>
            <w:gridSpan w:val="2"/>
            <w:tcBorders>
              <w:top w:val="nil"/>
              <w:left w:val="nil"/>
              <w:bottom w:val="nil"/>
              <w:right w:val="nil"/>
            </w:tcBorders>
            <w:vAlign w:val="center"/>
          </w:tcPr>
          <w:p w:rsidR="006C6D36" w:rsidRPr="00FA7B43" w:rsidRDefault="006C6D36" w:rsidP="00B17E51">
            <w:pPr>
              <w:tabs>
                <w:tab w:val="num" w:pos="0"/>
              </w:tabs>
              <w:spacing w:before="120" w:after="60" w:line="240" w:lineRule="auto"/>
              <w:jc w:val="center"/>
              <w:rPr>
                <w:rFonts w:ascii="Times New Roman" w:hAnsi="Times New Roman"/>
                <w:i/>
                <w:sz w:val="26"/>
                <w:szCs w:val="26"/>
                <w:lang w:eastAsia="ru-RU"/>
              </w:rPr>
            </w:pP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rPr>
            </w:pPr>
            <w:r w:rsidRPr="0097597F">
              <w:rPr>
                <w:rFonts w:ascii="Times New Roman" w:hAnsi="Times New Roman"/>
                <w:sz w:val="26"/>
                <w:szCs w:val="26"/>
              </w:rPr>
              <w:t>1. Виконання заходів Комплексної програми впровадження гендерних підходів в діяльність Держкомтелерадіо на 2019-2020 роки</w:t>
            </w:r>
          </w:p>
        </w:tc>
        <w:tc>
          <w:tcPr>
            <w:tcW w:w="2410" w:type="dxa"/>
            <w:tcBorders>
              <w:top w:val="nil"/>
              <w:left w:val="nil"/>
              <w:bottom w:val="nil"/>
              <w:right w:val="nil"/>
            </w:tcBorders>
          </w:tcPr>
          <w:p w:rsidR="006C6D36" w:rsidRPr="00FA7B43" w:rsidRDefault="006C6D36" w:rsidP="00BD5A4D">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hAnsi="Times New Roman"/>
                <w:sz w:val="26"/>
                <w:szCs w:val="26"/>
                <w:lang w:eastAsia="ru-RU"/>
              </w:rPr>
            </w:pPr>
            <w:r w:rsidRPr="00FA7B43">
              <w:rPr>
                <w:rFonts w:ascii="Times New Roman" w:hAnsi="Times New Roman"/>
                <w:bCs/>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bCs/>
                <w:spacing w:val="-10"/>
                <w:sz w:val="26"/>
                <w:szCs w:val="26"/>
                <w:lang w:eastAsia="ru-RU"/>
              </w:rPr>
              <w:t xml:space="preserve"> інтеграції, </w:t>
            </w:r>
            <w:r w:rsidRPr="00FA7B43">
              <w:rPr>
                <w:rFonts w:ascii="Times New Roman" w:hAnsi="Times New Roman"/>
                <w:spacing w:val="-10"/>
                <w:sz w:val="26"/>
                <w:szCs w:val="26"/>
                <w:lang w:eastAsia="ru-RU"/>
              </w:rPr>
              <w:t>фінансово-економічне управління</w:t>
            </w:r>
          </w:p>
        </w:tc>
        <w:tc>
          <w:tcPr>
            <w:tcW w:w="1735" w:type="dxa"/>
            <w:tcBorders>
              <w:top w:val="nil"/>
              <w:left w:val="nil"/>
              <w:bottom w:val="nil"/>
              <w:right w:val="nil"/>
            </w:tcBorders>
          </w:tcPr>
          <w:p w:rsidR="006C6D36" w:rsidRPr="00FA7B43" w:rsidRDefault="006C6D36" w:rsidP="00DC7A4C">
            <w:pPr>
              <w:keepNext/>
              <w:tabs>
                <w:tab w:val="left" w:pos="4580"/>
                <w:tab w:val="left" w:pos="5496"/>
                <w:tab w:val="left" w:pos="6412"/>
                <w:tab w:val="left" w:pos="7328"/>
                <w:tab w:val="left" w:pos="8244"/>
                <w:tab w:val="left" w:pos="8439"/>
                <w:tab w:val="left" w:pos="8723"/>
                <w:tab w:val="left" w:pos="8865"/>
                <w:tab w:val="left" w:pos="9148"/>
                <w:tab w:val="left" w:pos="10076"/>
                <w:tab w:val="left" w:pos="10204"/>
                <w:tab w:val="left" w:pos="10992"/>
                <w:tab w:val="left" w:pos="11908"/>
                <w:tab w:val="left" w:pos="12824"/>
                <w:tab w:val="left" w:pos="13740"/>
                <w:tab w:val="left" w:pos="14656"/>
              </w:tabs>
              <w:spacing w:after="0" w:line="240" w:lineRule="auto"/>
              <w:jc w:val="center"/>
              <w:outlineLvl w:val="4"/>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410" w:type="dxa"/>
            <w:tcBorders>
              <w:top w:val="nil"/>
              <w:left w:val="nil"/>
              <w:bottom w:val="nil"/>
              <w:right w:val="nil"/>
            </w:tcBorders>
          </w:tcPr>
          <w:p w:rsidR="006C6D36" w:rsidRPr="00FA7B43" w:rsidRDefault="006C6D36" w:rsidP="0065481B">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подано керівництву Держкомтелерадіо звіти про виконання Плану заходів</w:t>
            </w:r>
          </w:p>
        </w:tc>
        <w:tc>
          <w:tcPr>
            <w:tcW w:w="2268" w:type="dxa"/>
            <w:tcBorders>
              <w:top w:val="nil"/>
              <w:left w:val="nil"/>
              <w:bottom w:val="nil"/>
              <w:right w:val="nil"/>
            </w:tcBorders>
          </w:tcPr>
          <w:p w:rsidR="006C6D36" w:rsidRPr="00FA7B43" w:rsidRDefault="006C6D36" w:rsidP="0065481B">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підвищення компетентності працівників/пра-цівниць Держкомтеле-радіо щодо формулювання, впровадження та оцінки планів, стратегій, бюджетних програм з урахуванням гендерної складової </w:t>
            </w:r>
          </w:p>
        </w:tc>
        <w:tc>
          <w:tcPr>
            <w:tcW w:w="2977" w:type="dxa"/>
            <w:gridSpan w:val="2"/>
            <w:tcBorders>
              <w:top w:val="nil"/>
              <w:left w:val="nil"/>
              <w:bottom w:val="nil"/>
              <w:right w:val="nil"/>
            </w:tcBorders>
          </w:tcPr>
          <w:p w:rsidR="006C6D36" w:rsidRPr="007A1B6C" w:rsidRDefault="006C6D36" w:rsidP="009F0804">
            <w:pPr>
              <w:spacing w:after="0" w:line="240" w:lineRule="auto"/>
              <w:jc w:val="both"/>
              <w:rPr>
                <w:rFonts w:ascii="Times New Roman" w:hAnsi="Times New Roman"/>
                <w:sz w:val="26"/>
                <w:szCs w:val="26"/>
                <w:lang w:eastAsia="ru-RU"/>
              </w:rPr>
            </w:pPr>
            <w:r w:rsidRPr="0097597F">
              <w:rPr>
                <w:rFonts w:ascii="Times New Roman" w:hAnsi="Times New Roman"/>
                <w:b/>
                <w:sz w:val="26"/>
                <w:szCs w:val="26"/>
                <w:lang w:eastAsia="ru-RU"/>
              </w:rPr>
              <w:t>Виконання триває.</w:t>
            </w:r>
            <w:r w:rsidRPr="0097597F">
              <w:rPr>
                <w:rFonts w:ascii="Times New Roman" w:hAnsi="Times New Roman"/>
                <w:sz w:val="26"/>
                <w:szCs w:val="26"/>
                <w:lang w:eastAsia="ru-RU"/>
              </w:rPr>
              <w:t xml:space="preserve"> П</w:t>
            </w:r>
            <w:r w:rsidRPr="00FA7B43">
              <w:rPr>
                <w:rFonts w:ascii="Times New Roman" w:hAnsi="Times New Roman"/>
                <w:sz w:val="26"/>
                <w:szCs w:val="26"/>
                <w:lang w:eastAsia="ru-RU"/>
              </w:rPr>
              <w:t>ідписано Меморандум про співпрацю між Держкомтелерадіо та Проектом «Ґ</w:t>
            </w:r>
            <w:r w:rsidRPr="0097597F">
              <w:rPr>
                <w:rFonts w:ascii="Times New Roman" w:hAnsi="Times New Roman"/>
                <w:sz w:val="26"/>
                <w:szCs w:val="26"/>
                <w:lang w:eastAsia="ru-RU"/>
              </w:rPr>
              <w:t>ендерне бюджетування в Україні»</w:t>
            </w:r>
            <w:r w:rsidRPr="00FA7B43">
              <w:rPr>
                <w:rFonts w:ascii="Times New Roman" w:hAnsi="Times New Roman"/>
                <w:sz w:val="26"/>
                <w:szCs w:val="26"/>
                <w:lang w:eastAsia="ru-RU"/>
              </w:rPr>
              <w:t xml:space="preserve"> </w:t>
            </w:r>
            <w:r w:rsidRPr="0097597F">
              <w:rPr>
                <w:rFonts w:ascii="Times New Roman" w:hAnsi="Times New Roman"/>
                <w:sz w:val="26"/>
                <w:szCs w:val="26"/>
                <w:lang w:eastAsia="ru-RU"/>
              </w:rPr>
              <w:t>(</w:t>
            </w:r>
            <w:r w:rsidRPr="00FA7B43">
              <w:rPr>
                <w:rFonts w:ascii="Times New Roman" w:hAnsi="Times New Roman"/>
                <w:sz w:val="26"/>
                <w:szCs w:val="26"/>
                <w:lang w:eastAsia="ru-RU"/>
              </w:rPr>
              <w:t>24.01.2019</w:t>
            </w:r>
            <w:r w:rsidRPr="0097597F">
              <w:rPr>
                <w:rFonts w:ascii="Times New Roman" w:hAnsi="Times New Roman"/>
                <w:sz w:val="26"/>
                <w:szCs w:val="26"/>
                <w:lang w:eastAsia="ru-RU"/>
              </w:rPr>
              <w:t xml:space="preserve">). </w:t>
            </w:r>
            <w:r w:rsidRPr="00FA7B43">
              <w:rPr>
                <w:rFonts w:ascii="Times New Roman" w:hAnsi="Times New Roman"/>
                <w:sz w:val="26"/>
                <w:szCs w:val="26"/>
                <w:lang w:eastAsia="ru-RU"/>
              </w:rPr>
              <w:t>Створено робочу групу в рамках проекту «Ґендерне бюджету-вання в Україні», членів якої залучено до проведення гендерного аналізу 3-х бюджетних програм Держкомтеле</w:t>
            </w:r>
            <w:r>
              <w:rPr>
                <w:rFonts w:ascii="Times New Roman" w:hAnsi="Times New Roman"/>
                <w:sz w:val="26"/>
                <w:szCs w:val="26"/>
                <w:lang w:eastAsia="ru-RU"/>
              </w:rPr>
              <w:t>-</w:t>
            </w:r>
            <w:r w:rsidRPr="00FA7B43">
              <w:rPr>
                <w:rFonts w:ascii="Times New Roman" w:hAnsi="Times New Roman"/>
                <w:sz w:val="26"/>
                <w:szCs w:val="26"/>
                <w:lang w:eastAsia="ru-RU"/>
              </w:rPr>
              <w:t>радіо. Проведено тренінги «Суть та етапи ґенде</w:t>
            </w:r>
            <w:r w:rsidRPr="0097597F">
              <w:rPr>
                <w:rFonts w:ascii="Times New Roman" w:hAnsi="Times New Roman"/>
                <w:sz w:val="26"/>
                <w:szCs w:val="26"/>
                <w:lang w:eastAsia="ru-RU"/>
              </w:rPr>
              <w:t>рно орієнтованого бюджетування» (06.</w:t>
            </w:r>
            <w:r w:rsidRPr="00FA7B43">
              <w:rPr>
                <w:rFonts w:ascii="Times New Roman" w:hAnsi="Times New Roman"/>
                <w:sz w:val="26"/>
                <w:szCs w:val="26"/>
                <w:lang w:eastAsia="ru-RU"/>
              </w:rPr>
              <w:t>03.2019</w:t>
            </w:r>
            <w:r w:rsidRPr="0097597F">
              <w:rPr>
                <w:rFonts w:ascii="Times New Roman" w:hAnsi="Times New Roman"/>
                <w:sz w:val="26"/>
                <w:szCs w:val="26"/>
                <w:lang w:eastAsia="ru-RU"/>
              </w:rPr>
              <w:t xml:space="preserve">, </w:t>
            </w:r>
            <w:r w:rsidRPr="00FA7B43">
              <w:rPr>
                <w:rFonts w:ascii="Times New Roman" w:hAnsi="Times New Roman"/>
                <w:sz w:val="26"/>
                <w:szCs w:val="26"/>
                <w:lang w:eastAsia="ru-RU"/>
              </w:rPr>
              <w:t>22.03.2019, 17.04.2019</w:t>
            </w:r>
            <w:r w:rsidRPr="0097597F">
              <w:rPr>
                <w:rFonts w:ascii="Times New Roman" w:hAnsi="Times New Roman"/>
                <w:sz w:val="26"/>
                <w:szCs w:val="26"/>
                <w:lang w:eastAsia="ru-RU"/>
              </w:rPr>
              <w:t xml:space="preserve">). Проведено 23.05.2019 друге засідання робочої групи </w:t>
            </w:r>
            <w:r w:rsidRPr="0097597F">
              <w:rPr>
                <w:rFonts w:ascii="Times New Roman" w:hAnsi="Times New Roman"/>
                <w:sz w:val="28"/>
                <w:szCs w:val="28"/>
              </w:rPr>
              <w:t>в рамках проекту «Ґендерне бюджету-вання в Україні»</w:t>
            </w:r>
            <w:r w:rsidRPr="0097597F">
              <w:rPr>
                <w:rFonts w:ascii="Times New Roman" w:eastAsia="Arial Unicode MS" w:hAnsi="Times New Roman"/>
                <w:sz w:val="26"/>
                <w:szCs w:val="26"/>
              </w:rPr>
              <w:t xml:space="preserve"> за результатами проведе-ного гендерного аналізу бюджетних програм. </w:t>
            </w:r>
            <w:r w:rsidRPr="00FA7B43">
              <w:rPr>
                <w:rFonts w:ascii="Times New Roman" w:hAnsi="Times New Roman"/>
                <w:sz w:val="26"/>
                <w:szCs w:val="26"/>
                <w:lang w:eastAsia="ru-RU"/>
              </w:rPr>
              <w:t>Підвищено гендерну компетентні</w:t>
            </w:r>
            <w:r w:rsidRPr="0097597F">
              <w:rPr>
                <w:rFonts w:ascii="Times New Roman" w:hAnsi="Times New Roman"/>
                <w:sz w:val="26"/>
                <w:szCs w:val="26"/>
                <w:lang w:eastAsia="ru-RU"/>
              </w:rPr>
              <w:t>сть праців-ників Держкомтелерадіо (</w:t>
            </w:r>
            <w:r w:rsidRPr="00FA7B43">
              <w:rPr>
                <w:rFonts w:ascii="Times New Roman" w:hAnsi="Times New Roman"/>
                <w:sz w:val="26"/>
                <w:szCs w:val="26"/>
                <w:lang w:eastAsia="ru-RU"/>
              </w:rPr>
              <w:t>тренінг «Основи гендерної рівності. Ґендер в сім’ї та на роботі» (21.03.2019).</w:t>
            </w:r>
            <w:r w:rsidRPr="0097597F">
              <w:rPr>
                <w:rFonts w:ascii="Times New Roman" w:hAnsi="Times New Roman"/>
                <w:sz w:val="26"/>
                <w:szCs w:val="26"/>
                <w:lang w:eastAsia="ru-RU"/>
              </w:rPr>
              <w:t xml:space="preserve"> </w:t>
            </w:r>
            <w:r w:rsidRPr="00FA7B43">
              <w:rPr>
                <w:rFonts w:ascii="Times New Roman" w:hAnsi="Times New Roman"/>
                <w:sz w:val="26"/>
                <w:szCs w:val="26"/>
                <w:lang w:eastAsia="ru-RU"/>
              </w:rPr>
              <w:t>На засіданні колегії Держ-комтелерадіо розгляну-то питання «Про хід реалізації завдань плану заходів з виконання Комплексної програми впровадження гендер-них підходів у діяльність Держком-телерадіо на 2019 рік» (рішення від 26</w:t>
            </w:r>
            <w:r w:rsidRPr="0097597F">
              <w:rPr>
                <w:rFonts w:ascii="Times New Roman" w:hAnsi="Times New Roman"/>
                <w:sz w:val="26"/>
                <w:szCs w:val="26"/>
                <w:lang w:eastAsia="ru-RU"/>
              </w:rPr>
              <w:t>.03.</w:t>
            </w:r>
            <w:r w:rsidRPr="00FA7B43">
              <w:rPr>
                <w:rFonts w:ascii="Times New Roman" w:hAnsi="Times New Roman"/>
                <w:sz w:val="26"/>
                <w:szCs w:val="26"/>
                <w:lang w:eastAsia="ru-RU"/>
              </w:rPr>
              <w:t xml:space="preserve">2019 № 2/4). </w:t>
            </w:r>
          </w:p>
          <w:p w:rsidR="006C6D36" w:rsidRPr="00FA7B43" w:rsidRDefault="006C6D36" w:rsidP="009F0804">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Проведено навчання з питань інтеграції гендерного орієнтованого підходу в бюджетний процес у рамках програмно-цільового методу (23.04.2019; 07.05.2019; 28.05.2019). </w:t>
            </w:r>
            <w:r w:rsidRPr="0097597F">
              <w:rPr>
                <w:rFonts w:ascii="Times New Roman" w:hAnsi="Times New Roman"/>
                <w:sz w:val="26"/>
                <w:szCs w:val="26"/>
                <w:shd w:val="clear" w:color="auto" w:fill="FFFFFF"/>
              </w:rPr>
              <w:t xml:space="preserve">Взято участь в організації та проведенні 12.06.2019 прес-конференції «Досвід Швеції з питань протидії торгівлі людьми та сексуальній експлуатації». </w:t>
            </w:r>
            <w:r w:rsidRPr="00FA7B43">
              <w:rPr>
                <w:rFonts w:ascii="Times New Roman" w:hAnsi="Times New Roman"/>
                <w:sz w:val="26"/>
                <w:szCs w:val="26"/>
                <w:lang w:eastAsia="ru-RU"/>
              </w:rPr>
              <w:t>Делегова-но представника на засідання Координацій-ної робочої групи щодо запровадження гендер-но-чутливого бюджету-вання в Україні (18.06.2019)</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 xml:space="preserve">ІІ. УТВЕРДЖЕННЯ В УКРАЇНСЬКОМУ СУСПІЛЬСТВІ СВІДОМОЇ ПІДТРИМКИ ГРОМАДЯНАМИ УКРАЇНИ </w:t>
            </w:r>
          </w:p>
          <w:p w:rsidR="006C6D36" w:rsidRPr="00FA7B43" w:rsidRDefault="006C6D36" w:rsidP="005D217A">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ПРОЦЕСІВ ЄВРОПЕЙСЬКОЇ ТА ЄВРОАТЛАНТИЧНОЇ ІНТЕГРАЦІЇ</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E1143D">
            <w:pPr>
              <w:spacing w:before="120" w:after="60" w:line="240" w:lineRule="auto"/>
              <w:jc w:val="center"/>
              <w:rPr>
                <w:rFonts w:ascii="Times New Roman" w:hAnsi="Times New Roman"/>
                <w:i/>
                <w:sz w:val="26"/>
                <w:szCs w:val="26"/>
                <w:lang w:eastAsia="ru-RU"/>
              </w:rPr>
            </w:pPr>
            <w:r w:rsidRPr="0097597F">
              <w:rPr>
                <w:rFonts w:ascii="Times New Roman" w:hAnsi="Times New Roman"/>
                <w:bCs/>
                <w:i/>
                <w:iCs/>
                <w:sz w:val="26"/>
                <w:szCs w:val="26"/>
              </w:rPr>
              <w:t xml:space="preserve">1. </w:t>
            </w:r>
            <w:r w:rsidRPr="00FA7B43">
              <w:rPr>
                <w:rFonts w:ascii="Times New Roman" w:hAnsi="Times New Roman"/>
                <w:i/>
                <w:sz w:val="26"/>
                <w:szCs w:val="26"/>
                <w:lang w:eastAsia="ru-RU"/>
              </w:rPr>
              <w:t>Реалізація Стратегії комунікації у сфері європейської інтеграції України на 2018-2021 роки</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1. Виконання Плану заходів щодо реалізації у 2019 році Стратегії комунікації у сфері європейської інтеграції України на 2018-2021 роки </w:t>
            </w:r>
          </w:p>
        </w:tc>
        <w:tc>
          <w:tcPr>
            <w:tcW w:w="2410" w:type="dxa"/>
            <w:tcBorders>
              <w:top w:val="nil"/>
              <w:left w:val="nil"/>
              <w:bottom w:val="nil"/>
              <w:right w:val="nil"/>
            </w:tcBorders>
          </w:tcPr>
          <w:p w:rsidR="006C6D36" w:rsidRPr="00FA7B43" w:rsidRDefault="006C6D36" w:rsidP="00BD5A4D">
            <w:pPr>
              <w:spacing w:after="0" w:line="240" w:lineRule="auto"/>
              <w:ind w:right="12"/>
              <w:rPr>
                <w:rFonts w:ascii="Times New Roman" w:hAnsi="Times New Roman"/>
                <w:spacing w:val="-8"/>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 xml:space="preserve">євроатлантичної </w:t>
            </w:r>
            <w:r w:rsidRPr="00FA7B43">
              <w:rPr>
                <w:rFonts w:ascii="Times New Roman" w:hAnsi="Times New Roman"/>
                <w:spacing w:val="-10"/>
                <w:sz w:val="26"/>
                <w:szCs w:val="26"/>
                <w:lang w:eastAsia="ru-RU"/>
              </w:rPr>
              <w:t>інтеграції, фінансово-економічне управління</w:t>
            </w:r>
          </w:p>
        </w:tc>
        <w:tc>
          <w:tcPr>
            <w:tcW w:w="1735" w:type="dxa"/>
            <w:tcBorders>
              <w:top w:val="nil"/>
              <w:left w:val="nil"/>
              <w:bottom w:val="nil"/>
              <w:right w:val="nil"/>
            </w:tcBorders>
          </w:tcPr>
          <w:p w:rsidR="006C6D36" w:rsidRPr="00FA7B43" w:rsidRDefault="006C6D36" w:rsidP="00DC7A4C">
            <w:pPr>
              <w:spacing w:after="0" w:line="240" w:lineRule="auto"/>
              <w:ind w:left="-18" w:right="-22"/>
              <w:jc w:val="center"/>
              <w:rPr>
                <w:rFonts w:ascii="Times New Roman" w:hAnsi="Times New Roman"/>
                <w:spacing w:val="-10"/>
                <w:sz w:val="26"/>
                <w:szCs w:val="26"/>
                <w:lang w:eastAsia="ru-RU"/>
              </w:rPr>
            </w:pPr>
            <w:r w:rsidRPr="00FA7B43">
              <w:rPr>
                <w:rFonts w:ascii="Times New Roman" w:hAnsi="Times New Roman"/>
                <w:spacing w:val="-10"/>
                <w:sz w:val="26"/>
                <w:szCs w:val="26"/>
                <w:lang w:eastAsia="ru-RU"/>
              </w:rPr>
              <w:t>щоквартально</w:t>
            </w:r>
          </w:p>
        </w:tc>
        <w:tc>
          <w:tcPr>
            <w:tcW w:w="2410" w:type="dxa"/>
            <w:tcBorders>
              <w:top w:val="nil"/>
              <w:left w:val="nil"/>
              <w:bottom w:val="nil"/>
              <w:right w:val="nil"/>
            </w:tcBorders>
          </w:tcPr>
          <w:p w:rsidR="006C6D36" w:rsidRPr="00FA7B43" w:rsidRDefault="006C6D36" w:rsidP="0065481B">
            <w:pPr>
              <w:spacing w:after="0" w:line="240" w:lineRule="auto"/>
              <w:rPr>
                <w:rFonts w:ascii="Times New Roman" w:hAnsi="Times New Roman"/>
                <w:sz w:val="26"/>
                <w:szCs w:val="26"/>
                <w:lang w:val="ru-RU" w:eastAsia="ru-RU"/>
              </w:rPr>
            </w:pPr>
            <w:r w:rsidRPr="00FA7B43">
              <w:rPr>
                <w:rFonts w:ascii="Times New Roman" w:hAnsi="Times New Roman"/>
                <w:sz w:val="26"/>
                <w:szCs w:val="26"/>
                <w:lang w:eastAsia="ru-RU"/>
              </w:rPr>
              <w:t xml:space="preserve">подано Кабінету Міністрів України звіти про виконання Плану заходів </w:t>
            </w:r>
          </w:p>
        </w:tc>
        <w:tc>
          <w:tcPr>
            <w:tcW w:w="2268" w:type="dxa"/>
            <w:tcBorders>
              <w:top w:val="nil"/>
              <w:left w:val="nil"/>
              <w:bottom w:val="nil"/>
              <w:right w:val="nil"/>
            </w:tcBorders>
          </w:tcPr>
          <w:p w:rsidR="006C6D36" w:rsidRPr="00FA7B43" w:rsidRDefault="006C6D36" w:rsidP="00BD5A4D">
            <w:pPr>
              <w:spacing w:after="0" w:line="220" w:lineRule="auto"/>
              <w:ind w:right="-1"/>
              <w:rPr>
                <w:rFonts w:ascii="Times New Roman" w:hAnsi="Times New Roman"/>
                <w:sz w:val="26"/>
                <w:szCs w:val="26"/>
                <w:lang w:eastAsia="ru-RU"/>
              </w:rPr>
            </w:pPr>
            <w:r w:rsidRPr="00FA7B43">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tc>
        <w:tc>
          <w:tcPr>
            <w:tcW w:w="2977" w:type="dxa"/>
            <w:gridSpan w:val="2"/>
            <w:tcBorders>
              <w:top w:val="nil"/>
              <w:left w:val="nil"/>
              <w:bottom w:val="nil"/>
              <w:right w:val="nil"/>
            </w:tcBorders>
          </w:tcPr>
          <w:p w:rsidR="006C6D36" w:rsidRPr="0097597F" w:rsidRDefault="006C6D36" w:rsidP="00D17359">
            <w:pPr>
              <w:spacing w:after="0" w:line="240" w:lineRule="auto"/>
              <w:jc w:val="both"/>
              <w:rPr>
                <w:rFonts w:ascii="Times New Roman" w:hAnsi="Times New Roman"/>
                <w:sz w:val="26"/>
                <w:szCs w:val="26"/>
                <w:shd w:val="clear" w:color="auto" w:fill="FDFEFD"/>
              </w:rPr>
            </w:pPr>
            <w:r w:rsidRPr="0097597F">
              <w:rPr>
                <w:rFonts w:ascii="Times New Roman" w:hAnsi="Times New Roman"/>
                <w:b/>
                <w:spacing w:val="-10"/>
                <w:sz w:val="26"/>
                <w:szCs w:val="26"/>
                <w:lang w:eastAsia="ru-RU"/>
              </w:rPr>
              <w:t>Виконано.</w:t>
            </w:r>
            <w:r w:rsidRPr="0097597F">
              <w:rPr>
                <w:rFonts w:ascii="Times New Roman" w:hAnsi="Times New Roman"/>
                <w:spacing w:val="-10"/>
                <w:sz w:val="26"/>
                <w:szCs w:val="26"/>
                <w:lang w:eastAsia="ru-RU"/>
              </w:rPr>
              <w:t xml:space="preserve"> </w:t>
            </w:r>
            <w:r w:rsidRPr="00FA7B43">
              <w:rPr>
                <w:rFonts w:ascii="Times New Roman" w:hAnsi="Times New Roman"/>
                <w:sz w:val="26"/>
                <w:szCs w:val="26"/>
                <w:lang w:eastAsia="ru-RU"/>
              </w:rPr>
              <w:t xml:space="preserve">Звіт про хід виконання Плану заходів з реалізації Стратегії комунікацій у сфері європейської інтеграції на 2018 – 2021 роки подано КМУ (листи від 09.04.2019 1498/8/3; 09.07.2019 № 2572/8/3). </w:t>
            </w:r>
            <w:r w:rsidRPr="0097597F">
              <w:rPr>
                <w:rFonts w:ascii="Times New Roman" w:hAnsi="Times New Roman"/>
                <w:sz w:val="26"/>
                <w:szCs w:val="26"/>
                <w:shd w:val="clear" w:color="auto" w:fill="FDFEFD"/>
              </w:rPr>
              <w:t>В «Укрінформі» 09.07.2019 відбулася публічна презентація результатів п</w:t>
            </w:r>
            <w:r w:rsidRPr="0097597F">
              <w:rPr>
                <w:rFonts w:ascii="Times New Roman" w:hAnsi="Times New Roman"/>
                <w:sz w:val="26"/>
                <w:szCs w:val="26"/>
                <w:lang w:eastAsia="ru-RU"/>
              </w:rPr>
              <w:t>роведе-ного</w:t>
            </w:r>
            <w:r w:rsidRPr="0097597F">
              <w:rPr>
                <w:rFonts w:ascii="Times New Roman" w:hAnsi="Times New Roman"/>
                <w:sz w:val="26"/>
                <w:szCs w:val="26"/>
                <w:shd w:val="clear" w:color="auto" w:fill="FDFEFD"/>
              </w:rPr>
              <w:t xml:space="preserve"> загальнона-ціонального соціоло-гічного дослідження щодо ставлення громадськості до вступу України в ЄС. </w:t>
            </w:r>
          </w:p>
          <w:p w:rsidR="006C6D36" w:rsidRPr="00FA7B43" w:rsidRDefault="006C6D36" w:rsidP="004E5DB6">
            <w:pPr>
              <w:spacing w:after="0" w:line="240" w:lineRule="auto"/>
              <w:jc w:val="both"/>
              <w:rPr>
                <w:rFonts w:ascii="Times New Roman" w:hAnsi="Times New Roman"/>
                <w:sz w:val="26"/>
                <w:szCs w:val="26"/>
                <w:lang w:eastAsia="ru-RU"/>
              </w:rPr>
            </w:pPr>
            <w:r w:rsidRPr="0097597F">
              <w:rPr>
                <w:rFonts w:ascii="Times New Roman" w:hAnsi="Times New Roman"/>
                <w:sz w:val="26"/>
                <w:szCs w:val="26"/>
                <w:shd w:val="clear" w:color="auto" w:fill="FDFEFD"/>
              </w:rPr>
              <w:t xml:space="preserve">24.05.2019 </w:t>
            </w:r>
            <w:r w:rsidRPr="0097597F">
              <w:rPr>
                <w:rFonts w:ascii="Times New Roman" w:hAnsi="Times New Roman"/>
                <w:sz w:val="26"/>
                <w:szCs w:val="26"/>
                <w:lang w:eastAsia="ru-RU"/>
              </w:rPr>
              <w:t xml:space="preserve">оголошено тендер на закупівлю послуг з організації та проведення </w:t>
            </w:r>
            <w:r w:rsidRPr="0097597F">
              <w:rPr>
                <w:rFonts w:ascii="Times New Roman" w:hAnsi="Times New Roman"/>
                <w:bCs/>
                <w:sz w:val="26"/>
                <w:szCs w:val="26"/>
              </w:rPr>
              <w:t>інформа-ційної кампанії з метою підвищення рівня поінформованості громадян про резуль-тати проведення реформ та інституційних змін в Україні як складових євроінтеграційного про-цесу. Підписано угоду з переможцем торгів, реалізація триває</w:t>
            </w:r>
          </w:p>
        </w:tc>
      </w:tr>
      <w:tr w:rsidR="006C6D36" w:rsidRPr="0097597F" w:rsidTr="00F3087F">
        <w:tc>
          <w:tcPr>
            <w:tcW w:w="3652" w:type="dxa"/>
            <w:tcBorders>
              <w:top w:val="nil"/>
              <w:left w:val="nil"/>
              <w:bottom w:val="nil"/>
              <w:right w:val="nil"/>
            </w:tcBorders>
          </w:tcPr>
          <w:p w:rsidR="006C6D36" w:rsidRPr="00FA7B43" w:rsidRDefault="006C6D36" w:rsidP="00DC7A4C">
            <w:pPr>
              <w:spacing w:after="0" w:line="240" w:lineRule="auto"/>
              <w:ind w:left="-57" w:right="-57"/>
              <w:jc w:val="both"/>
              <w:rPr>
                <w:rFonts w:ascii="Times New Roman" w:hAnsi="Times New Roman"/>
                <w:i/>
                <w:sz w:val="26"/>
                <w:szCs w:val="26"/>
                <w:lang w:eastAsia="ru-RU"/>
              </w:rPr>
            </w:pPr>
            <w:r w:rsidRPr="00FA7B43">
              <w:rPr>
                <w:rFonts w:ascii="Times New Roman" w:hAnsi="Times New Roman"/>
                <w:sz w:val="26"/>
                <w:szCs w:val="26"/>
                <w:shd w:val="clear" w:color="auto" w:fill="FFFFFF"/>
                <w:lang w:eastAsia="ru-RU"/>
              </w:rPr>
              <w:t xml:space="preserve">2. </w:t>
            </w:r>
            <w:r w:rsidRPr="0097597F">
              <w:rPr>
                <w:rFonts w:ascii="Times New Roman" w:hAnsi="Times New Roman"/>
                <w:sz w:val="26"/>
                <w:szCs w:val="26"/>
                <w:shd w:val="clear" w:color="auto" w:fill="FFFFFF"/>
              </w:rPr>
              <w:t xml:space="preserve">Розроблення та подання Кабінету Міністрів України </w:t>
            </w:r>
            <w:r w:rsidRPr="00FA7B43">
              <w:rPr>
                <w:rFonts w:ascii="Times New Roman" w:hAnsi="Times New Roman"/>
                <w:sz w:val="26"/>
                <w:szCs w:val="26"/>
                <w:shd w:val="clear" w:color="auto" w:fill="FFFFFF"/>
                <w:lang w:eastAsia="ru-RU"/>
              </w:rPr>
              <w:t xml:space="preserve">проекту </w:t>
            </w:r>
            <w:r w:rsidRPr="00FA7B43">
              <w:rPr>
                <w:rFonts w:ascii="Times New Roman" w:hAnsi="Times New Roman"/>
                <w:sz w:val="26"/>
                <w:szCs w:val="26"/>
                <w:lang w:eastAsia="ru-RU"/>
              </w:rPr>
              <w:t>розпорядження Кабінету Міністрів України «Про затвердження плану заходів на 2020 рік з реалізації Стратегії комунікації у сфері європейської інтеграції на 2018 - 2021 роки»</w:t>
            </w:r>
          </w:p>
        </w:tc>
        <w:tc>
          <w:tcPr>
            <w:tcW w:w="2410" w:type="dxa"/>
            <w:tcBorders>
              <w:top w:val="nil"/>
              <w:left w:val="nil"/>
              <w:bottom w:val="nil"/>
              <w:right w:val="nil"/>
            </w:tcBorders>
          </w:tcPr>
          <w:p w:rsidR="006C6D36" w:rsidRPr="0097597F" w:rsidRDefault="006C6D36" w:rsidP="00BD5A4D">
            <w:pPr>
              <w:spacing w:after="0" w:line="240" w:lineRule="auto"/>
              <w:ind w:right="12"/>
              <w:rPr>
                <w:rFonts w:ascii="Times New Roman" w:hAnsi="Times New Roman"/>
                <w:bCs/>
                <w:sz w:val="26"/>
                <w:szCs w:val="26"/>
              </w:rPr>
            </w:pPr>
            <w:r w:rsidRPr="00FA7B43">
              <w:rPr>
                <w:rFonts w:ascii="Times New Roman" w:hAnsi="Times New Roman"/>
                <w:spacing w:val="-8"/>
                <w:sz w:val="26"/>
                <w:szCs w:val="26"/>
                <w:lang w:eastAsia="ru-RU"/>
              </w:rPr>
              <w:t>управління розвитку інформаційної сфери,</w:t>
            </w: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w:t>
            </w:r>
          </w:p>
        </w:tc>
        <w:tc>
          <w:tcPr>
            <w:tcW w:w="1735" w:type="dxa"/>
            <w:tcBorders>
              <w:top w:val="nil"/>
              <w:left w:val="nil"/>
              <w:bottom w:val="nil"/>
              <w:right w:val="nil"/>
            </w:tcBorders>
          </w:tcPr>
          <w:p w:rsidR="006C6D36" w:rsidRPr="0097597F" w:rsidRDefault="006C6D36" w:rsidP="00DC7A4C">
            <w:pPr>
              <w:spacing w:after="0" w:line="240" w:lineRule="auto"/>
              <w:ind w:left="-18" w:right="-22"/>
              <w:jc w:val="center"/>
              <w:rPr>
                <w:rFonts w:ascii="Times New Roman" w:hAnsi="Times New Roman"/>
                <w:sz w:val="26"/>
                <w:szCs w:val="26"/>
              </w:rPr>
            </w:pPr>
            <w:r w:rsidRPr="0097597F">
              <w:rPr>
                <w:rFonts w:ascii="Times New Roman" w:hAnsi="Times New Roman"/>
                <w:sz w:val="26"/>
                <w:szCs w:val="26"/>
              </w:rPr>
              <w:t>грудень</w:t>
            </w:r>
          </w:p>
        </w:tc>
        <w:tc>
          <w:tcPr>
            <w:tcW w:w="2410" w:type="dxa"/>
            <w:tcBorders>
              <w:top w:val="nil"/>
              <w:left w:val="nil"/>
              <w:bottom w:val="nil"/>
              <w:right w:val="nil"/>
            </w:tcBorders>
          </w:tcPr>
          <w:p w:rsidR="006C6D36" w:rsidRPr="00FA7B43" w:rsidRDefault="006C6D36" w:rsidP="0065481B">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подано Кабінету Міністрів України </w:t>
            </w:r>
            <w:r w:rsidRPr="00FA7B43">
              <w:rPr>
                <w:rFonts w:ascii="Times New Roman" w:hAnsi="Times New Roman"/>
                <w:sz w:val="26"/>
                <w:szCs w:val="26"/>
                <w:shd w:val="clear" w:color="auto" w:fill="FFFFFF"/>
                <w:lang w:eastAsia="ru-RU"/>
              </w:rPr>
              <w:t>проект</w:t>
            </w:r>
            <w:r w:rsidRPr="00FA7B43">
              <w:rPr>
                <w:rFonts w:ascii="Times New Roman" w:hAnsi="Times New Roman"/>
                <w:sz w:val="26"/>
                <w:szCs w:val="26"/>
                <w:shd w:val="clear" w:color="auto" w:fill="FFFFFF"/>
                <w:lang w:val="ru-RU" w:eastAsia="ru-RU"/>
              </w:rPr>
              <w:t xml:space="preserve"> </w:t>
            </w:r>
            <w:r w:rsidRPr="00FA7B43">
              <w:rPr>
                <w:rFonts w:ascii="Times New Roman" w:hAnsi="Times New Roman"/>
                <w:sz w:val="26"/>
                <w:szCs w:val="26"/>
                <w:lang w:eastAsia="ru-RU"/>
              </w:rPr>
              <w:t>розпорядження</w:t>
            </w:r>
          </w:p>
        </w:tc>
        <w:tc>
          <w:tcPr>
            <w:tcW w:w="2268" w:type="dxa"/>
            <w:tcBorders>
              <w:top w:val="nil"/>
              <w:left w:val="nil"/>
              <w:bottom w:val="nil"/>
              <w:right w:val="nil"/>
            </w:tcBorders>
          </w:tcPr>
          <w:p w:rsidR="006C6D36" w:rsidRPr="00FA7B43" w:rsidRDefault="006C6D36" w:rsidP="00BD5A4D">
            <w:pPr>
              <w:spacing w:after="0" w:line="220" w:lineRule="auto"/>
              <w:ind w:right="-1"/>
              <w:rPr>
                <w:rFonts w:ascii="Times New Roman" w:hAnsi="Times New Roman"/>
                <w:sz w:val="26"/>
                <w:szCs w:val="26"/>
                <w:lang w:eastAsia="ru-RU"/>
              </w:rPr>
            </w:pPr>
            <w:r w:rsidRPr="00FA7B43">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tc>
        <w:tc>
          <w:tcPr>
            <w:tcW w:w="2977" w:type="dxa"/>
            <w:gridSpan w:val="2"/>
            <w:tcBorders>
              <w:top w:val="nil"/>
              <w:left w:val="nil"/>
              <w:bottom w:val="nil"/>
              <w:right w:val="nil"/>
            </w:tcBorders>
          </w:tcPr>
          <w:p w:rsidR="006C6D36" w:rsidRPr="00FA7B43" w:rsidRDefault="006C6D36" w:rsidP="00E31853">
            <w:pPr>
              <w:spacing w:after="0" w:line="240" w:lineRule="auto"/>
              <w:jc w:val="both"/>
              <w:rPr>
                <w:rFonts w:ascii="Times New Roman" w:hAnsi="Times New Roman"/>
                <w:sz w:val="26"/>
                <w:szCs w:val="26"/>
                <w:lang w:eastAsia="ru-RU"/>
              </w:rPr>
            </w:pPr>
            <w:r w:rsidRPr="0097597F">
              <w:rPr>
                <w:rFonts w:ascii="Times New Roman" w:hAnsi="Times New Roman"/>
                <w:sz w:val="26"/>
                <w:szCs w:val="26"/>
              </w:rPr>
              <w:t>Т</w:t>
            </w:r>
            <w:r w:rsidRPr="00FA7B43">
              <w:rPr>
                <w:rFonts w:ascii="Times New Roman" w:hAnsi="Times New Roman"/>
                <w:sz w:val="26"/>
                <w:szCs w:val="26"/>
              </w:rPr>
              <w:t>ермін</w:t>
            </w:r>
            <w:r w:rsidRPr="0097597F">
              <w:rPr>
                <w:rFonts w:ascii="Times New Roman" w:hAnsi="Times New Roman"/>
                <w:sz w:val="26"/>
                <w:szCs w:val="26"/>
              </w:rPr>
              <w:t xml:space="preserve"> </w:t>
            </w:r>
            <w:r w:rsidRPr="00FA7B43">
              <w:rPr>
                <w:rFonts w:ascii="Times New Roman" w:hAnsi="Times New Roman"/>
                <w:sz w:val="26"/>
                <w:szCs w:val="26"/>
              </w:rPr>
              <w:t>в</w:t>
            </w:r>
            <w:r w:rsidRPr="0097597F">
              <w:rPr>
                <w:rFonts w:ascii="Times New Roman" w:hAnsi="Times New Roman"/>
                <w:sz w:val="26"/>
                <w:szCs w:val="26"/>
              </w:rPr>
              <w:t>иконання у четвертому кварталі</w:t>
            </w:r>
          </w:p>
        </w:tc>
      </w:tr>
      <w:tr w:rsidR="006C6D36" w:rsidRPr="0097597F" w:rsidTr="00F3087F">
        <w:tc>
          <w:tcPr>
            <w:tcW w:w="15452" w:type="dxa"/>
            <w:gridSpan w:val="7"/>
            <w:tcBorders>
              <w:top w:val="nil"/>
              <w:left w:val="nil"/>
              <w:bottom w:val="nil"/>
              <w:right w:val="nil"/>
            </w:tcBorders>
            <w:vAlign w:val="center"/>
          </w:tcPr>
          <w:p w:rsidR="006C6D36" w:rsidRPr="00FA7B43" w:rsidRDefault="006C6D36" w:rsidP="003C21AB">
            <w:pPr>
              <w:spacing w:before="120" w:after="120" w:line="240" w:lineRule="auto"/>
              <w:jc w:val="center"/>
              <w:rPr>
                <w:rFonts w:ascii="Times New Roman" w:hAnsi="Times New Roman"/>
                <w:i/>
                <w:sz w:val="26"/>
                <w:szCs w:val="26"/>
                <w:lang w:eastAsia="ru-RU"/>
              </w:rPr>
            </w:pPr>
            <w:r w:rsidRPr="00FA7B43">
              <w:rPr>
                <w:rFonts w:ascii="Times New Roman" w:hAnsi="Times New Roman"/>
                <w:bCs/>
                <w:i/>
                <w:iCs/>
                <w:sz w:val="26"/>
                <w:szCs w:val="26"/>
                <w:lang w:eastAsia="ru-RU"/>
              </w:rPr>
              <w:t xml:space="preserve">2. </w:t>
            </w:r>
            <w:r w:rsidRPr="00FA7B43">
              <w:rPr>
                <w:rFonts w:ascii="Times New Roman" w:hAnsi="Times New Roman"/>
                <w:i/>
                <w:spacing w:val="-6"/>
                <w:sz w:val="26"/>
                <w:szCs w:val="26"/>
                <w:lang w:eastAsia="ru-RU"/>
              </w:rPr>
              <w:t>Імплементація Концепції вдосконалення інформування громадськості з питань євроатлантичної інтеграції України на 2017-2020 роки</w:t>
            </w:r>
          </w:p>
        </w:tc>
      </w:tr>
      <w:tr w:rsidR="006C6D36" w:rsidRPr="0097597F" w:rsidTr="00F3087F">
        <w:tc>
          <w:tcPr>
            <w:tcW w:w="3652" w:type="dxa"/>
            <w:tcBorders>
              <w:top w:val="nil"/>
              <w:left w:val="nil"/>
              <w:bottom w:val="nil"/>
              <w:right w:val="nil"/>
            </w:tcBorders>
          </w:tcPr>
          <w:p w:rsidR="006C6D36" w:rsidRPr="0097597F" w:rsidRDefault="006C6D36" w:rsidP="00DC7A4C">
            <w:pPr>
              <w:spacing w:after="0" w:line="240" w:lineRule="auto"/>
              <w:jc w:val="both"/>
              <w:rPr>
                <w:rFonts w:ascii="Times New Roman" w:hAnsi="Times New Roman"/>
                <w:sz w:val="26"/>
                <w:szCs w:val="26"/>
                <w:lang w:eastAsia="ru-RU"/>
              </w:rPr>
            </w:pPr>
            <w:r w:rsidRPr="0097597F">
              <w:rPr>
                <w:rFonts w:ascii="Times New Roman" w:hAnsi="Times New Roman"/>
                <w:sz w:val="26"/>
                <w:szCs w:val="26"/>
                <w:lang w:eastAsia="ru-RU"/>
              </w:rPr>
              <w:t xml:space="preserve">1. Виконання </w:t>
            </w:r>
            <w:r w:rsidRPr="0097597F">
              <w:rPr>
                <w:rFonts w:ascii="Times New Roman" w:hAnsi="Times New Roman"/>
                <w:sz w:val="26"/>
                <w:szCs w:val="26"/>
                <w:lang w:eastAsia="uk-UA"/>
              </w:rPr>
              <w:t xml:space="preserve">плану заходів </w:t>
            </w:r>
            <w:r w:rsidRPr="0097597F">
              <w:rPr>
                <w:rFonts w:ascii="Times New Roman" w:hAnsi="Times New Roman"/>
                <w:spacing w:val="-4"/>
                <w:sz w:val="26"/>
                <w:szCs w:val="26"/>
                <w:lang w:eastAsia="uk-UA"/>
              </w:rPr>
              <w:t xml:space="preserve">щодо реалізації </w:t>
            </w:r>
            <w:r w:rsidRPr="00FA7B43">
              <w:rPr>
                <w:rFonts w:ascii="Times New Roman" w:hAnsi="Times New Roman"/>
                <w:sz w:val="26"/>
                <w:szCs w:val="26"/>
                <w:lang w:eastAsia="ru-RU"/>
              </w:rPr>
              <w:t xml:space="preserve">у 2019 році </w:t>
            </w:r>
            <w:r w:rsidRPr="0097597F">
              <w:rPr>
                <w:rFonts w:ascii="Times New Roman" w:hAnsi="Times New Roman"/>
                <w:spacing w:val="-4"/>
                <w:sz w:val="26"/>
                <w:szCs w:val="26"/>
                <w:lang w:eastAsia="uk-UA"/>
              </w:rPr>
              <w:t xml:space="preserve">Концепції вдосконалення інформування громадськості з питань євроатлантичної інтеграції України на 2017 – 2020 роки </w:t>
            </w:r>
          </w:p>
        </w:tc>
        <w:tc>
          <w:tcPr>
            <w:tcW w:w="2410" w:type="dxa"/>
            <w:tcBorders>
              <w:top w:val="nil"/>
              <w:left w:val="nil"/>
              <w:bottom w:val="nil"/>
              <w:right w:val="nil"/>
            </w:tcBorders>
          </w:tcPr>
          <w:p w:rsidR="006C6D36" w:rsidRPr="0097597F" w:rsidRDefault="006C6D36" w:rsidP="00BD5A4D">
            <w:pPr>
              <w:spacing w:after="0" w:line="240" w:lineRule="auto"/>
              <w:rPr>
                <w:rFonts w:ascii="Times New Roman" w:hAnsi="Times New Roman"/>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 фінансово-економічне управління</w:t>
            </w: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pacing w:val="-12"/>
                <w:sz w:val="26"/>
                <w:szCs w:val="26"/>
                <w:lang w:eastAsia="ru-RU"/>
              </w:rPr>
            </w:pPr>
            <w:r w:rsidRPr="00FA7B43">
              <w:rPr>
                <w:rFonts w:ascii="Times New Roman" w:hAnsi="Times New Roman"/>
                <w:spacing w:val="-12"/>
                <w:sz w:val="26"/>
                <w:szCs w:val="26"/>
                <w:lang w:eastAsia="ru-RU"/>
              </w:rPr>
              <w:t>щоквартально</w:t>
            </w:r>
          </w:p>
        </w:tc>
        <w:tc>
          <w:tcPr>
            <w:tcW w:w="2410" w:type="dxa"/>
            <w:tcBorders>
              <w:top w:val="nil"/>
              <w:left w:val="nil"/>
              <w:bottom w:val="nil"/>
              <w:right w:val="nil"/>
            </w:tcBorders>
          </w:tcPr>
          <w:p w:rsidR="006C6D36" w:rsidRPr="0097597F" w:rsidRDefault="006C6D36" w:rsidP="0065481B">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 xml:space="preserve">подано Кабінету Міністрів України звіти </w:t>
            </w:r>
            <w:r w:rsidRPr="00FA7B43">
              <w:rPr>
                <w:rFonts w:ascii="Times New Roman" w:hAnsi="Times New Roman"/>
                <w:sz w:val="26"/>
                <w:szCs w:val="26"/>
                <w:lang w:eastAsia="ru-RU"/>
              </w:rPr>
              <w:t>про виконання Плану заходів</w:t>
            </w:r>
          </w:p>
        </w:tc>
        <w:tc>
          <w:tcPr>
            <w:tcW w:w="2268" w:type="dxa"/>
            <w:tcBorders>
              <w:top w:val="nil"/>
              <w:left w:val="nil"/>
              <w:bottom w:val="nil"/>
              <w:right w:val="nil"/>
            </w:tcBorders>
          </w:tcPr>
          <w:p w:rsidR="006C6D36" w:rsidRPr="0097597F" w:rsidRDefault="006C6D36" w:rsidP="0065481B">
            <w:pPr>
              <w:spacing w:after="0" w:line="240" w:lineRule="auto"/>
              <w:rPr>
                <w:sz w:val="26"/>
                <w:szCs w:val="26"/>
              </w:rPr>
            </w:pPr>
            <w:r w:rsidRPr="0097597F">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2977" w:type="dxa"/>
            <w:gridSpan w:val="2"/>
            <w:tcBorders>
              <w:top w:val="nil"/>
              <w:left w:val="nil"/>
              <w:bottom w:val="nil"/>
              <w:right w:val="nil"/>
            </w:tcBorders>
          </w:tcPr>
          <w:p w:rsidR="006C6D36" w:rsidRPr="0097597F" w:rsidRDefault="006C6D36" w:rsidP="00741B96">
            <w:pPr>
              <w:spacing w:after="0" w:line="240" w:lineRule="auto"/>
              <w:jc w:val="both"/>
              <w:rPr>
                <w:sz w:val="26"/>
                <w:szCs w:val="26"/>
              </w:rPr>
            </w:pPr>
            <w:r w:rsidRPr="0097597F">
              <w:rPr>
                <w:rFonts w:ascii="Times New Roman" w:hAnsi="Times New Roman"/>
                <w:b/>
                <w:spacing w:val="-10"/>
                <w:sz w:val="26"/>
                <w:szCs w:val="26"/>
                <w:lang w:eastAsia="ru-RU"/>
              </w:rPr>
              <w:t>Виконано.</w:t>
            </w:r>
            <w:r w:rsidRPr="0097597F">
              <w:rPr>
                <w:rFonts w:ascii="Times New Roman" w:hAnsi="Times New Roman"/>
                <w:spacing w:val="-10"/>
                <w:sz w:val="26"/>
                <w:szCs w:val="26"/>
                <w:lang w:eastAsia="ru-RU"/>
              </w:rPr>
              <w:t xml:space="preserve"> </w:t>
            </w:r>
            <w:r w:rsidRPr="0097597F">
              <w:rPr>
                <w:rFonts w:ascii="Times New Roman" w:hAnsi="Times New Roman"/>
                <w:sz w:val="26"/>
                <w:szCs w:val="26"/>
              </w:rPr>
              <w:t xml:space="preserve">Звіт </w:t>
            </w:r>
            <w:r w:rsidRPr="00FA7B43">
              <w:rPr>
                <w:rFonts w:ascii="Times New Roman" w:hAnsi="Times New Roman"/>
                <w:sz w:val="26"/>
                <w:szCs w:val="26"/>
                <w:lang w:eastAsia="ru-RU"/>
              </w:rPr>
              <w:t>про хід виконання</w:t>
            </w:r>
            <w:r w:rsidRPr="0097597F">
              <w:rPr>
                <w:rFonts w:ascii="Times New Roman" w:hAnsi="Times New Roman"/>
                <w:sz w:val="26"/>
                <w:szCs w:val="26"/>
              </w:rPr>
              <w:t xml:space="preserve"> </w:t>
            </w:r>
            <w:r w:rsidRPr="0097597F">
              <w:rPr>
                <w:rFonts w:ascii="Times New Roman" w:hAnsi="Times New Roman"/>
                <w:sz w:val="26"/>
                <w:szCs w:val="26"/>
                <w:lang w:eastAsia="uk-UA"/>
              </w:rPr>
              <w:t xml:space="preserve">плану заходів </w:t>
            </w:r>
            <w:r w:rsidRPr="0097597F">
              <w:rPr>
                <w:rFonts w:ascii="Times New Roman" w:hAnsi="Times New Roman"/>
                <w:spacing w:val="-4"/>
                <w:sz w:val="26"/>
                <w:szCs w:val="26"/>
                <w:lang w:eastAsia="uk-UA"/>
              </w:rPr>
              <w:t xml:space="preserve">щодо реалізації </w:t>
            </w:r>
            <w:r w:rsidRPr="00FA7B43">
              <w:rPr>
                <w:rFonts w:ascii="Times New Roman" w:hAnsi="Times New Roman"/>
                <w:sz w:val="26"/>
                <w:szCs w:val="26"/>
                <w:lang w:eastAsia="ru-RU"/>
              </w:rPr>
              <w:t xml:space="preserve">у 2019 році </w:t>
            </w:r>
            <w:r w:rsidRPr="0097597F">
              <w:rPr>
                <w:rFonts w:ascii="Times New Roman" w:hAnsi="Times New Roman"/>
                <w:spacing w:val="-4"/>
                <w:sz w:val="26"/>
                <w:szCs w:val="26"/>
                <w:lang w:eastAsia="uk-UA"/>
              </w:rPr>
              <w:t xml:space="preserve">Концепції вдоскона-лення інформування громадськості з питань євроатлантичної інтегра-ції України на 2017 – 2020 роки </w:t>
            </w:r>
            <w:r w:rsidRPr="0097597F">
              <w:rPr>
                <w:rFonts w:ascii="Times New Roman" w:hAnsi="Times New Roman"/>
                <w:sz w:val="26"/>
                <w:szCs w:val="26"/>
              </w:rPr>
              <w:t xml:space="preserve">подано КМУ (листи від 03.04.2019 1428/8/3; від 05.07.2019 № 2539/8/3). </w:t>
            </w:r>
            <w:r w:rsidRPr="0097597F">
              <w:rPr>
                <w:rFonts w:ascii="Times New Roman" w:hAnsi="Times New Roman"/>
                <w:sz w:val="26"/>
                <w:szCs w:val="26"/>
                <w:lang w:eastAsia="ru-RU"/>
              </w:rPr>
              <w:t xml:space="preserve">Перемож-цями тендеру, оголошу-ного Держкомтелерадіо 19.03.2019: розпочато проведення Всеукраїн-ського конкурсу на кращу публікацію в друкованих та електрон-них ЗМІ, теле- та радіо-передачу про НАТО та державну політику у сфері євроатлантичної інтеграції (27.05.2019); </w:t>
            </w:r>
            <w:r w:rsidRPr="0097597F">
              <w:rPr>
                <w:rFonts w:ascii="Times New Roman" w:hAnsi="Times New Roman"/>
                <w:sz w:val="27"/>
                <w:szCs w:val="27"/>
                <w:lang w:eastAsia="ru-RU"/>
              </w:rPr>
              <w:t>проведено</w:t>
            </w:r>
            <w:r w:rsidRPr="0097597F">
              <w:rPr>
                <w:rFonts w:ascii="Times New Roman" w:hAnsi="Times New Roman"/>
                <w:sz w:val="27"/>
                <w:szCs w:val="27"/>
                <w:shd w:val="clear" w:color="auto" w:fill="FDFEFD"/>
              </w:rPr>
              <w:t xml:space="preserve"> загально на-ціональне соціологічне дослідження щодо ставлення громадсь-кості до вступу України </w:t>
            </w:r>
            <w:r w:rsidRPr="0097597F">
              <w:rPr>
                <w:rFonts w:ascii="Times New Roman" w:hAnsi="Times New Roman"/>
                <w:sz w:val="26"/>
                <w:szCs w:val="26"/>
                <w:lang w:eastAsia="ru-RU"/>
              </w:rPr>
              <w:t xml:space="preserve">в НАТО. Держкомтелерадіо 24.05.2019 оголошено тендери на закупівлю послуг з організації та проведення: семінарів і тренінгів з вивчення досвіду протидії гібридній війні; </w:t>
            </w:r>
            <w:r w:rsidRPr="0097597F">
              <w:rPr>
                <w:rFonts w:ascii="Times New Roman" w:hAnsi="Times New Roman"/>
                <w:sz w:val="26"/>
                <w:szCs w:val="26"/>
                <w:shd w:val="clear" w:color="auto" w:fill="FDFEFD"/>
              </w:rPr>
              <w:t>Всеукраїнської інформа-ційно-роз'яснювальної кампанії про поступи України на шляху до євроатлантичної ін.-теграції,зокрема щодо впровадження демокра-тичних реформ, вико-ристання потенціалу та практичної допомоги держав-членів НАТО. П</w:t>
            </w:r>
            <w:r w:rsidRPr="0097597F">
              <w:rPr>
                <w:rFonts w:ascii="Times New Roman" w:hAnsi="Times New Roman"/>
                <w:bCs/>
                <w:sz w:val="26"/>
                <w:szCs w:val="26"/>
              </w:rPr>
              <w:t>ідписано угоду з переможцем торгів, реалізація триває</w:t>
            </w:r>
          </w:p>
        </w:tc>
      </w:tr>
      <w:tr w:rsidR="006C6D36" w:rsidRPr="0097597F" w:rsidTr="00F3087F">
        <w:tc>
          <w:tcPr>
            <w:tcW w:w="3652" w:type="dxa"/>
            <w:tcBorders>
              <w:top w:val="nil"/>
              <w:left w:val="nil"/>
              <w:bottom w:val="nil"/>
              <w:right w:val="nil"/>
            </w:tcBorders>
          </w:tcPr>
          <w:p w:rsidR="006C6D36" w:rsidRPr="0097597F" w:rsidRDefault="006C6D36" w:rsidP="000B7D47">
            <w:pPr>
              <w:spacing w:after="0" w:line="240" w:lineRule="auto"/>
              <w:jc w:val="both"/>
              <w:rPr>
                <w:rFonts w:ascii="Times New Roman" w:hAnsi="Times New Roman"/>
                <w:sz w:val="26"/>
                <w:szCs w:val="26"/>
                <w:lang w:eastAsia="ru-RU"/>
              </w:rPr>
            </w:pPr>
            <w:r w:rsidRPr="0097597F">
              <w:rPr>
                <w:rFonts w:ascii="Times New Roman" w:hAnsi="Times New Roman"/>
                <w:sz w:val="26"/>
                <w:szCs w:val="26"/>
                <w:shd w:val="clear" w:color="auto" w:fill="FFFFFF"/>
              </w:rPr>
              <w:t xml:space="preserve">2. Розроблення та подання Кабінету Міністрів України проекту </w:t>
            </w:r>
            <w:r w:rsidRPr="0097597F">
              <w:rPr>
                <w:rFonts w:ascii="Times New Roman" w:hAnsi="Times New Roman"/>
                <w:sz w:val="26"/>
                <w:szCs w:val="26"/>
              </w:rPr>
              <w:t xml:space="preserve">розпорядження Кабінету Міністрів України </w:t>
            </w:r>
            <w:r w:rsidRPr="0097597F">
              <w:rPr>
                <w:rFonts w:ascii="Times New Roman" w:hAnsi="Times New Roman"/>
                <w:sz w:val="26"/>
                <w:szCs w:val="26"/>
                <w:lang w:eastAsia="uk-UA"/>
              </w:rPr>
              <w:t>«Про затвердження плану заходів щодо реалізації Концепції вдосконалення інформування громадськості з питань євроатлантичної інтеграції України на 2020 рік»</w:t>
            </w:r>
          </w:p>
        </w:tc>
        <w:tc>
          <w:tcPr>
            <w:tcW w:w="2410" w:type="dxa"/>
            <w:tcBorders>
              <w:top w:val="nil"/>
              <w:left w:val="nil"/>
              <w:bottom w:val="nil"/>
              <w:right w:val="nil"/>
            </w:tcBorders>
          </w:tcPr>
          <w:p w:rsidR="006C6D36" w:rsidRPr="00FA7B43" w:rsidRDefault="006C6D36" w:rsidP="00DC7A4C">
            <w:pPr>
              <w:spacing w:after="0" w:line="240" w:lineRule="auto"/>
              <w:rPr>
                <w:rFonts w:ascii="Times New Roman" w:hAnsi="Times New Roman"/>
                <w:spacing w:val="-14"/>
                <w:sz w:val="26"/>
                <w:szCs w:val="26"/>
                <w:lang w:eastAsia="ru-RU"/>
              </w:rPr>
            </w:pPr>
            <w:r w:rsidRPr="00FA7B43">
              <w:rPr>
                <w:rFonts w:ascii="Times New Roman" w:hAnsi="Times New Roman"/>
                <w:spacing w:val="-14"/>
                <w:sz w:val="26"/>
                <w:szCs w:val="26"/>
                <w:lang w:eastAsia="ru-RU"/>
              </w:rPr>
              <w:t>управління розвитку інформаційної сфери, управління з питань телебачення і радіомовлення, європейської та євроатлантичної інтеграції</w:t>
            </w:r>
          </w:p>
          <w:p w:rsidR="006C6D36" w:rsidRPr="0097597F" w:rsidRDefault="006C6D36" w:rsidP="00DC7A4C">
            <w:pPr>
              <w:spacing w:after="0" w:line="240" w:lineRule="auto"/>
              <w:rPr>
                <w:rFonts w:ascii="Times New Roman" w:hAnsi="Times New Roman"/>
                <w:sz w:val="26"/>
                <w:szCs w:val="26"/>
                <w:lang w:eastAsia="ru-RU"/>
              </w:rPr>
            </w:pPr>
          </w:p>
        </w:tc>
        <w:tc>
          <w:tcPr>
            <w:tcW w:w="1735" w:type="dxa"/>
            <w:tcBorders>
              <w:top w:val="nil"/>
              <w:left w:val="nil"/>
              <w:bottom w:val="nil"/>
              <w:right w:val="nil"/>
            </w:tcBorders>
          </w:tcPr>
          <w:p w:rsidR="006C6D36" w:rsidRPr="0097597F" w:rsidRDefault="006C6D36" w:rsidP="00DC7A4C">
            <w:pPr>
              <w:spacing w:after="0" w:line="240" w:lineRule="auto"/>
              <w:jc w:val="center"/>
              <w:rPr>
                <w:rFonts w:ascii="Times New Roman" w:hAnsi="Times New Roman"/>
                <w:spacing w:val="-14"/>
                <w:sz w:val="26"/>
                <w:szCs w:val="26"/>
                <w:lang w:eastAsia="ru-RU"/>
              </w:rPr>
            </w:pPr>
            <w:r w:rsidRPr="0097597F">
              <w:rPr>
                <w:rFonts w:ascii="Times New Roman" w:hAnsi="Times New Roman"/>
                <w:spacing w:val="-14"/>
                <w:sz w:val="26"/>
                <w:szCs w:val="26"/>
                <w:lang w:eastAsia="ru-RU"/>
              </w:rPr>
              <w:t>грудень</w:t>
            </w:r>
          </w:p>
        </w:tc>
        <w:tc>
          <w:tcPr>
            <w:tcW w:w="2410" w:type="dxa"/>
            <w:tcBorders>
              <w:top w:val="nil"/>
              <w:left w:val="nil"/>
              <w:bottom w:val="nil"/>
              <w:right w:val="nil"/>
            </w:tcBorders>
          </w:tcPr>
          <w:p w:rsidR="006C6D36" w:rsidRPr="0097597F" w:rsidRDefault="006C6D36" w:rsidP="0065481B">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подано Кабінету Міністрів України </w:t>
            </w:r>
            <w:r w:rsidRPr="00FA7B43">
              <w:rPr>
                <w:rFonts w:ascii="Times New Roman" w:hAnsi="Times New Roman"/>
                <w:sz w:val="26"/>
                <w:szCs w:val="26"/>
                <w:shd w:val="clear" w:color="auto" w:fill="FFFFFF"/>
                <w:lang w:eastAsia="ru-RU"/>
              </w:rPr>
              <w:t>проект</w:t>
            </w:r>
            <w:r w:rsidRPr="00FA7B43">
              <w:rPr>
                <w:rFonts w:ascii="Times New Roman" w:hAnsi="Times New Roman"/>
                <w:sz w:val="26"/>
                <w:szCs w:val="26"/>
                <w:shd w:val="clear" w:color="auto" w:fill="FFFFFF"/>
                <w:lang w:val="ru-RU" w:eastAsia="ru-RU"/>
              </w:rPr>
              <w:t xml:space="preserve"> </w:t>
            </w:r>
            <w:r w:rsidRPr="00FA7B43">
              <w:rPr>
                <w:rFonts w:ascii="Times New Roman" w:hAnsi="Times New Roman"/>
                <w:sz w:val="26"/>
                <w:szCs w:val="26"/>
                <w:lang w:eastAsia="ru-RU"/>
              </w:rPr>
              <w:t>розпорядження</w:t>
            </w:r>
          </w:p>
        </w:tc>
        <w:tc>
          <w:tcPr>
            <w:tcW w:w="2268" w:type="dxa"/>
            <w:tcBorders>
              <w:top w:val="nil"/>
              <w:left w:val="nil"/>
              <w:bottom w:val="nil"/>
              <w:right w:val="nil"/>
            </w:tcBorders>
          </w:tcPr>
          <w:p w:rsidR="006C6D36" w:rsidRPr="0097597F" w:rsidRDefault="006C6D36" w:rsidP="0065481B">
            <w:pPr>
              <w:spacing w:after="0" w:line="240" w:lineRule="auto"/>
              <w:rPr>
                <w:sz w:val="26"/>
                <w:szCs w:val="26"/>
              </w:rPr>
            </w:pPr>
            <w:r w:rsidRPr="0097597F">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2977" w:type="dxa"/>
            <w:gridSpan w:val="2"/>
            <w:tcBorders>
              <w:top w:val="nil"/>
              <w:left w:val="nil"/>
              <w:bottom w:val="nil"/>
              <w:right w:val="nil"/>
            </w:tcBorders>
          </w:tcPr>
          <w:p w:rsidR="006C6D36" w:rsidRPr="0097597F" w:rsidRDefault="006C6D36" w:rsidP="00C66E98">
            <w:pPr>
              <w:spacing w:after="0" w:line="240" w:lineRule="auto"/>
              <w:jc w:val="both"/>
              <w:rPr>
                <w:sz w:val="26"/>
                <w:szCs w:val="26"/>
              </w:rPr>
            </w:pPr>
            <w:r w:rsidRPr="0097597F">
              <w:rPr>
                <w:rFonts w:ascii="Times New Roman" w:hAnsi="Times New Roman"/>
                <w:sz w:val="26"/>
                <w:szCs w:val="26"/>
              </w:rPr>
              <w:t>Т</w:t>
            </w:r>
            <w:r w:rsidRPr="00FA7B43">
              <w:rPr>
                <w:rFonts w:ascii="Times New Roman" w:hAnsi="Times New Roman"/>
                <w:sz w:val="26"/>
                <w:szCs w:val="26"/>
              </w:rPr>
              <w:t>ермін</w:t>
            </w:r>
            <w:r w:rsidRPr="0097597F">
              <w:rPr>
                <w:rFonts w:ascii="Times New Roman" w:hAnsi="Times New Roman"/>
                <w:sz w:val="26"/>
                <w:szCs w:val="26"/>
              </w:rPr>
              <w:t xml:space="preserve"> </w:t>
            </w:r>
            <w:r w:rsidRPr="00FA7B43">
              <w:rPr>
                <w:rFonts w:ascii="Times New Roman" w:hAnsi="Times New Roman"/>
                <w:sz w:val="26"/>
                <w:szCs w:val="26"/>
              </w:rPr>
              <w:t>в</w:t>
            </w:r>
            <w:r w:rsidRPr="0097597F">
              <w:rPr>
                <w:rFonts w:ascii="Times New Roman" w:hAnsi="Times New Roman"/>
                <w:sz w:val="26"/>
                <w:szCs w:val="26"/>
              </w:rPr>
              <w:t>иконання у четвертому кварталі</w:t>
            </w:r>
          </w:p>
        </w:tc>
      </w:tr>
      <w:tr w:rsidR="006C6D36" w:rsidRPr="0097597F" w:rsidTr="00F3087F">
        <w:trPr>
          <w:trHeight w:val="6362"/>
        </w:trPr>
        <w:tc>
          <w:tcPr>
            <w:tcW w:w="3652" w:type="dxa"/>
            <w:tcBorders>
              <w:top w:val="nil"/>
              <w:left w:val="nil"/>
              <w:bottom w:val="nil"/>
              <w:right w:val="nil"/>
            </w:tcBorders>
          </w:tcPr>
          <w:p w:rsidR="006C6D36" w:rsidRPr="0097597F" w:rsidRDefault="006C6D36" w:rsidP="00DF2F1F">
            <w:pPr>
              <w:spacing w:after="0" w:line="240" w:lineRule="auto"/>
              <w:jc w:val="both"/>
              <w:rPr>
                <w:rFonts w:ascii="Times New Roman" w:hAnsi="Times New Roman"/>
                <w:sz w:val="26"/>
                <w:szCs w:val="26"/>
                <w:lang w:eastAsia="ru-RU"/>
              </w:rPr>
            </w:pPr>
            <w:r w:rsidRPr="0097597F">
              <w:rPr>
                <w:rFonts w:ascii="Times New Roman" w:hAnsi="Times New Roman"/>
                <w:sz w:val="26"/>
                <w:szCs w:val="26"/>
                <w:lang w:eastAsia="ru-RU"/>
              </w:rPr>
              <w:t xml:space="preserve">3. </w:t>
            </w:r>
            <w:r w:rsidRPr="0097597F">
              <w:rPr>
                <w:rFonts w:ascii="Times New Roman" w:hAnsi="Times New Roman"/>
                <w:spacing w:val="-4"/>
                <w:sz w:val="26"/>
                <w:szCs w:val="26"/>
                <w:lang w:eastAsia="ru-RU"/>
              </w:rPr>
              <w:t xml:space="preserve">Координація діяльності органів державної влади стосовно виконання плану заходів щодо </w:t>
            </w:r>
            <w:r w:rsidRPr="0097597F">
              <w:rPr>
                <w:rFonts w:ascii="Times New Roman" w:hAnsi="Times New Roman"/>
                <w:spacing w:val="-4"/>
                <w:sz w:val="26"/>
                <w:szCs w:val="26"/>
                <w:lang w:eastAsia="uk-UA"/>
              </w:rPr>
              <w:t xml:space="preserve">реалізації Концепції вдосконалення інформування громадськості з питань євроатлантичної інтеграції України на 2017 – 2020 роки на 2019 рік шляхом організації та проведення засідань Міжвідомчої робочої групи </w:t>
            </w:r>
          </w:p>
        </w:tc>
        <w:tc>
          <w:tcPr>
            <w:tcW w:w="2410" w:type="dxa"/>
            <w:tcBorders>
              <w:top w:val="nil"/>
              <w:left w:val="nil"/>
              <w:bottom w:val="nil"/>
              <w:right w:val="nil"/>
            </w:tcBorders>
          </w:tcPr>
          <w:p w:rsidR="006C6D36" w:rsidRPr="0097597F" w:rsidRDefault="006C6D36" w:rsidP="00DC7A4C">
            <w:pPr>
              <w:spacing w:after="0" w:line="240" w:lineRule="auto"/>
              <w:rPr>
                <w:rFonts w:ascii="Times New Roman" w:hAnsi="Times New Roman"/>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w:t>
            </w:r>
          </w:p>
        </w:tc>
        <w:tc>
          <w:tcPr>
            <w:tcW w:w="1735" w:type="dxa"/>
            <w:tcBorders>
              <w:top w:val="nil"/>
              <w:left w:val="nil"/>
              <w:bottom w:val="nil"/>
              <w:right w:val="nil"/>
            </w:tcBorders>
          </w:tcPr>
          <w:p w:rsidR="006C6D36" w:rsidRPr="0097597F" w:rsidRDefault="006C6D36" w:rsidP="00BD5A4D">
            <w:pPr>
              <w:spacing w:after="0" w:line="240" w:lineRule="auto"/>
              <w:jc w:val="center"/>
              <w:rPr>
                <w:rFonts w:ascii="Times New Roman" w:hAnsi="Times New Roman"/>
                <w:sz w:val="26"/>
                <w:szCs w:val="26"/>
                <w:lang w:eastAsia="ru-RU"/>
              </w:rPr>
            </w:pPr>
            <w:r w:rsidRPr="0097597F">
              <w:rPr>
                <w:rFonts w:ascii="Times New Roman" w:hAnsi="Times New Roman"/>
                <w:spacing w:val="-12"/>
                <w:sz w:val="26"/>
                <w:szCs w:val="26"/>
                <w:lang w:eastAsia="ru-RU"/>
              </w:rPr>
              <w:t xml:space="preserve">протягом </w:t>
            </w:r>
            <w:r w:rsidRPr="0097597F">
              <w:rPr>
                <w:rFonts w:ascii="Times New Roman" w:hAnsi="Times New Roman"/>
                <w:sz w:val="26"/>
                <w:szCs w:val="26"/>
                <w:lang w:eastAsia="ru-RU"/>
              </w:rPr>
              <w:t>року</w:t>
            </w:r>
          </w:p>
        </w:tc>
        <w:tc>
          <w:tcPr>
            <w:tcW w:w="2410" w:type="dxa"/>
            <w:tcBorders>
              <w:top w:val="nil"/>
              <w:left w:val="nil"/>
              <w:bottom w:val="nil"/>
              <w:right w:val="nil"/>
            </w:tcBorders>
          </w:tcPr>
          <w:p w:rsidR="006C6D36" w:rsidRPr="0097597F" w:rsidRDefault="006C6D36" w:rsidP="0065481B">
            <w:pPr>
              <w:spacing w:after="0" w:line="240" w:lineRule="auto"/>
              <w:rPr>
                <w:rFonts w:ascii="Times New Roman" w:hAnsi="Times New Roman"/>
                <w:sz w:val="26"/>
                <w:szCs w:val="26"/>
                <w:lang w:eastAsia="ru-RU"/>
              </w:rPr>
            </w:pPr>
            <w:r w:rsidRPr="0097597F">
              <w:rPr>
                <w:rFonts w:ascii="Times New Roman" w:hAnsi="Times New Roman"/>
                <w:sz w:val="26"/>
                <w:szCs w:val="26"/>
                <w:lang w:eastAsia="ru-RU"/>
              </w:rPr>
              <w:t>проведено не менше 4 засідань М</w:t>
            </w:r>
            <w:r w:rsidRPr="0097597F">
              <w:rPr>
                <w:rFonts w:ascii="Times New Roman" w:hAnsi="Times New Roman"/>
                <w:sz w:val="26"/>
                <w:szCs w:val="26"/>
                <w:lang w:eastAsia="uk-UA"/>
              </w:rPr>
              <w:t>іжвідомчої робочої групи</w:t>
            </w:r>
          </w:p>
        </w:tc>
        <w:tc>
          <w:tcPr>
            <w:tcW w:w="2268" w:type="dxa"/>
            <w:tcBorders>
              <w:top w:val="nil"/>
              <w:left w:val="nil"/>
              <w:bottom w:val="nil"/>
              <w:right w:val="nil"/>
            </w:tcBorders>
          </w:tcPr>
          <w:p w:rsidR="006C6D36" w:rsidRPr="00FA7B43" w:rsidRDefault="006C6D36" w:rsidP="0065481B">
            <w:pPr>
              <w:spacing w:after="0" w:line="240" w:lineRule="auto"/>
              <w:rPr>
                <w:rFonts w:ascii="Times New Roman" w:hAnsi="Times New Roman"/>
                <w:sz w:val="26"/>
                <w:szCs w:val="26"/>
                <w:lang w:eastAsia="ru-RU"/>
              </w:rPr>
            </w:pPr>
            <w:r w:rsidRPr="0097597F">
              <w:rPr>
                <w:rFonts w:ascii="Times New Roman" w:hAnsi="Times New Roman"/>
                <w:sz w:val="26"/>
                <w:szCs w:val="26"/>
                <w:shd w:val="clear" w:color="auto" w:fill="FFFFFF"/>
              </w:rPr>
              <w:t>підвищення рівня довіри до НАТО як до інституції, що відіграє ключову роль у зміцненні міжнародної безпеки</w:t>
            </w:r>
          </w:p>
        </w:tc>
        <w:tc>
          <w:tcPr>
            <w:tcW w:w="2977" w:type="dxa"/>
            <w:gridSpan w:val="2"/>
            <w:tcBorders>
              <w:top w:val="nil"/>
              <w:left w:val="nil"/>
              <w:bottom w:val="nil"/>
              <w:right w:val="nil"/>
            </w:tcBorders>
          </w:tcPr>
          <w:p w:rsidR="006C6D36" w:rsidRPr="002528D0" w:rsidRDefault="006C6D36" w:rsidP="00CE5FB9">
            <w:pPr>
              <w:spacing w:after="0" w:line="240" w:lineRule="auto"/>
              <w:jc w:val="both"/>
              <w:rPr>
                <w:rFonts w:ascii="Times New Roman" w:hAnsi="Times New Roman"/>
                <w:sz w:val="26"/>
                <w:szCs w:val="26"/>
                <w:lang w:val="en-US" w:eastAsia="ru-RU"/>
              </w:rPr>
            </w:pPr>
            <w:r w:rsidRPr="0097597F">
              <w:rPr>
                <w:rFonts w:ascii="Times New Roman" w:hAnsi="Times New Roman"/>
                <w:b/>
                <w:spacing w:val="-4"/>
                <w:sz w:val="26"/>
                <w:szCs w:val="26"/>
                <w:lang w:eastAsia="ru-RU"/>
              </w:rPr>
              <w:t>Виконання триває.</w:t>
            </w:r>
            <w:r w:rsidRPr="0097597F">
              <w:rPr>
                <w:rFonts w:ascii="Times New Roman" w:hAnsi="Times New Roman"/>
                <w:spacing w:val="-4"/>
                <w:sz w:val="26"/>
                <w:szCs w:val="26"/>
                <w:lang w:eastAsia="ru-RU"/>
              </w:rPr>
              <w:t xml:space="preserve"> П</w:t>
            </w:r>
            <w:r w:rsidRPr="00FA7B43">
              <w:rPr>
                <w:rFonts w:ascii="Times New Roman" w:hAnsi="Times New Roman"/>
                <w:spacing w:val="-4"/>
                <w:sz w:val="26"/>
                <w:szCs w:val="26"/>
                <w:lang w:eastAsia="ru-RU"/>
              </w:rPr>
              <w:t xml:space="preserve">роведено </w:t>
            </w:r>
            <w:r w:rsidRPr="0097597F">
              <w:rPr>
                <w:rFonts w:ascii="Times New Roman" w:hAnsi="Times New Roman"/>
                <w:spacing w:val="-4"/>
                <w:sz w:val="26"/>
                <w:szCs w:val="26"/>
                <w:lang w:eastAsia="ru-RU"/>
              </w:rPr>
              <w:t>(</w:t>
            </w:r>
            <w:r w:rsidRPr="00FA7B43">
              <w:rPr>
                <w:rFonts w:ascii="Times New Roman" w:hAnsi="Times New Roman"/>
                <w:spacing w:val="-4"/>
                <w:sz w:val="26"/>
                <w:szCs w:val="26"/>
                <w:lang w:eastAsia="ru-RU"/>
              </w:rPr>
              <w:t>05.03.2019</w:t>
            </w:r>
            <w:r w:rsidRPr="0097597F">
              <w:rPr>
                <w:rFonts w:ascii="Times New Roman" w:hAnsi="Times New Roman"/>
                <w:spacing w:val="-4"/>
                <w:sz w:val="26"/>
                <w:szCs w:val="26"/>
                <w:lang w:eastAsia="ru-RU"/>
              </w:rPr>
              <w:t xml:space="preserve">) </w:t>
            </w:r>
            <w:r w:rsidRPr="00FA7B43">
              <w:rPr>
                <w:rFonts w:ascii="Times New Roman" w:hAnsi="Times New Roman"/>
                <w:spacing w:val="-4"/>
                <w:sz w:val="26"/>
                <w:szCs w:val="26"/>
                <w:lang w:eastAsia="ru-RU"/>
              </w:rPr>
              <w:t>засідання Міжвідомчої робочої групи з питань виконання плану заходів щодо реалізації</w:t>
            </w:r>
            <w:r w:rsidRPr="0097597F">
              <w:rPr>
                <w:rFonts w:ascii="Times New Roman" w:hAnsi="Times New Roman"/>
                <w:spacing w:val="-4"/>
                <w:sz w:val="26"/>
                <w:szCs w:val="26"/>
                <w:lang w:eastAsia="ru-RU"/>
              </w:rPr>
              <w:t xml:space="preserve"> </w:t>
            </w:r>
            <w:r w:rsidRPr="00FA7B43">
              <w:rPr>
                <w:rFonts w:ascii="Times New Roman" w:hAnsi="Times New Roman"/>
                <w:spacing w:val="-4"/>
                <w:sz w:val="26"/>
                <w:szCs w:val="26"/>
                <w:lang w:eastAsia="ru-RU"/>
              </w:rPr>
              <w:t>Концепції вдосконал</w:t>
            </w:r>
            <w:r w:rsidRPr="0097597F">
              <w:rPr>
                <w:rFonts w:ascii="Times New Roman" w:hAnsi="Times New Roman"/>
                <w:spacing w:val="-4"/>
                <w:sz w:val="26"/>
                <w:szCs w:val="26"/>
                <w:lang w:eastAsia="ru-RU"/>
              </w:rPr>
              <w:t xml:space="preserve">ення інформування гро-мадськості </w:t>
            </w:r>
            <w:r w:rsidRPr="00FA7B43">
              <w:rPr>
                <w:rFonts w:ascii="Times New Roman" w:hAnsi="Times New Roman"/>
                <w:spacing w:val="-4"/>
                <w:sz w:val="26"/>
                <w:szCs w:val="26"/>
                <w:lang w:eastAsia="ru-RU"/>
              </w:rPr>
              <w:t>з питань євроатлантичної інтегра-ції України на 2017-2020 роки</w:t>
            </w:r>
            <w:r w:rsidRPr="0097597F">
              <w:rPr>
                <w:rFonts w:ascii="Times New Roman" w:hAnsi="Times New Roman"/>
                <w:spacing w:val="-4"/>
                <w:sz w:val="26"/>
                <w:szCs w:val="26"/>
                <w:lang w:eastAsia="ru-RU"/>
              </w:rPr>
              <w:t xml:space="preserve">. </w:t>
            </w:r>
            <w:r w:rsidRPr="00FA7B43">
              <w:rPr>
                <w:rFonts w:ascii="Times New Roman" w:hAnsi="Times New Roman"/>
                <w:spacing w:val="-4"/>
                <w:sz w:val="26"/>
                <w:szCs w:val="26"/>
                <w:lang w:eastAsia="ru-RU"/>
              </w:rPr>
              <w:t>На засіданні обговорювалися ре-зультати виконання Плану заходів щодо реалізації Концепції у 2018 році та пріоритетні завдання на 2019 році, а також Укртелерадіопрес-інститутом презентован</w:t>
            </w:r>
            <w:r>
              <w:rPr>
                <w:rFonts w:ascii="Times New Roman" w:hAnsi="Times New Roman"/>
                <w:spacing w:val="-4"/>
                <w:sz w:val="26"/>
                <w:szCs w:val="26"/>
                <w:lang w:eastAsia="ru-RU"/>
              </w:rPr>
              <w:t>о</w:t>
            </w:r>
            <w:r w:rsidRPr="00FA7B43">
              <w:rPr>
                <w:rFonts w:ascii="Times New Roman" w:hAnsi="Times New Roman"/>
                <w:spacing w:val="-4"/>
                <w:sz w:val="26"/>
                <w:szCs w:val="26"/>
                <w:lang w:eastAsia="ru-RU"/>
              </w:rPr>
              <w:t xml:space="preserve"> плани роботи щодо інформування </w:t>
            </w:r>
            <w:r w:rsidRPr="0097597F">
              <w:rPr>
                <w:rFonts w:ascii="Times New Roman" w:hAnsi="Times New Roman"/>
                <w:spacing w:val="-4"/>
                <w:sz w:val="26"/>
                <w:szCs w:val="26"/>
                <w:lang w:eastAsia="ru-RU"/>
              </w:rPr>
              <w:t>гро-мадськості</w:t>
            </w:r>
            <w:r w:rsidRPr="00FA7B43">
              <w:rPr>
                <w:rFonts w:ascii="Times New Roman" w:hAnsi="Times New Roman"/>
                <w:spacing w:val="-4"/>
                <w:sz w:val="26"/>
                <w:szCs w:val="26"/>
                <w:lang w:eastAsia="ru-RU"/>
              </w:rPr>
              <w:t xml:space="preserve"> про євроатлантичну </w:t>
            </w:r>
            <w:r w:rsidRPr="0097597F">
              <w:rPr>
                <w:rFonts w:ascii="Times New Roman" w:hAnsi="Times New Roman"/>
                <w:spacing w:val="-4"/>
                <w:sz w:val="26"/>
                <w:szCs w:val="26"/>
                <w:lang w:eastAsia="ru-RU"/>
              </w:rPr>
              <w:t>інтегра-цію</w:t>
            </w:r>
            <w:r w:rsidRPr="00FA7B43">
              <w:rPr>
                <w:rFonts w:ascii="Times New Roman" w:hAnsi="Times New Roman"/>
                <w:spacing w:val="-4"/>
                <w:sz w:val="26"/>
                <w:szCs w:val="26"/>
                <w:lang w:eastAsia="ru-RU"/>
              </w:rPr>
              <w:t xml:space="preserve"> України на 2019 рік</w:t>
            </w:r>
            <w:r>
              <w:rPr>
                <w:rFonts w:ascii="Times New Roman" w:hAnsi="Times New Roman"/>
                <w:spacing w:val="-4"/>
                <w:sz w:val="26"/>
                <w:szCs w:val="26"/>
                <w:lang w:val="en-US" w:eastAsia="ru-RU"/>
              </w:rPr>
              <w:t>.</w:t>
            </w:r>
          </w:p>
        </w:tc>
      </w:tr>
    </w:tbl>
    <w:p w:rsidR="006C6D36" w:rsidRDefault="006C6D36" w:rsidP="00B17E51">
      <w:pPr>
        <w:rPr>
          <w:sz w:val="26"/>
          <w:szCs w:val="26"/>
        </w:rPr>
      </w:pPr>
      <w:bookmarkStart w:id="3" w:name="_GoBack"/>
      <w:bookmarkEnd w:id="3"/>
    </w:p>
    <w:sectPr w:rsidR="006C6D36" w:rsidSect="00F3087F">
      <w:headerReference w:type="default" r:id="rId6"/>
      <w:pgSz w:w="16839" w:h="11907" w:orient="landscape" w:code="9"/>
      <w:pgMar w:top="851" w:right="53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D36" w:rsidRDefault="006C6D36">
      <w:pPr>
        <w:spacing w:after="0" w:line="240" w:lineRule="auto"/>
      </w:pPr>
      <w:r>
        <w:separator/>
      </w:r>
    </w:p>
  </w:endnote>
  <w:endnote w:type="continuationSeparator" w:id="0">
    <w:p w:rsidR="006C6D36" w:rsidRDefault="006C6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D36" w:rsidRDefault="006C6D36">
      <w:pPr>
        <w:spacing w:after="0" w:line="240" w:lineRule="auto"/>
      </w:pPr>
      <w:r>
        <w:separator/>
      </w:r>
    </w:p>
  </w:footnote>
  <w:footnote w:type="continuationSeparator" w:id="0">
    <w:p w:rsidR="006C6D36" w:rsidRDefault="006C6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36" w:rsidRDefault="006C6D36">
    <w:pPr>
      <w:pStyle w:val="Header"/>
      <w:jc w:val="center"/>
    </w:pPr>
    <w:fldSimple w:instr=" PAGE   \* MERGEFORMAT ">
      <w:r>
        <w:rPr>
          <w:noProof/>
        </w:rPr>
        <w:t>2</w:t>
      </w:r>
    </w:fldSimple>
  </w:p>
  <w:p w:rsidR="006C6D36" w:rsidRDefault="006C6D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A4C"/>
    <w:rsid w:val="0001700D"/>
    <w:rsid w:val="00020DC7"/>
    <w:rsid w:val="00023B56"/>
    <w:rsid w:val="00027264"/>
    <w:rsid w:val="00040921"/>
    <w:rsid w:val="000410AD"/>
    <w:rsid w:val="00050146"/>
    <w:rsid w:val="000616CE"/>
    <w:rsid w:val="000622AA"/>
    <w:rsid w:val="000703B3"/>
    <w:rsid w:val="00081DF8"/>
    <w:rsid w:val="000964B3"/>
    <w:rsid w:val="000B4CA6"/>
    <w:rsid w:val="000B7D47"/>
    <w:rsid w:val="000C6A19"/>
    <w:rsid w:val="000D5AF1"/>
    <w:rsid w:val="000E0D42"/>
    <w:rsid w:val="001043A1"/>
    <w:rsid w:val="00122F6A"/>
    <w:rsid w:val="00125EF6"/>
    <w:rsid w:val="00133510"/>
    <w:rsid w:val="001358FC"/>
    <w:rsid w:val="00140100"/>
    <w:rsid w:val="00154E54"/>
    <w:rsid w:val="001638DF"/>
    <w:rsid w:val="00173348"/>
    <w:rsid w:val="00173668"/>
    <w:rsid w:val="001815A1"/>
    <w:rsid w:val="001837AA"/>
    <w:rsid w:val="0018475B"/>
    <w:rsid w:val="00195CFE"/>
    <w:rsid w:val="001A3489"/>
    <w:rsid w:val="001B07E4"/>
    <w:rsid w:val="001E6007"/>
    <w:rsid w:val="001E78B2"/>
    <w:rsid w:val="0020197F"/>
    <w:rsid w:val="00202AA0"/>
    <w:rsid w:val="00206931"/>
    <w:rsid w:val="002117EF"/>
    <w:rsid w:val="00215AC5"/>
    <w:rsid w:val="00216AFE"/>
    <w:rsid w:val="00222130"/>
    <w:rsid w:val="002528D0"/>
    <w:rsid w:val="00255AC3"/>
    <w:rsid w:val="00262439"/>
    <w:rsid w:val="00263BE1"/>
    <w:rsid w:val="00271350"/>
    <w:rsid w:val="00294CDB"/>
    <w:rsid w:val="00295023"/>
    <w:rsid w:val="002976B7"/>
    <w:rsid w:val="002A2437"/>
    <w:rsid w:val="002B1BBE"/>
    <w:rsid w:val="002D1028"/>
    <w:rsid w:val="002D3683"/>
    <w:rsid w:val="002D465D"/>
    <w:rsid w:val="002E2666"/>
    <w:rsid w:val="002F075B"/>
    <w:rsid w:val="002F76CE"/>
    <w:rsid w:val="00305605"/>
    <w:rsid w:val="00325796"/>
    <w:rsid w:val="00332B1F"/>
    <w:rsid w:val="00336638"/>
    <w:rsid w:val="003464CA"/>
    <w:rsid w:val="00347718"/>
    <w:rsid w:val="00353D14"/>
    <w:rsid w:val="00373315"/>
    <w:rsid w:val="00374C33"/>
    <w:rsid w:val="00380292"/>
    <w:rsid w:val="0038445D"/>
    <w:rsid w:val="0038705F"/>
    <w:rsid w:val="0039624D"/>
    <w:rsid w:val="0039668D"/>
    <w:rsid w:val="003A5863"/>
    <w:rsid w:val="003B1786"/>
    <w:rsid w:val="003B7C8C"/>
    <w:rsid w:val="003C21AB"/>
    <w:rsid w:val="003D214A"/>
    <w:rsid w:val="003D499C"/>
    <w:rsid w:val="003D59AF"/>
    <w:rsid w:val="003D64FF"/>
    <w:rsid w:val="003E1BF1"/>
    <w:rsid w:val="003E6E62"/>
    <w:rsid w:val="003F0B62"/>
    <w:rsid w:val="003F2E07"/>
    <w:rsid w:val="003F693E"/>
    <w:rsid w:val="00405DD4"/>
    <w:rsid w:val="00407AF6"/>
    <w:rsid w:val="00410EA5"/>
    <w:rsid w:val="004167F5"/>
    <w:rsid w:val="004275FA"/>
    <w:rsid w:val="004348AE"/>
    <w:rsid w:val="004352E3"/>
    <w:rsid w:val="00437AE0"/>
    <w:rsid w:val="004610EA"/>
    <w:rsid w:val="00464D16"/>
    <w:rsid w:val="00470B5E"/>
    <w:rsid w:val="00475E93"/>
    <w:rsid w:val="004761A2"/>
    <w:rsid w:val="0048658F"/>
    <w:rsid w:val="00486DEC"/>
    <w:rsid w:val="00494808"/>
    <w:rsid w:val="00496BF0"/>
    <w:rsid w:val="00497CF5"/>
    <w:rsid w:val="004A1268"/>
    <w:rsid w:val="004A34A7"/>
    <w:rsid w:val="004A3CF8"/>
    <w:rsid w:val="004B14DC"/>
    <w:rsid w:val="004B4740"/>
    <w:rsid w:val="004B5F69"/>
    <w:rsid w:val="004B7CB8"/>
    <w:rsid w:val="004C5F24"/>
    <w:rsid w:val="004C74D5"/>
    <w:rsid w:val="004D34C9"/>
    <w:rsid w:val="004D5AC1"/>
    <w:rsid w:val="004E3FF0"/>
    <w:rsid w:val="004E5DB6"/>
    <w:rsid w:val="004E62DE"/>
    <w:rsid w:val="00500ED3"/>
    <w:rsid w:val="005066A2"/>
    <w:rsid w:val="00511C37"/>
    <w:rsid w:val="005203B1"/>
    <w:rsid w:val="00534CF0"/>
    <w:rsid w:val="00537D2C"/>
    <w:rsid w:val="00541BEC"/>
    <w:rsid w:val="00553DA4"/>
    <w:rsid w:val="00566F74"/>
    <w:rsid w:val="005A2EA3"/>
    <w:rsid w:val="005A3E96"/>
    <w:rsid w:val="005A5D26"/>
    <w:rsid w:val="005B6259"/>
    <w:rsid w:val="005B67C7"/>
    <w:rsid w:val="005C4784"/>
    <w:rsid w:val="005D217A"/>
    <w:rsid w:val="005D2E92"/>
    <w:rsid w:val="005D6402"/>
    <w:rsid w:val="005D6D1F"/>
    <w:rsid w:val="005E1296"/>
    <w:rsid w:val="005E2A35"/>
    <w:rsid w:val="005F2A7C"/>
    <w:rsid w:val="006141FD"/>
    <w:rsid w:val="0061618D"/>
    <w:rsid w:val="0061793A"/>
    <w:rsid w:val="00624CD1"/>
    <w:rsid w:val="00627480"/>
    <w:rsid w:val="00627839"/>
    <w:rsid w:val="00632A71"/>
    <w:rsid w:val="00633482"/>
    <w:rsid w:val="00640871"/>
    <w:rsid w:val="006451C3"/>
    <w:rsid w:val="00653E81"/>
    <w:rsid w:val="0065481B"/>
    <w:rsid w:val="006554F4"/>
    <w:rsid w:val="006577C7"/>
    <w:rsid w:val="00677576"/>
    <w:rsid w:val="00683BD0"/>
    <w:rsid w:val="00687072"/>
    <w:rsid w:val="006A3896"/>
    <w:rsid w:val="006A5276"/>
    <w:rsid w:val="006B0099"/>
    <w:rsid w:val="006B076D"/>
    <w:rsid w:val="006B6C1F"/>
    <w:rsid w:val="006C2FFA"/>
    <w:rsid w:val="006C6D36"/>
    <w:rsid w:val="006D2576"/>
    <w:rsid w:val="006F0F83"/>
    <w:rsid w:val="006F147B"/>
    <w:rsid w:val="006F1EEF"/>
    <w:rsid w:val="00720E46"/>
    <w:rsid w:val="007238D9"/>
    <w:rsid w:val="00725EC1"/>
    <w:rsid w:val="00740DC7"/>
    <w:rsid w:val="00741B96"/>
    <w:rsid w:val="00742336"/>
    <w:rsid w:val="007458E5"/>
    <w:rsid w:val="00752498"/>
    <w:rsid w:val="00755636"/>
    <w:rsid w:val="007605F6"/>
    <w:rsid w:val="00782075"/>
    <w:rsid w:val="00782B79"/>
    <w:rsid w:val="007872CF"/>
    <w:rsid w:val="007A1B6C"/>
    <w:rsid w:val="007A4A5B"/>
    <w:rsid w:val="007A51CE"/>
    <w:rsid w:val="007B0791"/>
    <w:rsid w:val="007B27A8"/>
    <w:rsid w:val="007B2863"/>
    <w:rsid w:val="007B3C1A"/>
    <w:rsid w:val="007B6FBF"/>
    <w:rsid w:val="007C1D30"/>
    <w:rsid w:val="007C2384"/>
    <w:rsid w:val="007C4855"/>
    <w:rsid w:val="007D078B"/>
    <w:rsid w:val="007D2F90"/>
    <w:rsid w:val="007D5BDD"/>
    <w:rsid w:val="007E3C74"/>
    <w:rsid w:val="007F08F0"/>
    <w:rsid w:val="007F2065"/>
    <w:rsid w:val="007F3731"/>
    <w:rsid w:val="00802C25"/>
    <w:rsid w:val="008233AE"/>
    <w:rsid w:val="00824067"/>
    <w:rsid w:val="008266FC"/>
    <w:rsid w:val="00833E59"/>
    <w:rsid w:val="00842052"/>
    <w:rsid w:val="008452BF"/>
    <w:rsid w:val="00847594"/>
    <w:rsid w:val="00852FDF"/>
    <w:rsid w:val="00861375"/>
    <w:rsid w:val="00862550"/>
    <w:rsid w:val="00863C80"/>
    <w:rsid w:val="0086718F"/>
    <w:rsid w:val="00867A92"/>
    <w:rsid w:val="00867CF4"/>
    <w:rsid w:val="0088215F"/>
    <w:rsid w:val="008846F1"/>
    <w:rsid w:val="008915B6"/>
    <w:rsid w:val="008A4BA1"/>
    <w:rsid w:val="008B0EA2"/>
    <w:rsid w:val="008B2C67"/>
    <w:rsid w:val="008B3834"/>
    <w:rsid w:val="009006EF"/>
    <w:rsid w:val="00903129"/>
    <w:rsid w:val="00904202"/>
    <w:rsid w:val="009143D1"/>
    <w:rsid w:val="00932F4B"/>
    <w:rsid w:val="00935839"/>
    <w:rsid w:val="009455D2"/>
    <w:rsid w:val="0094561A"/>
    <w:rsid w:val="00954F0E"/>
    <w:rsid w:val="00970452"/>
    <w:rsid w:val="009710A0"/>
    <w:rsid w:val="009721F3"/>
    <w:rsid w:val="0097597F"/>
    <w:rsid w:val="00976947"/>
    <w:rsid w:val="00986C47"/>
    <w:rsid w:val="0099537A"/>
    <w:rsid w:val="0099581E"/>
    <w:rsid w:val="009B3E58"/>
    <w:rsid w:val="009B3F39"/>
    <w:rsid w:val="009C4289"/>
    <w:rsid w:val="009D3F34"/>
    <w:rsid w:val="009E1A46"/>
    <w:rsid w:val="009E2AFF"/>
    <w:rsid w:val="009F0804"/>
    <w:rsid w:val="009F2D7A"/>
    <w:rsid w:val="00A12901"/>
    <w:rsid w:val="00A15EBB"/>
    <w:rsid w:val="00A17452"/>
    <w:rsid w:val="00A36BA0"/>
    <w:rsid w:val="00A5104B"/>
    <w:rsid w:val="00A576EC"/>
    <w:rsid w:val="00A62EFA"/>
    <w:rsid w:val="00A7093F"/>
    <w:rsid w:val="00A73CEA"/>
    <w:rsid w:val="00A91F83"/>
    <w:rsid w:val="00A943E9"/>
    <w:rsid w:val="00A96E21"/>
    <w:rsid w:val="00AA07ED"/>
    <w:rsid w:val="00AA13A9"/>
    <w:rsid w:val="00AA7DF8"/>
    <w:rsid w:val="00AB233C"/>
    <w:rsid w:val="00AB3D27"/>
    <w:rsid w:val="00AB5460"/>
    <w:rsid w:val="00AB688F"/>
    <w:rsid w:val="00AC6DB7"/>
    <w:rsid w:val="00AD4055"/>
    <w:rsid w:val="00AD7240"/>
    <w:rsid w:val="00AE4664"/>
    <w:rsid w:val="00AF1A07"/>
    <w:rsid w:val="00AF3BAC"/>
    <w:rsid w:val="00B17E51"/>
    <w:rsid w:val="00B50D83"/>
    <w:rsid w:val="00B538C4"/>
    <w:rsid w:val="00B566AD"/>
    <w:rsid w:val="00B577C1"/>
    <w:rsid w:val="00B6365D"/>
    <w:rsid w:val="00B705BE"/>
    <w:rsid w:val="00B730E3"/>
    <w:rsid w:val="00B90EE7"/>
    <w:rsid w:val="00B93EF5"/>
    <w:rsid w:val="00BA2170"/>
    <w:rsid w:val="00BA6EB0"/>
    <w:rsid w:val="00BB70AA"/>
    <w:rsid w:val="00BC492A"/>
    <w:rsid w:val="00BD5A4D"/>
    <w:rsid w:val="00BF3C52"/>
    <w:rsid w:val="00BF5082"/>
    <w:rsid w:val="00C05CC5"/>
    <w:rsid w:val="00C05FC9"/>
    <w:rsid w:val="00C10E09"/>
    <w:rsid w:val="00C3366B"/>
    <w:rsid w:val="00C4433B"/>
    <w:rsid w:val="00C44E55"/>
    <w:rsid w:val="00C53899"/>
    <w:rsid w:val="00C53F4C"/>
    <w:rsid w:val="00C56821"/>
    <w:rsid w:val="00C66E98"/>
    <w:rsid w:val="00C73127"/>
    <w:rsid w:val="00C74217"/>
    <w:rsid w:val="00C77D45"/>
    <w:rsid w:val="00C829C3"/>
    <w:rsid w:val="00C867F0"/>
    <w:rsid w:val="00C91809"/>
    <w:rsid w:val="00CA3C96"/>
    <w:rsid w:val="00CA565E"/>
    <w:rsid w:val="00CB6EC7"/>
    <w:rsid w:val="00CC1B0D"/>
    <w:rsid w:val="00CC24DB"/>
    <w:rsid w:val="00CD1469"/>
    <w:rsid w:val="00CE2D95"/>
    <w:rsid w:val="00CE36EB"/>
    <w:rsid w:val="00CE44F3"/>
    <w:rsid w:val="00CE5FB9"/>
    <w:rsid w:val="00D037E9"/>
    <w:rsid w:val="00D17359"/>
    <w:rsid w:val="00D22D0F"/>
    <w:rsid w:val="00D408B2"/>
    <w:rsid w:val="00D40E88"/>
    <w:rsid w:val="00D50A88"/>
    <w:rsid w:val="00D608DC"/>
    <w:rsid w:val="00D6496E"/>
    <w:rsid w:val="00D76132"/>
    <w:rsid w:val="00D87DC6"/>
    <w:rsid w:val="00D94CA1"/>
    <w:rsid w:val="00DA35C4"/>
    <w:rsid w:val="00DA78E5"/>
    <w:rsid w:val="00DB1E51"/>
    <w:rsid w:val="00DB42C8"/>
    <w:rsid w:val="00DC0CBC"/>
    <w:rsid w:val="00DC7A4C"/>
    <w:rsid w:val="00DD0AC1"/>
    <w:rsid w:val="00DD3A22"/>
    <w:rsid w:val="00DF2F1F"/>
    <w:rsid w:val="00DF3420"/>
    <w:rsid w:val="00E1143D"/>
    <w:rsid w:val="00E212AD"/>
    <w:rsid w:val="00E2149A"/>
    <w:rsid w:val="00E31853"/>
    <w:rsid w:val="00E32C8C"/>
    <w:rsid w:val="00E353F2"/>
    <w:rsid w:val="00E3696C"/>
    <w:rsid w:val="00E404F7"/>
    <w:rsid w:val="00E51607"/>
    <w:rsid w:val="00E6139F"/>
    <w:rsid w:val="00E70A8D"/>
    <w:rsid w:val="00E75869"/>
    <w:rsid w:val="00EA0FC6"/>
    <w:rsid w:val="00EA2D45"/>
    <w:rsid w:val="00EA6B75"/>
    <w:rsid w:val="00EB11C3"/>
    <w:rsid w:val="00EB2D44"/>
    <w:rsid w:val="00EB4828"/>
    <w:rsid w:val="00EC2CBC"/>
    <w:rsid w:val="00ED0944"/>
    <w:rsid w:val="00ED1C2F"/>
    <w:rsid w:val="00ED2AA1"/>
    <w:rsid w:val="00EE006B"/>
    <w:rsid w:val="00EF099F"/>
    <w:rsid w:val="00EF4C94"/>
    <w:rsid w:val="00F024B9"/>
    <w:rsid w:val="00F06C8D"/>
    <w:rsid w:val="00F07887"/>
    <w:rsid w:val="00F127BD"/>
    <w:rsid w:val="00F2509E"/>
    <w:rsid w:val="00F3087F"/>
    <w:rsid w:val="00F44546"/>
    <w:rsid w:val="00F5293A"/>
    <w:rsid w:val="00F52CB5"/>
    <w:rsid w:val="00F54D57"/>
    <w:rsid w:val="00F6321B"/>
    <w:rsid w:val="00F65807"/>
    <w:rsid w:val="00F65E24"/>
    <w:rsid w:val="00F96DDF"/>
    <w:rsid w:val="00FA7B43"/>
    <w:rsid w:val="00FD6222"/>
    <w:rsid w:val="00FE313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B1"/>
    <w:pPr>
      <w:spacing w:after="200" w:line="276" w:lineRule="auto"/>
    </w:pPr>
    <w:rPr>
      <w:lang w:eastAsia="en-US"/>
    </w:rPr>
  </w:style>
  <w:style w:type="paragraph" w:styleId="Heading1">
    <w:name w:val="heading 1"/>
    <w:basedOn w:val="Normal"/>
    <w:next w:val="Normal"/>
    <w:link w:val="Heading1Char"/>
    <w:uiPriority w:val="99"/>
    <w:qFormat/>
    <w:rsid w:val="009B3E58"/>
    <w:pPr>
      <w:keepNext/>
      <w:spacing w:after="0" w:line="240" w:lineRule="auto"/>
      <w:outlineLvl w:val="0"/>
    </w:pPr>
    <w:rPr>
      <w:rFonts w:ascii="Times New Roman" w:hAnsi="Times New Roman"/>
      <w:b/>
      <w:bCs/>
      <w:color w:val="333333"/>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E58"/>
    <w:rPr>
      <w:rFonts w:ascii="Times New Roman" w:eastAsia="Times New Roman" w:hAnsi="Times New Roman" w:cs="Times New Roman"/>
      <w:b/>
      <w:bCs/>
      <w:color w:val="333333"/>
      <w:lang w:val="uk-UA" w:eastAsia="ru-RU"/>
    </w:rPr>
  </w:style>
  <w:style w:type="paragraph" w:styleId="Header">
    <w:name w:val="header"/>
    <w:basedOn w:val="Normal"/>
    <w:link w:val="HeaderChar"/>
    <w:uiPriority w:val="99"/>
    <w:rsid w:val="00DC7A4C"/>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locked/>
    <w:rsid w:val="00DC7A4C"/>
    <w:rPr>
      <w:rFonts w:cs="Times New Roman"/>
    </w:rPr>
  </w:style>
  <w:style w:type="paragraph" w:styleId="BalloonText">
    <w:name w:val="Balloon Text"/>
    <w:basedOn w:val="Normal"/>
    <w:link w:val="BalloonTextChar"/>
    <w:uiPriority w:val="99"/>
    <w:semiHidden/>
    <w:rsid w:val="00DC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A4C"/>
    <w:rPr>
      <w:rFonts w:ascii="Tahoma" w:hAnsi="Tahoma" w:cs="Tahoma"/>
      <w:sz w:val="16"/>
      <w:szCs w:val="16"/>
      <w:lang w:val="uk-UA"/>
    </w:rPr>
  </w:style>
  <w:style w:type="paragraph" w:customStyle="1" w:styleId="xfmc1">
    <w:name w:val="xfmc1"/>
    <w:basedOn w:val="Normal"/>
    <w:uiPriority w:val="99"/>
    <w:rsid w:val="001B07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DefaultParagraphFont"/>
    <w:uiPriority w:val="99"/>
    <w:rsid w:val="00AB3D27"/>
    <w:rPr>
      <w:rFonts w:cs="Times New Roman"/>
    </w:rPr>
  </w:style>
</w:styles>
</file>

<file path=word/webSettings.xml><?xml version="1.0" encoding="utf-8"?>
<w:webSettings xmlns:r="http://schemas.openxmlformats.org/officeDocument/2006/relationships" xmlns:w="http://schemas.openxmlformats.org/wordprocessingml/2006/main">
  <w:divs>
    <w:div w:id="237834145">
      <w:marLeft w:val="0"/>
      <w:marRight w:val="0"/>
      <w:marTop w:val="0"/>
      <w:marBottom w:val="0"/>
      <w:divBdr>
        <w:top w:val="none" w:sz="0" w:space="0" w:color="auto"/>
        <w:left w:val="none" w:sz="0" w:space="0" w:color="auto"/>
        <w:bottom w:val="none" w:sz="0" w:space="0" w:color="auto"/>
        <w:right w:val="none" w:sz="0" w:space="0" w:color="auto"/>
      </w:divBdr>
    </w:div>
    <w:div w:id="237834147">
      <w:marLeft w:val="0"/>
      <w:marRight w:val="0"/>
      <w:marTop w:val="0"/>
      <w:marBottom w:val="0"/>
      <w:divBdr>
        <w:top w:val="none" w:sz="0" w:space="0" w:color="auto"/>
        <w:left w:val="none" w:sz="0" w:space="0" w:color="auto"/>
        <w:bottom w:val="none" w:sz="0" w:space="0" w:color="auto"/>
        <w:right w:val="none" w:sz="0" w:space="0" w:color="auto"/>
      </w:divBdr>
      <w:divsChild>
        <w:div w:id="237834146">
          <w:marLeft w:val="0"/>
          <w:marRight w:val="0"/>
          <w:marTop w:val="0"/>
          <w:marBottom w:val="0"/>
          <w:divBdr>
            <w:top w:val="none" w:sz="0" w:space="0" w:color="auto"/>
            <w:left w:val="none" w:sz="0" w:space="0" w:color="auto"/>
            <w:bottom w:val="none" w:sz="0" w:space="0" w:color="auto"/>
            <w:right w:val="none" w:sz="0" w:space="0" w:color="auto"/>
          </w:divBdr>
        </w:div>
      </w:divsChild>
    </w:div>
    <w:div w:id="237834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30053</Words>
  <Characters>17131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NKT_605</dc:creator>
  <cp:keywords/>
  <dc:description/>
  <cp:lastModifiedBy>User</cp:lastModifiedBy>
  <cp:revision>2</cp:revision>
  <cp:lastPrinted>2019-07-15T08:51:00Z</cp:lastPrinted>
  <dcterms:created xsi:type="dcterms:W3CDTF">2019-07-16T14:04:00Z</dcterms:created>
  <dcterms:modified xsi:type="dcterms:W3CDTF">2019-07-16T14:04:00Z</dcterms:modified>
</cp:coreProperties>
</file>