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hanging="0"/>
        <w:rPr>
          <w:lang w:val="uk-UA"/>
        </w:rPr>
      </w:pPr>
      <w:r>
        <w:rPr>
          <w:lang w:val="uk-UA"/>
        </w:rPr>
      </w:r>
    </w:p>
    <w:p>
      <w:pPr>
        <w:pStyle w:val="Normal"/>
        <w:bidi w:val="0"/>
        <w:ind w:left="0" w:right="0" w:hanging="0"/>
        <w:jc w:val="center"/>
        <w:rPr>
          <w:lang w:val="uk-UA"/>
        </w:rPr>
      </w:pPr>
      <w:r>
        <w:rPr>
          <w:b/>
          <w:bCs/>
          <w:sz w:val="24"/>
          <w:szCs w:val="24"/>
          <w:lang w:val="uk-UA"/>
        </w:rPr>
        <w:t xml:space="preserve"> </w:t>
      </w:r>
      <w:r>
        <w:rPr>
          <w:b/>
          <w:bCs/>
          <w:sz w:val="24"/>
          <w:szCs w:val="24"/>
          <w:lang w:val="uk-UA"/>
        </w:rPr>
        <w:t xml:space="preserve">Перелік реєстраційних карток (Нормативно-розпорядча) </w:t>
      </w:r>
    </w:p>
    <w:p>
      <w:pPr>
        <w:pStyle w:val="Normal"/>
        <w:bidi w:val="0"/>
        <w:ind w:left="0" w:right="0" w:hanging="0"/>
        <w:rPr>
          <w:lang w:val="uk-UA"/>
        </w:rPr>
      </w:pPr>
      <w:r>
        <w:rPr>
          <w:lang w:val="uk-UA"/>
        </w:rPr>
      </w:r>
    </w:p>
    <w:tbl>
      <w:tblPr>
        <w:tblW w:w="15108" w:type="dxa"/>
        <w:jc w:val="left"/>
        <w:tblInd w:w="-109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2290"/>
        <w:gridCol w:w="11602"/>
      </w:tblGrid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№ </w:t>
            </w:r>
            <w:r>
              <w:rPr>
                <w:b/>
                <w:bCs/>
                <w:sz w:val="24"/>
                <w:szCs w:val="24"/>
                <w:lang w:val="uk-UA"/>
              </w:rPr>
              <w:t>документа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Дата    реєстрації</w:t>
            </w:r>
          </w:p>
        </w:tc>
        <w:tc>
          <w:tcPr>
            <w:tcW w:w="1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Зміст документа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49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05.02.2019</w:t>
            </w:r>
          </w:p>
        </w:tc>
        <w:tc>
          <w:tcPr>
            <w:tcW w:w="1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05.02.2019</w:t>
            </w:r>
          </w:p>
        </w:tc>
        <w:tc>
          <w:tcPr>
            <w:tcW w:w="1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51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05.02.2019</w:t>
            </w:r>
          </w:p>
        </w:tc>
        <w:tc>
          <w:tcPr>
            <w:tcW w:w="1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52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05.02.2019</w:t>
            </w:r>
          </w:p>
        </w:tc>
        <w:tc>
          <w:tcPr>
            <w:tcW w:w="1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53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05.02.2019</w:t>
            </w:r>
          </w:p>
        </w:tc>
        <w:tc>
          <w:tcPr>
            <w:tcW w:w="1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54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05.02.2019</w:t>
            </w:r>
          </w:p>
        </w:tc>
        <w:tc>
          <w:tcPr>
            <w:tcW w:w="1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на 2019 рік.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55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05.02.2019</w:t>
            </w:r>
          </w:p>
        </w:tc>
        <w:tc>
          <w:tcPr>
            <w:tcW w:w="1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на 2019 рік.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56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05.02.2019</w:t>
            </w:r>
          </w:p>
        </w:tc>
        <w:tc>
          <w:tcPr>
            <w:tcW w:w="1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складу ініціативної групи    з підготовки та проведення установчих и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57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05.02.2019</w:t>
            </w:r>
          </w:p>
        </w:tc>
        <w:tc>
          <w:tcPr>
            <w:tcW w:w="1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визначення осіб, відповідальних за подання, розміщення та оновлення наборів даних, які підлягають оприлюдненню у формі відкритих даних.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58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06.02.2019</w:t>
            </w:r>
          </w:p>
        </w:tc>
        <w:tc>
          <w:tcPr>
            <w:tcW w:w="1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утворення комісії з приймання прикладних науково-дослідних та дослідно-конструкторських розробок, виконаних Державною науковою установою "Книжкова палата України імені Івана Федорова" та Державною установою "Енциклопедичне видавництво" у 2018 році.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59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06.02.2019</w:t>
            </w:r>
          </w:p>
        </w:tc>
        <w:tc>
          <w:tcPr>
            <w:tcW w:w="1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06.02.2019</w:t>
            </w:r>
          </w:p>
        </w:tc>
        <w:tc>
          <w:tcPr>
            <w:tcW w:w="1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61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06.02.2019</w:t>
            </w:r>
          </w:p>
        </w:tc>
        <w:tc>
          <w:tcPr>
            <w:tcW w:w="1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62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06.02.2019</w:t>
            </w:r>
          </w:p>
        </w:tc>
        <w:tc>
          <w:tcPr>
            <w:tcW w:w="1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63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07.02.2019</w:t>
            </w:r>
          </w:p>
        </w:tc>
        <w:tc>
          <w:tcPr>
            <w:tcW w:w="1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завтердження паспорта бюджетної пролграми на 2019 рік.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64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07.02.2019</w:t>
            </w:r>
          </w:p>
        </w:tc>
        <w:tc>
          <w:tcPr>
            <w:tcW w:w="1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65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07.02.2019</w:t>
            </w:r>
          </w:p>
        </w:tc>
        <w:tc>
          <w:tcPr>
            <w:tcW w:w="1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реалізацію рішення колегії Держкомтелерадіо від 29 січня 2019 року № 1/1 "Про підсумки роботи Державного комітету телебачення і радіомовлення України у 2018 році та основні завдання на 2019 рік"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66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08.02.2019</w:t>
            </w:r>
          </w:p>
        </w:tc>
        <w:tc>
          <w:tcPr>
            <w:tcW w:w="1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67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08.02.2019</w:t>
            </w:r>
          </w:p>
        </w:tc>
        <w:tc>
          <w:tcPr>
            <w:tcW w:w="1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08.02.2019</w:t>
            </w:r>
          </w:p>
        </w:tc>
        <w:tc>
          <w:tcPr>
            <w:tcW w:w="1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69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08.02.2019</w:t>
            </w:r>
          </w:p>
        </w:tc>
        <w:tc>
          <w:tcPr>
            <w:tcW w:w="1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70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08.02.2019</w:t>
            </w:r>
          </w:p>
        </w:tc>
        <w:tc>
          <w:tcPr>
            <w:tcW w:w="1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71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08.02.2019</w:t>
            </w:r>
          </w:p>
        </w:tc>
        <w:tc>
          <w:tcPr>
            <w:tcW w:w="1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72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12.02.2019</w:t>
            </w:r>
          </w:p>
        </w:tc>
        <w:tc>
          <w:tcPr>
            <w:tcW w:w="1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73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12.02.2019</w:t>
            </w:r>
          </w:p>
        </w:tc>
        <w:tc>
          <w:tcPr>
            <w:tcW w:w="1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74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12.02.2019</w:t>
            </w:r>
          </w:p>
        </w:tc>
        <w:tc>
          <w:tcPr>
            <w:tcW w:w="1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75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12.02.2019</w:t>
            </w:r>
          </w:p>
        </w:tc>
        <w:tc>
          <w:tcPr>
            <w:tcW w:w="1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76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12.02.2019</w:t>
            </w:r>
          </w:p>
        </w:tc>
        <w:tc>
          <w:tcPr>
            <w:tcW w:w="1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77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13.02.2019</w:t>
            </w:r>
          </w:p>
        </w:tc>
        <w:tc>
          <w:tcPr>
            <w:tcW w:w="1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78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12.02.2019</w:t>
            </w:r>
          </w:p>
        </w:tc>
        <w:tc>
          <w:tcPr>
            <w:tcW w:w="1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79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12.02.2019</w:t>
            </w:r>
          </w:p>
        </w:tc>
        <w:tc>
          <w:tcPr>
            <w:tcW w:w="1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80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13.02.2019</w:t>
            </w:r>
          </w:p>
        </w:tc>
        <w:tc>
          <w:tcPr>
            <w:tcW w:w="1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на 2019 рік.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81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15.02.2019</w:t>
            </w:r>
          </w:p>
        </w:tc>
        <w:tc>
          <w:tcPr>
            <w:tcW w:w="1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Порядку здійснення внутрішнього аудиту в сфері управління Державного комітету телебачення і радіомовлення України (нова редакція)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82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18.02.2019</w:t>
            </w:r>
          </w:p>
        </w:tc>
        <w:tc>
          <w:tcPr>
            <w:tcW w:w="1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внесення змін до наказу Держкомтелерадіо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83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18.02.2019</w:t>
            </w:r>
          </w:p>
        </w:tc>
        <w:tc>
          <w:tcPr>
            <w:tcW w:w="1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визначення типу публічного акціонерного товариства "Національна суспільна телерадіокомпанія України"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84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18.02.2019</w:t>
            </w:r>
          </w:p>
        </w:tc>
        <w:tc>
          <w:tcPr>
            <w:tcW w:w="1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на 2019 рік.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85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19.02.2019</w:t>
            </w:r>
          </w:p>
        </w:tc>
        <w:tc>
          <w:tcPr>
            <w:tcW w:w="1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86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19.02.2019</w:t>
            </w:r>
          </w:p>
        </w:tc>
        <w:tc>
          <w:tcPr>
            <w:tcW w:w="1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87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19.02.2019</w:t>
            </w:r>
          </w:p>
        </w:tc>
        <w:tc>
          <w:tcPr>
            <w:tcW w:w="1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88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21.02.2019</w:t>
            </w:r>
          </w:p>
        </w:tc>
        <w:tc>
          <w:tcPr>
            <w:tcW w:w="1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89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21.02.2019</w:t>
            </w:r>
          </w:p>
        </w:tc>
        <w:tc>
          <w:tcPr>
            <w:tcW w:w="1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90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22.02.2019</w:t>
            </w:r>
          </w:p>
        </w:tc>
        <w:tc>
          <w:tcPr>
            <w:tcW w:w="1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внесення змін до наказу Держкомтелерадіо від 15.04.2016 № 83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91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22.02.2019</w:t>
            </w:r>
          </w:p>
        </w:tc>
        <w:tc>
          <w:tcPr>
            <w:tcW w:w="1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Плану заходів Держкомтелерадіо з виконання Плану заходів на 2019 рік щодо реалізації Концепції вдосконалення інформування громадськості з питнаь євроатлантичної інтеграції України на 2017 -2019 роки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92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22.02.2019</w:t>
            </w:r>
          </w:p>
        </w:tc>
        <w:tc>
          <w:tcPr>
            <w:tcW w:w="1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Плану заходів Держкомтелерадіо з реалізації Стратегії комунікацій у сфері європейської інтеграції на 2019 рік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93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22.02.2019</w:t>
            </w:r>
          </w:p>
        </w:tc>
        <w:tc>
          <w:tcPr>
            <w:tcW w:w="1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організацію виконання Плану діяльності Держкомтелерадіо на 2019 рік.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94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22.02.2019</w:t>
            </w:r>
          </w:p>
        </w:tc>
        <w:tc>
          <w:tcPr>
            <w:tcW w:w="1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склад Ексертної комісії з проведення експертизи цінності документів Держкомтелерадіо.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95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25.02.2019</w:t>
            </w:r>
          </w:p>
        </w:tc>
        <w:tc>
          <w:tcPr>
            <w:tcW w:w="1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створення Комісії з проведення державної експертизи інвестиційного проекту Державної наукової установи "Книжкова палата України імені Івана Федорова"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96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25.02.2019</w:t>
            </w:r>
          </w:p>
        </w:tc>
        <w:tc>
          <w:tcPr>
            <w:tcW w:w="1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97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25.02.2019</w:t>
            </w:r>
          </w:p>
        </w:tc>
        <w:tc>
          <w:tcPr>
            <w:tcW w:w="1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98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25.02.2019</w:t>
            </w:r>
          </w:p>
        </w:tc>
        <w:tc>
          <w:tcPr>
            <w:tcW w:w="1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99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25.02.2019</w:t>
            </w:r>
          </w:p>
        </w:tc>
        <w:tc>
          <w:tcPr>
            <w:tcW w:w="1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25.02.2019</w:t>
            </w:r>
          </w:p>
        </w:tc>
        <w:tc>
          <w:tcPr>
            <w:tcW w:w="1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26.02.2019</w:t>
            </w:r>
          </w:p>
        </w:tc>
        <w:tc>
          <w:tcPr>
            <w:tcW w:w="1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102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26.02.2019</w:t>
            </w:r>
          </w:p>
        </w:tc>
        <w:tc>
          <w:tcPr>
            <w:tcW w:w="1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26.02.2019</w:t>
            </w:r>
          </w:p>
        </w:tc>
        <w:tc>
          <w:tcPr>
            <w:tcW w:w="1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104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26.02.2019</w:t>
            </w:r>
          </w:p>
        </w:tc>
        <w:tc>
          <w:tcPr>
            <w:tcW w:w="1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105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26.02.2019</w:t>
            </w:r>
          </w:p>
        </w:tc>
        <w:tc>
          <w:tcPr>
            <w:tcW w:w="1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106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26.02.2019</w:t>
            </w:r>
          </w:p>
        </w:tc>
        <w:tc>
          <w:tcPr>
            <w:tcW w:w="1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створення робочої групи в рамках "Гендерне бюджетування в Україні"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107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26.02.2019</w:t>
            </w:r>
          </w:p>
        </w:tc>
        <w:tc>
          <w:tcPr>
            <w:tcW w:w="1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програми забезпечення та підвищення якості внутрішнього аудиту.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108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27.02.2019</w:t>
            </w:r>
          </w:p>
        </w:tc>
        <w:tc>
          <w:tcPr>
            <w:tcW w:w="1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Антикорупційної програми Держкомтелерадіо на 2019 -2020 роки.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109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28.02.2019</w:t>
            </w:r>
          </w:p>
        </w:tc>
        <w:tc>
          <w:tcPr>
            <w:tcW w:w="1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внесення змін до складу міжвідомчої комісії з питань виплати одноразової грошової допомоги у разі загибелі (смерті) або поранення (контузії, травми або каліцтва) журналіста під час виконання ним професійних обов"язків.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110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28.02.2019</w:t>
            </w:r>
          </w:p>
        </w:tc>
        <w:tc>
          <w:tcPr>
            <w:tcW w:w="1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на 2019 рік.</w:t>
            </w:r>
          </w:p>
        </w:tc>
      </w:tr>
    </w:tbl>
    <w:p>
      <w:pPr>
        <w:pStyle w:val="Normal"/>
        <w:bidi w:val="0"/>
        <w:ind w:left="1276" w:right="0" w:hanging="0"/>
        <w:rPr>
          <w:lang w:val="uk-UA"/>
        </w:rPr>
      </w:pPr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Кількість записів: 62 </w:t>
      </w:r>
    </w:p>
    <w:p>
      <w:pPr>
        <w:pStyle w:val="Header"/>
        <w:bidi w:val="0"/>
        <w:ind w:left="0" w:right="0" w:hanging="0"/>
        <w:rPr/>
      </w:pPr>
      <w:r>
        <w:rPr/>
      </w:r>
    </w:p>
    <w:sectPr>
      <w:headerReference w:type="default" r:id="rId2"/>
      <w:type w:val="nextPage"/>
      <w:pgSz w:orient="landscape" w:w="16838" w:h="11906"/>
      <w:pgMar w:left="709" w:right="680" w:header="454" w:top="851" w:footer="0" w:bottom="70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tabs>
        <w:tab w:val="clear" w:pos="720"/>
        <w:tab w:val="center" w:pos="4153" w:leader="none"/>
        <w:tab w:val="right" w:pos="8306" w:leader="none"/>
      </w:tabs>
      <w:bidi w:val="0"/>
      <w:ind w:left="0" w:right="0" w:hanging="0"/>
      <w:jc w:val="left"/>
      <w:textAlignment w:val="auto"/>
      <w:rPr>
        <w:lang w:val="uk-UA"/>
      </w:rPr>
    </w:pPr>
    <w:r>
      <w:rPr>
        <w:rFonts w:eastAsia="Times New Roman" w:cs="Times New Roman"/>
        <w:sz w:val="20"/>
        <w:szCs w:val="20"/>
        <w:lang w:val="uk-UA" w:eastAsia="en-US" w:bidi="ar-SA"/>
      </w:rPr>
      <w:t xml:space="preserve">Державний комітет телебачення і радіомовлення України </w:t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Style14">
    <w:name w:val="Îñíîâíîé øðèôò"/>
    <w:qFormat/>
    <w:rPr/>
  </w:style>
  <w:style w:type="character" w:styleId="Style15">
    <w:name w:val="Верхний колонтитул Знак"/>
    <w:basedOn w:val="DefaultParagraphFont"/>
    <w:qFormat/>
    <w:rPr>
      <w:lang w:eastAsia="uk-UA"/>
    </w:rPr>
  </w:style>
  <w:style w:type="character" w:styleId="Style16">
    <w:name w:val="Нижний колонтитул Знак"/>
    <w:basedOn w:val="DefaultParagraphFont"/>
    <w:qFormat/>
    <w:rPr>
      <w:lang w:eastAsia="uk-UA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Table">
    <w:name w:val="Normal Table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uk-UA" w:eastAsia="uk-UA" w:bidi="ar-S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tabs>
        <w:tab w:val="clear" w:pos="720"/>
        <w:tab w:val="center" w:pos="4153" w:leader="none"/>
        <w:tab w:val="right" w:pos="8306" w:leader="none"/>
      </w:tabs>
    </w:pPr>
    <w:rPr>
      <w:sz w:val="24"/>
      <w:szCs w:val="24"/>
      <w:lang w:eastAsia="ru-RU"/>
    </w:rPr>
  </w:style>
  <w:style w:type="paragraph" w:styleId="Footer">
    <w:name w:val="Footer"/>
    <w:basedOn w:val="Normal"/>
    <w:pPr>
      <w:tabs>
        <w:tab w:val="clear" w:pos="720"/>
        <w:tab w:val="center" w:pos="4153" w:leader="none"/>
        <w:tab w:val="right" w:pos="8306" w:leader="none"/>
      </w:tabs>
    </w:pPr>
    <w:rPr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4</Pages>
  <Words>1349</Words>
  <Characters>9382</Characters>
  <CharactersWithSpaces>10550</CharactersWithSpaces>
  <Paragraphs>192</Paragraphs>
  <Company>InfoPlus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2019-03-07T10:05:00Z</dcterms:created>
  <dc:creator>I am</dc:creator>
  <dc:description/>
  <dc:language>uk-UA</dc:language>
  <cp:lastModifiedBy/>
  <dcterms:modified xsi:type="dcterms:W3CDTF">2019-03-07T10:05:00Z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InfoPlus</vt:lpwstr>
  </property>
  <property fmtid="{D5CDD505-2E9C-101B-9397-08002B2CF9AE}" pid="3" name="Operator">
    <vt:lpwstr>User</vt:lpwstr>
  </property>
</Properties>
</file>