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526" w:type="dxa"/>
        <w:jc w:val="left"/>
        <w:tblInd w:w="-106" w:type="dxa"/>
        <w:tblCellMar>
          <w:top w:w="0" w:type="dxa"/>
          <w:left w:w="108" w:type="dxa"/>
          <w:bottom w:w="0" w:type="dxa"/>
          <w:right w:w="108" w:type="dxa"/>
        </w:tblCellMar>
        <w:tblLook w:val="01e0" w:noHBand="0" w:noVBand="0" w:firstColumn="1" w:lastRow="1" w:lastColumn="1" w:firstRow="1"/>
      </w:tblPr>
      <w:tblGrid>
        <w:gridCol w:w="285"/>
        <w:gridCol w:w="15240"/>
      </w:tblGrid>
      <w:tr>
        <w:trPr/>
        <w:tc>
          <w:tcPr>
            <w:tcW w:w="285" w:type="dxa"/>
            <w:tcBorders/>
          </w:tcPr>
          <w:p>
            <w:pPr>
              <w:pStyle w:val="Normal"/>
              <w:bidi w:val="0"/>
              <w:spacing w:before="0" w:after="200"/>
              <w:rPr>
                <w:lang w:val="uk-UA" w:eastAsia="ru-RU"/>
              </w:rPr>
            </w:pPr>
            <w:r>
              <w:rPr>
                <w:lang w:val="uk-UA" w:eastAsia="ru-RU"/>
              </w:rPr>
            </w:r>
          </w:p>
        </w:tc>
        <w:tc>
          <w:tcPr>
            <w:tcW w:w="15240" w:type="dxa"/>
            <w:tcBorders/>
          </w:tcPr>
          <w:p>
            <w:pPr>
              <w:pStyle w:val="Style19"/>
              <w:widowControl/>
              <w:bidi w:val="0"/>
              <w:spacing w:lineRule="auto" w:line="276" w:before="0" w:after="140"/>
              <w:ind w:left="0" w:right="0" w:hanging="0"/>
              <w:jc w:val="center"/>
              <w:rPr>
                <w:lang w:val="ru-RU"/>
              </w:rPr>
            </w:pPr>
            <w:r>
              <w:rPr>
                <w:lang w:val="uk-UA" w:eastAsia="ru-RU"/>
              </w:rPr>
              <w:t>ДЕРЖАВНИЙ КОМІТЕТ</w:t>
            </w:r>
          </w:p>
          <w:p>
            <w:pPr>
              <w:pStyle w:val="Style19"/>
              <w:widowControl/>
              <w:bidi w:val="0"/>
              <w:spacing w:lineRule="auto" w:line="276" w:before="0" w:after="140"/>
              <w:ind w:left="0" w:right="0" w:hanging="0"/>
              <w:jc w:val="center"/>
              <w:rPr>
                <w:lang w:val="ru-RU"/>
              </w:rPr>
            </w:pPr>
            <w:r>
              <w:rPr>
                <w:lang w:val="ru-RU"/>
              </w:rPr>
              <w:t>ТЕЛЕБАЧЕННЯ І РАДІОМОВЛЕННЯ УКРАЇНИ</w:t>
            </w:r>
          </w:p>
          <w:p>
            <w:pPr>
              <w:pStyle w:val="Style19"/>
              <w:widowControl/>
              <w:bidi w:val="0"/>
              <w:spacing w:lineRule="auto" w:line="276" w:before="0" w:after="140"/>
              <w:ind w:left="0" w:right="0" w:hanging="0"/>
              <w:jc w:val="center"/>
              <w:rPr>
                <w:lang w:val="ru-RU"/>
              </w:rPr>
            </w:pPr>
            <w:r>
              <w:rPr>
                <w:lang w:val="ru-RU"/>
              </w:rPr>
              <w:t>Н А К А З</w:t>
            </w:r>
          </w:p>
          <w:p>
            <w:pPr>
              <w:pStyle w:val="Style19"/>
              <w:widowControl/>
              <w:bidi w:val="0"/>
              <w:spacing w:lineRule="auto" w:line="276" w:before="0" w:after="140"/>
              <w:ind w:left="0" w:right="0" w:hanging="0"/>
              <w:jc w:val="center"/>
              <w:rPr/>
            </w:pPr>
            <w:r>
              <w:rPr>
                <w:lang w:val="ru-RU"/>
              </w:rPr>
              <w:t xml:space="preserve">22 </w:t>
            </w:r>
            <w:r>
              <w:rPr/>
              <w:t xml:space="preserve">лютого </w:t>
            </w:r>
            <w:r>
              <w:rPr>
                <w:lang w:val="ru-RU"/>
              </w:rPr>
              <w:t>2018 р.                    м. Київ                            №</w:t>
            </w:r>
            <w:r>
              <w:rPr/>
              <w:t>109</w:t>
            </w:r>
          </w:p>
          <w:p>
            <w:pPr>
              <w:pStyle w:val="Style19"/>
              <w:widowControl/>
              <w:bidi w:val="0"/>
              <w:spacing w:lineRule="auto" w:line="276" w:before="0" w:after="140"/>
              <w:ind w:left="0" w:right="0" w:hanging="0"/>
              <w:jc w:val="center"/>
              <w:rPr/>
            </w:pPr>
            <w:r>
              <w:rPr/>
              <w:t xml:space="preserve">Про План діяльності </w:t>
            </w:r>
          </w:p>
          <w:p>
            <w:pPr>
              <w:pStyle w:val="Style19"/>
              <w:widowControl/>
              <w:bidi w:val="0"/>
              <w:spacing w:lineRule="auto" w:line="276" w:before="0" w:after="140"/>
              <w:ind w:left="0" w:right="0" w:hanging="0"/>
              <w:jc w:val="center"/>
              <w:rPr/>
            </w:pPr>
            <w:r>
              <w:rPr/>
              <w:t xml:space="preserve">Держкомтелерадіо </w:t>
            </w:r>
          </w:p>
          <w:p>
            <w:pPr>
              <w:pStyle w:val="Style19"/>
              <w:widowControl/>
              <w:bidi w:val="0"/>
              <w:spacing w:lineRule="auto" w:line="276" w:before="0" w:after="140"/>
              <w:ind w:left="0" w:right="0" w:hanging="0"/>
              <w:jc w:val="center"/>
              <w:rPr/>
            </w:pPr>
            <w:r>
              <w:rPr/>
              <w:t>на 201</w:t>
            </w:r>
            <w:r>
              <w:rPr>
                <w:lang w:val="ru-RU"/>
              </w:rPr>
              <w:t>8</w:t>
            </w:r>
            <w:r>
              <w:rPr/>
              <w:t>-20</w:t>
            </w:r>
            <w:r>
              <w:rPr>
                <w:lang w:val="ru-RU"/>
              </w:rPr>
              <w:t>20</w:t>
            </w:r>
            <w:r>
              <w:rPr/>
              <w:t xml:space="preserve"> роки</w:t>
            </w:r>
          </w:p>
          <w:p>
            <w:pPr>
              <w:pStyle w:val="Style19"/>
              <w:bidi w:val="0"/>
              <w:jc w:val="left"/>
              <w:rPr/>
            </w:pPr>
            <w:r>
              <w:rPr/>
              <w:t xml:space="preserve">Відповідно до Закону України «Про Державний бюджет України на 2018 рік», розпорядження Кабінету Міністрів України від 01.08.2013 № 774-р «Про схвалення стратегії реформування системи управління державними фінансами на 2017-2020 роки», п. 49 Порядку розроблення проектів прогнозних і програмних документів економічного і соціального розвитку та державного бюджету, затвердженого постановою Кабінету Міністрів України від 26.04.2003 № 621, Методичних рекомендацій щодо розроблення планів діяльності головних розпорядників бюджетних коштів (за бюджетними призначеннями, визначеними законом про Державний бюджет України на відповідний бюджетний період) на плановий та два бюджетні періоди, що настають за плановим, затверджених наказом Міністерства економічного розвитку і торгівлі України від 25.07.2012 № 869, </w:t>
            </w:r>
          </w:p>
          <w:p>
            <w:pPr>
              <w:pStyle w:val="Style19"/>
              <w:bidi w:val="0"/>
              <w:jc w:val="left"/>
              <w:rPr/>
            </w:pPr>
            <w:r>
              <w:rPr/>
              <w:t>НАКАЗУЮ:</w:t>
            </w:r>
          </w:p>
          <w:p>
            <w:pPr>
              <w:pStyle w:val="Style19"/>
              <w:bidi w:val="0"/>
              <w:jc w:val="left"/>
              <w:rPr/>
            </w:pPr>
            <w:r>
              <w:rPr/>
              <w:t>1. Затвердити План діяльності Державного комітету телебачення і радіомовлення України на 2018-2020 роки (далі – стратегічний план) (додаток 1) та Річний план роботи Державного комітету телебачення і радіомовлення України на 2018 рік (далі – річний план) (додаток 2).</w:t>
            </w:r>
          </w:p>
          <w:p>
            <w:pPr>
              <w:pStyle w:val="Style19"/>
              <w:bidi w:val="0"/>
              <w:jc w:val="left"/>
              <w:rPr/>
            </w:pPr>
            <w:r>
              <w:rPr/>
              <w:t>2. Керівникам самостійних структурних підрозділів апарату Держкомтелерадіо:</w:t>
            </w:r>
          </w:p>
          <w:p>
            <w:pPr>
              <w:pStyle w:val="Style19"/>
              <w:bidi w:val="0"/>
              <w:jc w:val="left"/>
              <w:rPr/>
            </w:pPr>
            <w:r>
              <w:rPr/>
              <w:t>забезпечити виконання стратегічного та річного планів;</w:t>
            </w:r>
          </w:p>
          <w:p>
            <w:pPr>
              <w:pStyle w:val="Style19"/>
              <w:bidi w:val="0"/>
              <w:jc w:val="left"/>
              <w:rPr/>
            </w:pPr>
            <w:r>
              <w:rPr/>
              <w:t>подавати відділу організаційно-планової роботи адміністративно-господарського управління звіти про виконання річного плану до 10 липня 2018 року та 10 січня 2019 року, фінансово-економічному управлінню – звіти про виконання показників стратегічного плану до 15 лютого 2019 року.</w:t>
            </w:r>
          </w:p>
          <w:p>
            <w:pPr>
              <w:pStyle w:val="Style19"/>
              <w:bidi w:val="0"/>
              <w:jc w:val="left"/>
              <w:rPr/>
            </w:pPr>
            <w:r>
              <w:rPr/>
              <w:t>3. Адміністративно-господарському управлінню (Шапкін С.Б.) забезпечити підготовку звітних матеріалів про результати моніторингу річного плану до 20 липня 2018 року та 18 січня 2019 року.</w:t>
            </w:r>
          </w:p>
          <w:p>
            <w:pPr>
              <w:pStyle w:val="Style19"/>
              <w:bidi w:val="0"/>
              <w:jc w:val="left"/>
              <w:rPr/>
            </w:pPr>
            <w:r>
              <w:rPr/>
              <w:t>4. Фінансово-економічному управлінню (Бартош Н.В.) забезпечити інформування Міністерства фінансів України про досягнення запланованої мети, завдань та результативних показників головним розпорядником коштів державного бюджету в межах бюджетних програм Держкомтелерадіо у 2018 році у встановлені терміни.</w:t>
            </w:r>
          </w:p>
          <w:p>
            <w:pPr>
              <w:pStyle w:val="Style19"/>
              <w:bidi w:val="0"/>
              <w:rPr/>
            </w:pPr>
            <w:r>
              <w:rPr/>
              <w:t>5. Керівникові апарату Держкомтелерадіо Радзієвському І.А. забезпечувати координацію виконання стратегічного та річного планів.</w:t>
            </w:r>
          </w:p>
          <w:p>
            <w:pPr>
              <w:pStyle w:val="Style19"/>
              <w:bidi w:val="0"/>
              <w:rPr/>
            </w:pPr>
            <w:r>
              <w:rPr/>
              <w:t xml:space="preserve">6. Контроль за виконанням цього наказу залишаю за собою. </w:t>
            </w:r>
          </w:p>
          <w:p>
            <w:pPr>
              <w:pStyle w:val="Style19"/>
              <w:bidi w:val="0"/>
              <w:rPr/>
            </w:pPr>
            <w:r>
              <w:rPr/>
              <w:t>Голова Держкомтелерадіо                                   О.І. Наливайко</w:t>
            </w:r>
          </w:p>
          <w:p>
            <w:pPr>
              <w:pStyle w:val="Normal"/>
              <w:bidi w:val="0"/>
              <w:jc w:val="right"/>
              <w:rPr/>
            </w:pPr>
            <w:r>
              <w:rPr>
                <w:lang w:val="uk-UA" w:eastAsia="ru-RU"/>
              </w:rPr>
              <w:t xml:space="preserve">Додаток 1 </w:t>
            </w:r>
          </w:p>
          <w:p>
            <w:pPr>
              <w:pStyle w:val="Normal"/>
              <w:bidi w:val="0"/>
              <w:jc w:val="right"/>
              <w:rPr/>
            </w:pPr>
            <w:r>
              <w:rPr>
                <w:lang w:val="uk-UA" w:eastAsia="ru-RU"/>
              </w:rPr>
              <w:t xml:space="preserve">до наказу Держкомтелерадіо </w:t>
            </w:r>
          </w:p>
          <w:p>
            <w:pPr>
              <w:pStyle w:val="Normal"/>
              <w:bidi w:val="0"/>
              <w:jc w:val="right"/>
              <w:rPr/>
            </w:pPr>
            <w:r>
              <w:rPr>
                <w:lang w:val="uk-UA" w:eastAsia="ru-RU"/>
              </w:rPr>
              <w:t xml:space="preserve">від </w:t>
            </w:r>
            <w:r>
              <w:rPr>
                <w:lang w:val="ru-RU" w:eastAsia="ru-RU"/>
              </w:rPr>
              <w:t xml:space="preserve">22 </w:t>
            </w:r>
            <w:r>
              <w:rPr>
                <w:lang w:val="uk-UA" w:eastAsia="ru-RU"/>
              </w:rPr>
              <w:t>лютого 201</w:t>
            </w:r>
            <w:r>
              <w:rPr>
                <w:lang w:val="ru-RU" w:eastAsia="ru-RU"/>
              </w:rPr>
              <w:t>8</w:t>
            </w:r>
            <w:r>
              <w:rPr>
                <w:lang w:val="uk-UA" w:eastAsia="ru-RU"/>
              </w:rPr>
              <w:t xml:space="preserve"> р. № </w:t>
            </w:r>
            <w:r>
              <w:rPr>
                <w:lang w:eastAsia="ru-RU"/>
              </w:rPr>
              <w:t>109</w:t>
            </w:r>
          </w:p>
          <w:p>
            <w:pPr>
              <w:pStyle w:val="Normal"/>
              <w:bidi w:val="0"/>
              <w:spacing w:before="0" w:after="200"/>
              <w:rPr>
                <w:lang w:val="uk-UA" w:eastAsia="ru-RU"/>
              </w:rPr>
            </w:pPr>
            <w:r>
              <w:rPr>
                <w:lang w:val="uk-UA" w:eastAsia="ru-RU"/>
              </w:rPr>
            </w:r>
          </w:p>
        </w:tc>
      </w:tr>
    </w:tbl>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План діяльності Державного комітету телебачення і радіомовлення України </w:t>
      </w:r>
    </w:p>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t>на 2018 - 2020 роки</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1. Мета (місія) - забезпечення формування</w:t>
      </w:r>
      <w:r>
        <w:rPr>
          <w:rFonts w:ascii="Times New Roman" w:hAnsi="Times New Roman"/>
          <w:b/>
          <w:bCs/>
          <w:sz w:val="24"/>
          <w:szCs w:val="24"/>
          <w:lang w:val="uk-UA" w:eastAsia="ru-RU"/>
        </w:rPr>
        <w:t xml:space="preserve"> </w:t>
      </w:r>
      <w:r>
        <w:rPr>
          <w:rFonts w:ascii="Times New Roman" w:hAnsi="Times New Roman"/>
          <w:sz w:val="24"/>
          <w:szCs w:val="24"/>
          <w:lang w:val="uk-UA" w:eastAsia="ru-RU"/>
        </w:rPr>
        <w:t>та реалізація державної політики у сфері телебачення і радіомовлення, в інформаційній та видавничій сферах</w:t>
      </w:r>
    </w:p>
    <w:p>
      <w:pPr>
        <w:pStyle w:val="Normal"/>
        <w:widowControl w:val="false"/>
        <w:spacing w:lineRule="auto" w:line="240" w:before="0" w:after="0"/>
        <w:jc w:val="both"/>
        <w:rPr>
          <w:rFonts w:ascii="Times New Roman" w:hAnsi="Times New Roman"/>
          <w:sz w:val="16"/>
          <w:szCs w:val="16"/>
          <w:lang w:val="uk-UA" w:eastAsia="ru-RU"/>
        </w:rPr>
      </w:pPr>
      <w:r>
        <w:rPr>
          <w:rFonts w:ascii="Times New Roman" w:hAnsi="Times New Roman"/>
          <w:sz w:val="16"/>
          <w:szCs w:val="16"/>
          <w:lang w:val="uk-UA" w:eastAsia="ru-RU"/>
        </w:rPr>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2. Аналіз поточної ситуації у сфері діяльності </w:t>
      </w:r>
    </w:p>
    <w:p>
      <w:pPr>
        <w:pStyle w:val="Normal"/>
        <w:widowControl w:val="false"/>
        <w:tabs>
          <w:tab w:val="clear" w:pos="720"/>
          <w:tab w:val="left" w:pos="567" w:leader="none"/>
        </w:tabs>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Державний комітет телебачення і радіомовлення України у 2017 році спрямовував свою діяльність на забезпечення конституційних прав громадян на свободу слова та інформацію, захист професійних прав журналістів; забезпечення в межах повноважень акціонера ефективної діяльності публічного акціонерного товариства «Національна суспільна телерадіокомпанія України»; сприяння переходу українського телебачення на мовлення у цифровому форматі; </w:t>
      </w:r>
      <w:r>
        <w:rPr>
          <w:rFonts w:ascii="Times New Roman" w:hAnsi="Times New Roman"/>
          <w:bCs/>
          <w:sz w:val="24"/>
          <w:szCs w:val="24"/>
          <w:lang w:val="uk-UA" w:eastAsia="ru-RU"/>
        </w:rPr>
        <w:t>реформування державних та комунальних</w:t>
      </w:r>
      <w:r>
        <w:rPr>
          <w:rFonts w:ascii="Times New Roman" w:hAnsi="Times New Roman"/>
          <w:sz w:val="24"/>
          <w:szCs w:val="24"/>
          <w:lang w:val="uk-UA" w:eastAsia="ru-RU"/>
        </w:rPr>
        <w:t xml:space="preserve"> друкованих ЗМІ;захист національного інформаційного простору шляхом</w:t>
      </w:r>
      <w:r>
        <w:rPr>
          <w:rFonts w:ascii="Times New Roman" w:hAnsi="Times New Roman"/>
          <w:sz w:val="24"/>
          <w:szCs w:val="24"/>
          <w:shd w:fill="FFFFFF" w:val="clear"/>
          <w:lang w:val="uk-UA" w:eastAsia="ru-RU"/>
        </w:rPr>
        <w:t xml:space="preserve"> </w:t>
      </w:r>
      <w:r>
        <w:rPr>
          <w:rFonts w:ascii="Times New Roman" w:hAnsi="Times New Roman"/>
          <w:sz w:val="24"/>
          <w:szCs w:val="24"/>
          <w:lang w:val="uk-UA" w:eastAsia="ru-RU"/>
        </w:rPr>
        <w:t>обмеження доступу на український ринок іноземної друкованої продукції антиукраїнського змісту</w:t>
      </w:r>
      <w:r>
        <w:rPr>
          <w:rFonts w:ascii="Times New Roman" w:hAnsi="Times New Roman"/>
          <w:sz w:val="24"/>
          <w:szCs w:val="24"/>
          <w:shd w:fill="FFFFFF" w:val="clear"/>
          <w:lang w:val="uk-UA" w:eastAsia="ru-RU"/>
        </w:rPr>
        <w:t>;</w:t>
      </w:r>
      <w:r>
        <w:rPr>
          <w:rFonts w:ascii="Times New Roman" w:hAnsi="Times New Roman"/>
          <w:sz w:val="24"/>
          <w:szCs w:val="24"/>
          <w:lang w:val="uk-UA" w:eastAsia="ru-RU"/>
        </w:rPr>
        <w:t>інформування громадськості з питань європейської та євроатлантичної інтеграції України.</w:t>
      </w:r>
    </w:p>
    <w:p>
      <w:pPr>
        <w:pStyle w:val="Normal"/>
        <w:spacing w:lineRule="auto" w:line="240" w:before="120" w:after="0"/>
        <w:ind w:firstLine="709"/>
        <w:jc w:val="both"/>
        <w:rPr>
          <w:rFonts w:ascii="Times New Roman" w:hAnsi="Times New Roman"/>
          <w:caps/>
          <w:sz w:val="20"/>
          <w:szCs w:val="20"/>
          <w:lang w:val="uk-UA" w:eastAsia="ru-RU"/>
        </w:rPr>
      </w:pPr>
      <w:r>
        <w:rPr>
          <w:rFonts w:ascii="Times New Roman" w:hAnsi="Times New Roman"/>
          <w:caps/>
          <w:sz w:val="20"/>
          <w:szCs w:val="20"/>
          <w:lang w:val="uk-UA" w:eastAsia="ru-RU"/>
        </w:rPr>
        <w:t>Удосконалення правового забезпечення У СФЕРІ ТЕЛЕБАЧЕННЯ І РАДІОМОВЛЕННЯ, інформаційнІЙ та видавничІЙ сферах</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На виконання доручень Кабінету Міністрів України та з власної ініціативи здійснювалася робота з підготовки проектів нормативно-правових актів.</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Розроблено 48 проектів нормативно-правових актів: </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Законів України – 3;</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указів Президента України – 7; 4 з яких підписано; </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актів Кабінету Міністрів України – 29; з яких 16 постанов та 9 розпоряджень схвалено, 4 на доопрацюванні в Держкомтелерадіо;</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наказів – 9; з яких 7 зареєстровано у Міністерстві юстиції України.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Законопроекти, що знаходяться на доопрацюванні в Держкомтелерадіо:</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«Про внесення змін до деяких законодавчих актів щодо здійснення аудіокоментування телепродукту»;</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«Про внесення зміни до статті 1 Закону України «Про оздоровлення та відпочинок дітей» щодо визнання дітей журналістів, які загинули або яким встановлено інвалідність І групи у зв’язку з виконанням професійних обов’язків, дітьми, які потребують особливої соціальної уваги та підтримки»;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«Про внесення змін до деяких законів України щодо приведення їх у відповідність до Конвенції про права осіб з інвалідністю та Факультативного протоколу до неї».</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Президентом України підписано укази: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21.02.2017 № 43/2017 «Про Концепцію вдосконалення інформування громадськості з питань євроатлантичної інтеграції України на 2017- 2020 роки»;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18.05.2017 № 137/2017 «Про присудження щорічної премії Президента України «Українська книжка року»;</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15.08.2017 № 217/2017 «Про призначення стипендій Президента України дітям журналістів, які загинули у зв’язку з виконанням службових обов’язків»;</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16.11.2017 № 368/2017 «Про призначення державних стипендій видатним діячам інформаційної сфери».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Кабінетом Міністрів України схвалено:</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постанови: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25.01.2017  №29 «</w:t>
      </w:r>
      <w:hyperlink r:id="rId2" w:tgtFrame="_blank">
        <w:r>
          <w:rPr>
            <w:rFonts w:ascii="Times New Roman" w:hAnsi="Times New Roman"/>
            <w:sz w:val="24"/>
            <w:szCs w:val="24"/>
            <w:lang w:val="uk-UA" w:eastAsia="ru-RU"/>
          </w:rPr>
          <w:t>Про затвердження Порядку використання коштів, передбачених у державному бюджеті для забезпечення підготовки та проведення пісенного конкурсу «Євробачення-2017»;</w:t>
        </w:r>
      </w:hyperlink>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25.01.2017  №30 «</w:t>
      </w:r>
      <w:hyperlink r:id="rId3" w:tgtFrame="_blank">
        <w:r>
          <w:rPr>
            <w:rFonts w:ascii="Times New Roman" w:hAnsi="Times New Roman"/>
            <w:sz w:val="24"/>
            <w:szCs w:val="24"/>
            <w:lang w:val="uk-UA" w:eastAsia="ru-RU"/>
          </w:rPr>
          <w:t>Про затвердження Порядку використання коштів, передбачених у державному бюджеті для фінансової підтримки публічного акціонерного товариства «Національна суспільна телерадіокомпанія України</w:t>
        </w:r>
      </w:hyperlink>
      <w:r>
        <w:rPr>
          <w:rFonts w:ascii="Times New Roman" w:hAnsi="Times New Roman"/>
          <w:sz w:val="24"/>
          <w:szCs w:val="24"/>
          <w:lang w:val="uk-UA" w:eastAsia="ru-RU"/>
        </w:rPr>
        <w:t>»;</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30.01.2017 № 33 «Про внесення змін до постанови Кабінету Міністрів України від 21 грудня 2016 р. № 966»;</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30.01.2017 №34 «Про внесення зміни до постанови Кабінету Міністрів України від 28 грудня 2016 р. № 1039»;</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01.03.2017 №124 «</w:t>
      </w:r>
      <w:hyperlink r:id="rId4" w:tgtFrame="_blank">
        <w:r>
          <w:rPr>
            <w:rFonts w:ascii="Times New Roman" w:hAnsi="Times New Roman"/>
            <w:sz w:val="24"/>
            <w:szCs w:val="24"/>
            <w:lang w:val="uk-UA" w:eastAsia="ru-RU"/>
          </w:rPr>
          <w:t>Про внесення змін до Порядку використання коштів, передбачених у державному бюджеті для забезпечення підготовки та проведення пісенного конкурсу «Євробачення-2017»;</w:t>
        </w:r>
      </w:hyperlink>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10.03.2017№135 «Про затвердження Порядку ведення Державного реєстру видавців, виготовлювачів і розповсюджувачів видавничої продукції»;</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16.03.2017№158 «Про внесення змін до Порядку використання коштів, передбачених у державному бюджеті для фінансової підтримки творчих спілок у сфері засобів масової інформації, преси»;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22.03.2017№177 «Про припинення використання в Україні Бібліотечно-бібліографічної класифікації та впровадження Універсальної десяткової класифікації»;</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29.03.2017 №213 «Про внесення змін до Положення про Державний комітет телебачення і радіомовлення України»;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05.04.2017 №235 «Про затвердження Порядку вилучення з обігу видавничої продукції, що має походження або виготовлена та/або ввозиться з території держави-агресора, тимчасово окупованої території України та розповсюджується на території України без відповідного дозволу»;</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05.04.2017 №262 «Деякі питання видачі (відмови у видачі, 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12.04.2017 №297 «Про внесення змін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11.05.2017 №309 «Про присудження Премії Кабінету Міністрів України імені Лесі Українки за літературно-мистецькі твори для дітей та юнацтва»;</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18.08.2017 №614 «</w:t>
      </w:r>
      <w:hyperlink r:id="rId5" w:tgtFrame="_blank">
        <w:r>
          <w:rPr>
            <w:rFonts w:ascii="Times New Roman" w:hAnsi="Times New Roman"/>
            <w:sz w:val="24"/>
            <w:szCs w:val="24"/>
            <w:lang w:val="uk-UA" w:eastAsia="ru-RU"/>
          </w:rPr>
          <w:t>Питання перетворення державного підприємства «Українська студія телевізійних фільмів «Укртелефільм» у публічне акціонерне товариство «Укртелефільм</w:t>
        </w:r>
      </w:hyperlink>
      <w:r>
        <w:rPr>
          <w:rFonts w:ascii="Times New Roman" w:hAnsi="Times New Roman"/>
          <w:sz w:val="24"/>
          <w:szCs w:val="24"/>
          <w:lang w:val="uk-UA" w:eastAsia="ru-RU"/>
        </w:rPr>
        <w:t xml:space="preserve">»; </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01.12.2017 №911 «</w:t>
      </w:r>
      <w:hyperlink r:id="rId6" w:tgtFrame="_blank">
        <w:r>
          <w:rPr>
            <w:rFonts w:ascii="Times New Roman" w:hAnsi="Times New Roman"/>
            <w:sz w:val="24"/>
            <w:szCs w:val="24"/>
            <w:lang w:val="uk-UA" w:eastAsia="ru-RU"/>
          </w:rPr>
          <w:t>Про внесення зміни до постанови Кабінету Міністрів України від 18 серпня 2017 р. № 614»;</w:t>
        </w:r>
      </w:hyperlink>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розпорядження:</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16.01.2017 №18-р «Питання управління майном публічного акціонерного товариства «Національна суспільна телерадіокомпанія України»;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16.01.2017 №17-р «Про внесення зміни до складу Організаційного комітету з підготовки та проведення в Україні у 2017 році пісенного конкурсу «Євробачення»;</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11.05.2017 №302-р «Про присудження Премії Кабінету Міністрів України імені Максима Рильського»;</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11.05.2017 №308-р «Про затвердження плану заходів щодо реалізації Концепції вдосконалення інформування громадськості з питань євроатлантичної інтеграції України на 2017 – 2020 роки на 2017 рік»;</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24.05.2017 №449-р «</w:t>
      </w:r>
      <w:hyperlink r:id="rId7" w:tgtFrame="_blank">
        <w:r>
          <w:rPr>
            <w:rFonts w:ascii="Times New Roman" w:hAnsi="Times New Roman"/>
            <w:sz w:val="24"/>
            <w:szCs w:val="24"/>
            <w:lang w:val="uk-UA" w:eastAsia="ru-RU"/>
          </w:rPr>
          <w:t>Про затвердження фінансового плану державного підприємства редакції газети "Урядовий кур'єр" на 2017 рік»</w:t>
        </w:r>
      </w:hyperlink>
      <w:r>
        <w:rPr>
          <w:rFonts w:ascii="Times New Roman" w:hAnsi="Times New Roman"/>
          <w:sz w:val="24"/>
          <w:szCs w:val="24"/>
          <w:lang w:val="uk-UA" w:eastAsia="ru-RU"/>
        </w:rPr>
        <w:t>;</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12.07.2017 №479-р «Про внесення зміни до пункту 2 розпорядження Кабінету Міністрів України від 27 серпня 1996 р. № 539»;</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25.10.2017 №779-р «Про схвалення Стратегії комунікації у сфері європейської інтеграції на 2018— 2021 роки»;</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01.12.2017 №847-р «</w:t>
      </w:r>
      <w:hyperlink r:id="rId8" w:tgtFrame="_blank">
        <w:r>
          <w:rPr>
            <w:rFonts w:ascii="Times New Roman" w:hAnsi="Times New Roman"/>
            <w:sz w:val="24"/>
            <w:szCs w:val="24"/>
            <w:lang w:val="uk-UA" w:eastAsia="ru-RU"/>
          </w:rPr>
          <w:t>Про перерозподіл деяких видатків державного бюджету, передбачених Державному комітету телебачення і радіомовлення на 2017 рік</w:t>
        </w:r>
      </w:hyperlink>
      <w:r>
        <w:rPr>
          <w:rFonts w:ascii="Times New Roman" w:hAnsi="Times New Roman"/>
          <w:sz w:val="24"/>
          <w:szCs w:val="24"/>
          <w:lang w:val="uk-UA" w:eastAsia="ru-RU"/>
        </w:rPr>
        <w:t>»;</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06.12.2017 №879-р «Про утворення Організаційного комітету та затвердження плану заходів з підготовки та відзначення 100-річчя з дня заснування Державної наукової установи «Книжкова палата України імені Івана Федорова».</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Підготовлено та видано 7 наказів Держкомтелерадіо, які протягом 2017 року зареєстровано в Мін’юсті:</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16.12.2016 №232 «Про затвердження Положення про міжвідомчу комісію з питань виплати грошової допомоги у разі загибелі (смерті) або поранення (контузії, травми або каліцтва) журналіста під час виконання ним професійних обов’язків», зареєстровано в Міністерстві юстиції України 16.01.2017 № 41/29909;</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28.12.2016 №252 «Про внесення змін до наказу Держкомтелерадіо України від 16 липня 2012 року № 188», зареєстровано в Міністерстві юстиції України 03.02.2017 № 154/30022;</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31.01.2017 №21 «Про затвердження Положення про експертну раду Державного комітету телебачення і радіомовлення України з питань аналізу та оцінки видавничої продукції щодо віднесення її до такої, яка не дозволена до розповсюдження на території України», зареєстровано в Міністерстві юстиції України 10.04.2017 № 479/30347;</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20.03.2017 №54 «Про затвердження Порядку прийому громадян керівництвом Держкомтелерадіо», зареєстровано в Міністерстві юстиції України 13.04.2017 № 491/30359;</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03.03.2017 №47 «Про затвердження Критеріїв оцінки видавничої продукції, що дозволена до розповсюдження на території України», зареєстровано в Міністерстві юстиції України 11.05.2017 № 586/30454;</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 27.04.2017 №73 «Про затвердження Положення про Реєстр видавничої продукції держави-агресора, дозволеної до ввезення та розповсюдження на території України», зареєстровано в Міністерстві юстиції України 26.05.2017    № 670/30538;</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від 17.10.2017 №384 «Про затвердження </w:t>
      </w:r>
      <w:hyperlink r:id="rId9">
        <w:r>
          <w:rPr>
            <w:rFonts w:ascii="Times New Roman" w:hAnsi="Times New Roman"/>
            <w:sz w:val="24"/>
            <w:szCs w:val="24"/>
            <w:lang w:val="uk-UA" w:eastAsia="ru-RU"/>
          </w:rPr>
          <w:t>Порядку накладення Державним комітетом телебачення і радіомовлення України адміністративно-господарських штрафів</w:t>
        </w:r>
      </w:hyperlink>
      <w:r>
        <w:rPr>
          <w:rFonts w:ascii="Times New Roman" w:hAnsi="Times New Roman"/>
          <w:sz w:val="24"/>
          <w:szCs w:val="24"/>
          <w:lang w:val="uk-UA" w:eastAsia="ru-RU"/>
        </w:rPr>
        <w:t>», зареєстровано в Міністерстві юстиції України 09.11.2017 № 1367/31235.</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Підготовка всіх проектів нормативно-правових актів у сфері телебачення і радіомовлення, в інформаційній та видавничій сферах здійснювалася з урахуванням громадської думки, після проведення їх широкого громадського обговорення.</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Підготовка проектів регуляторних актів здійснювалась з урахуванням вимог Закону України «Про засади державної регуляторної політики у сфері господарської діяльності». </w:t>
      </w:r>
    </w:p>
    <w:p>
      <w:pPr>
        <w:pStyle w:val="Normal"/>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Крім того, проведено правову експертизу 30 законопроектів, внесених народними депутатами України.</w:t>
      </w:r>
    </w:p>
    <w:p>
      <w:pPr>
        <w:pStyle w:val="Normal"/>
        <w:spacing w:lineRule="auto" w:line="240" w:before="120" w:after="0"/>
        <w:ind w:firstLine="709"/>
        <w:jc w:val="both"/>
        <w:rPr>
          <w:rFonts w:ascii="Times New Roman" w:hAnsi="Times New Roman"/>
          <w:sz w:val="20"/>
          <w:szCs w:val="20"/>
          <w:lang w:val="ru-RU" w:eastAsia="ru-RU"/>
        </w:rPr>
      </w:pPr>
      <w:r>
        <w:rPr>
          <w:rFonts w:ascii="Times New Roman" w:hAnsi="Times New Roman"/>
          <w:sz w:val="20"/>
          <w:szCs w:val="20"/>
          <w:lang w:val="ru-RU" w:eastAsia="ru-RU"/>
        </w:rPr>
      </w:r>
    </w:p>
    <w:p>
      <w:pPr>
        <w:pStyle w:val="Normal"/>
        <w:spacing w:lineRule="auto" w:line="240" w:before="120" w:after="0"/>
        <w:ind w:firstLine="709"/>
        <w:jc w:val="both"/>
        <w:rPr>
          <w:rFonts w:ascii="Times New Roman" w:hAnsi="Times New Roman"/>
          <w:sz w:val="20"/>
          <w:szCs w:val="20"/>
          <w:lang w:val="uk-UA" w:eastAsia="ru-RU"/>
        </w:rPr>
      </w:pPr>
      <w:r>
        <w:rPr>
          <w:rFonts w:ascii="Times New Roman" w:hAnsi="Times New Roman"/>
          <w:sz w:val="20"/>
          <w:szCs w:val="20"/>
          <w:lang w:val="uk-UA" w:eastAsia="ru-RU"/>
        </w:rPr>
        <w:t xml:space="preserve">ТЕЛЕБАЧЕННЯ І РАДІОМОВЛЕННЯ </w:t>
      </w:r>
    </w:p>
    <w:p>
      <w:pPr>
        <w:pStyle w:val="Normal"/>
        <w:spacing w:lineRule="auto" w:line="240" w:before="0" w:after="0"/>
        <w:ind w:firstLine="570"/>
        <w:jc w:val="both"/>
        <w:rPr>
          <w:rFonts w:ascii="Times New Roman" w:hAnsi="Times New Roman"/>
          <w:i/>
          <w:i/>
          <w:iCs/>
          <w:sz w:val="24"/>
          <w:szCs w:val="24"/>
          <w:lang w:val="uk-UA" w:eastAsia="ru-RU"/>
        </w:rPr>
      </w:pPr>
      <w:r>
        <w:rPr>
          <w:rFonts w:ascii="Times New Roman" w:hAnsi="Times New Roman"/>
          <w:i/>
          <w:iCs/>
          <w:sz w:val="24"/>
          <w:szCs w:val="24"/>
          <w:lang w:val="uk-UA" w:eastAsia="ru-RU"/>
        </w:rPr>
        <w:t>Створення Суспільного телерадіомовлення</w:t>
      </w:r>
    </w:p>
    <w:p>
      <w:pPr>
        <w:pStyle w:val="Normal"/>
        <w:spacing w:lineRule="auto" w:line="240" w:before="0" w:after="0"/>
        <w:ind w:firstLine="570"/>
        <w:jc w:val="both"/>
        <w:rPr>
          <w:rFonts w:ascii="Times New Roman" w:hAnsi="Times New Roman"/>
          <w:sz w:val="24"/>
          <w:szCs w:val="24"/>
          <w:lang w:val="uk-UA" w:eastAsia="ru-RU"/>
        </w:rPr>
      </w:pPr>
      <w:r>
        <w:rPr>
          <w:rFonts w:ascii="Times New Roman" w:hAnsi="Times New Roman"/>
          <w:sz w:val="24"/>
          <w:szCs w:val="24"/>
          <w:lang w:val="uk-UA" w:eastAsia="ru-RU"/>
        </w:rPr>
        <w:t>19 січня 2017 року Національну телекомпанію України з її філіями перетворено у публічне акціонерне товариство «Національна суспільна телерадіокомпанія України» (далі - НСТУ). Відповідний запис відображено у Єдиному державному реєстрі юридичних осіб, фізичних осіб-підприємців та громадських формувань.</w:t>
      </w:r>
    </w:p>
    <w:p>
      <w:pPr>
        <w:pStyle w:val="Normal"/>
        <w:spacing w:lineRule="auto" w:line="240" w:before="0" w:after="0"/>
        <w:ind w:firstLine="570"/>
        <w:jc w:val="both"/>
        <w:rPr>
          <w:rFonts w:ascii="Times New Roman" w:hAnsi="Times New Roman"/>
          <w:bCs/>
          <w:sz w:val="24"/>
          <w:szCs w:val="24"/>
          <w:lang w:val="uk-UA" w:eastAsia="ru-RU"/>
        </w:rPr>
      </w:pPr>
      <w:r>
        <w:rPr>
          <w:rFonts w:ascii="Times New Roman" w:hAnsi="Times New Roman"/>
          <w:sz w:val="24"/>
          <w:szCs w:val="24"/>
          <w:lang w:val="uk-UA" w:eastAsia="ru-RU"/>
        </w:rPr>
        <w:t xml:space="preserve">Наглядова рада НСТУ на конкурсній основі обрала голову правління НСТУ та </w:t>
      </w:r>
      <w:r>
        <w:rPr>
          <w:rFonts w:ascii="Times New Roman" w:hAnsi="Times New Roman"/>
          <w:bCs/>
          <w:sz w:val="24"/>
          <w:szCs w:val="24"/>
          <w:lang w:val="uk-UA" w:eastAsia="ru-RU"/>
        </w:rPr>
        <w:t>шістьох членів правління строком на чотири роки.</w:t>
      </w:r>
    </w:p>
    <w:p>
      <w:pPr>
        <w:pStyle w:val="Normal"/>
        <w:spacing w:lineRule="auto" w:line="240" w:before="0" w:after="0"/>
        <w:ind w:firstLine="570"/>
        <w:jc w:val="both"/>
        <w:rPr>
          <w:rFonts w:ascii="Times New Roman" w:hAnsi="Times New Roman"/>
          <w:bCs/>
          <w:sz w:val="24"/>
          <w:szCs w:val="24"/>
          <w:lang w:val="uk-UA" w:eastAsia="ru-RU"/>
        </w:rPr>
      </w:pPr>
      <w:r>
        <w:rPr>
          <w:rFonts w:ascii="Times New Roman" w:hAnsi="Times New Roman"/>
          <w:sz w:val="24"/>
          <w:szCs w:val="24"/>
          <w:shd w:fill="FFFFFF" w:val="clear"/>
          <w:lang w:val="uk-UA" w:eastAsia="ru-RU"/>
        </w:rPr>
        <w:t>Єдиним акціонером НСТУ є держава в особі Держкомтелерадіо, що безпосередньо виконує функції з управління корпоративними правами держави у статутному капіталі НСТУ.</w:t>
      </w:r>
    </w:p>
    <w:p>
      <w:pPr>
        <w:pStyle w:val="Normal"/>
        <w:spacing w:lineRule="auto" w:line="240" w:before="0" w:after="0"/>
        <w:ind w:firstLine="708"/>
        <w:jc w:val="both"/>
        <w:rPr>
          <w:rFonts w:ascii="Times New Roman" w:hAnsi="Times New Roman"/>
          <w:bCs/>
          <w:sz w:val="24"/>
          <w:szCs w:val="24"/>
          <w:lang w:val="uk-UA" w:eastAsia="ru-RU"/>
        </w:rPr>
      </w:pPr>
      <w:r>
        <w:rPr>
          <w:rFonts w:ascii="Times New Roman" w:hAnsi="Times New Roman"/>
          <w:sz w:val="24"/>
          <w:szCs w:val="24"/>
          <w:lang w:val="uk-UA" w:eastAsia="ru-RU"/>
        </w:rPr>
        <w:t xml:space="preserve">Наказом Держкомтелерадіо від 01.12.2017 № 483 затверджено кодекс корпоративного управління публічного акціонерного товариства «Національна суспільна телерадіокомпанія України», який визначає принципи та стандарти корпоративного управління </w:t>
      </w:r>
      <w:r>
        <w:rPr>
          <w:rFonts w:ascii="Times New Roman" w:hAnsi="Times New Roman"/>
          <w:bCs/>
          <w:sz w:val="24"/>
          <w:szCs w:val="24"/>
          <w:lang w:val="uk-UA" w:eastAsia="ru-RU"/>
        </w:rPr>
        <w:t xml:space="preserve">НСТУ, </w:t>
      </w:r>
      <w:r>
        <w:rPr>
          <w:rFonts w:ascii="Times New Roman" w:hAnsi="Times New Roman"/>
          <w:sz w:val="24"/>
          <w:szCs w:val="24"/>
          <w:lang w:val="uk-UA" w:eastAsia="ru-RU"/>
        </w:rPr>
        <w:t>системи відносин між органами управління НСТУ, його акціонером та іншими заінтересованими особами</w:t>
      </w:r>
      <w:r>
        <w:rPr>
          <w:rFonts w:ascii="Times New Roman" w:hAnsi="Times New Roman"/>
          <w:bCs/>
          <w:sz w:val="24"/>
          <w:szCs w:val="24"/>
          <w:lang w:val="uk-UA" w:eastAsia="ru-RU"/>
        </w:rPr>
        <w:t>.</w:t>
      </w:r>
    </w:p>
    <w:p>
      <w:pPr>
        <w:pStyle w:val="Normal"/>
        <w:spacing w:lineRule="auto" w:line="240" w:before="0" w:after="0"/>
        <w:ind w:firstLine="708"/>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Кабінетом Міністрів України прийнято постанову від 18.08.2017 № 614 «Питання перетворення державного підприємства «Українська студія телевізійних фільмів «Укртелефільм» у публічне акціонерне товариство «Укртелефільм» з метою завершення процесу формування статутного капіталу НСТУ. </w:t>
      </w:r>
    </w:p>
    <w:p>
      <w:pPr>
        <w:pStyle w:val="Normal"/>
        <w:spacing w:lineRule="auto" w:line="240" w:before="0" w:after="0"/>
        <w:ind w:firstLine="708"/>
        <w:jc w:val="both"/>
        <w:rPr>
          <w:rFonts w:ascii="Times New Roman" w:hAnsi="Times New Roman"/>
          <w:bCs/>
          <w:sz w:val="24"/>
          <w:szCs w:val="24"/>
          <w:lang w:val="uk-UA" w:eastAsia="ru-RU"/>
        </w:rPr>
      </w:pPr>
      <w:r>
        <w:rPr>
          <w:rFonts w:ascii="Times New Roman" w:hAnsi="Times New Roman"/>
          <w:bCs/>
          <w:sz w:val="24"/>
          <w:szCs w:val="24"/>
          <w:lang w:val="uk-UA" w:eastAsia="ru-RU"/>
        </w:rPr>
        <w:t>Крім того, прийнято постанову Кабінету Міністрів України від 01.12.2017 № 911 «Про внесення зміни до постанови Кабінету Міністрів України від 18.08.2017 № 614 «Питання перетворення державного підприємства «Українська студія телевізійних фільмів «Укртелефільм» у публічне акціонерне товариство «Укртелефільм», якою передбачено розширення складу комісії з перетворення державного підприємства «Українська студія телевізійних фільмів «Укртелефільм», зокрема включення до її складу двох представників НСТУ, один з яких є членом наглядової ради цього товариства.</w:t>
      </w:r>
    </w:p>
    <w:p>
      <w:pPr>
        <w:pStyle w:val="Normal"/>
        <w:spacing w:lineRule="auto" w:line="240" w:before="0" w:after="0"/>
        <w:ind w:firstLine="708"/>
        <w:jc w:val="both"/>
        <w:rPr>
          <w:rFonts w:ascii="Times New Roman" w:hAnsi="Times New Roman"/>
          <w:bCs/>
          <w:sz w:val="24"/>
          <w:szCs w:val="24"/>
          <w:lang w:val="uk-UA" w:eastAsia="ru-RU"/>
        </w:rPr>
      </w:pPr>
      <w:r>
        <w:rPr>
          <w:rFonts w:ascii="Times New Roman" w:hAnsi="Times New Roman"/>
          <w:bCs/>
          <w:sz w:val="24"/>
          <w:szCs w:val="24"/>
          <w:lang w:val="uk-UA" w:eastAsia="ru-RU"/>
        </w:rPr>
        <w:t>Наказом Держкомтелерадіо від 15.01.2018 № 22 затверджено план перетворення державного підприємства «Українська студія телевізійних фільмів «Укртелефільм» у публічне акціонерне товариство «Укртелефільм».</w:t>
      </w:r>
    </w:p>
    <w:p>
      <w:pPr>
        <w:pStyle w:val="Normal"/>
        <w:spacing w:lineRule="auto" w:line="240" w:before="0" w:after="0"/>
        <w:ind w:firstLine="708"/>
        <w:jc w:val="both"/>
        <w:rPr>
          <w:rFonts w:ascii="Times New Roman" w:hAnsi="Times New Roman"/>
          <w:i/>
          <w:i/>
          <w:sz w:val="24"/>
          <w:szCs w:val="24"/>
          <w:lang w:val="uk-UA" w:eastAsia="ru-RU"/>
        </w:rPr>
      </w:pPr>
      <w:r>
        <w:rPr>
          <w:rFonts w:ascii="Times New Roman" w:hAnsi="Times New Roman"/>
          <w:i/>
          <w:sz w:val="24"/>
          <w:szCs w:val="24"/>
          <w:lang w:val="uk-UA" w:eastAsia="ru-RU"/>
        </w:rPr>
        <w:t>Проведення пісенного конкурсу «Євробачення»</w:t>
      </w:r>
    </w:p>
    <w:p>
      <w:pPr>
        <w:pStyle w:val="Normal"/>
        <w:shd w:val="clear" w:color="auto" w:fill="FFFFFF"/>
        <w:tabs>
          <w:tab w:val="clear" w:pos="720"/>
          <w:tab w:val="left" w:pos="8698" w:leader="none"/>
        </w:tabs>
        <w:spacing w:lineRule="auto" w:line="240" w:before="0" w:after="0"/>
        <w:ind w:right="24"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На виконання </w:t>
      </w:r>
      <w:r>
        <w:rPr>
          <w:rFonts w:ascii="Times New Roman" w:hAnsi="Times New Roman"/>
          <w:bCs/>
          <w:sz w:val="24"/>
          <w:szCs w:val="24"/>
          <w:shd w:fill="FFFFFF" w:val="clear"/>
          <w:lang w:val="uk-UA" w:eastAsia="ru-RU"/>
        </w:rPr>
        <w:t xml:space="preserve">Плану </w:t>
      </w:r>
      <w:r>
        <w:rPr>
          <w:rFonts w:ascii="Times New Roman" w:hAnsi="Times New Roman"/>
          <w:sz w:val="24"/>
          <w:szCs w:val="24"/>
          <w:lang w:val="uk-UA" w:eastAsia="ru-RU"/>
        </w:rPr>
        <w:t>заходів</w:t>
      </w:r>
      <w:r>
        <w:rPr>
          <w:rFonts w:ascii="Times New Roman" w:hAnsi="Times New Roman"/>
          <w:bCs/>
          <w:sz w:val="24"/>
          <w:szCs w:val="24"/>
          <w:shd w:fill="FFFFFF" w:val="clear"/>
          <w:lang w:val="uk-UA" w:eastAsia="ru-RU"/>
        </w:rPr>
        <w:t xml:space="preserve"> з підготовки та проведення у 2017 році в Україні пісенного конкурсу «Євробачення»</w:t>
      </w:r>
      <w:r>
        <w:rPr>
          <w:rFonts w:ascii="Times New Roman" w:hAnsi="Times New Roman"/>
          <w:sz w:val="24"/>
          <w:szCs w:val="24"/>
          <w:lang w:val="uk-UA" w:eastAsia="ru-RU"/>
        </w:rPr>
        <w:t xml:space="preserve">, </w:t>
      </w:r>
      <w:r>
        <w:rPr>
          <w:rFonts w:ascii="Times New Roman" w:hAnsi="Times New Roman"/>
          <w:bCs/>
          <w:sz w:val="24"/>
          <w:szCs w:val="24"/>
          <w:shd w:fill="FFFFFF" w:val="clear"/>
          <w:lang w:val="uk-UA" w:eastAsia="ru-RU"/>
        </w:rPr>
        <w:t>затвердженого</w:t>
      </w:r>
      <w:r>
        <w:rPr>
          <w:rFonts w:ascii="Times New Roman" w:hAnsi="Times New Roman"/>
          <w:sz w:val="24"/>
          <w:szCs w:val="24"/>
          <w:lang w:val="uk-UA" w:eastAsia="ru-RU"/>
        </w:rPr>
        <w:t xml:space="preserve"> розпорядженням Кабінету Міністрів України від 11.10.2016 № 740-р</w:t>
      </w:r>
      <w:r>
        <w:rPr>
          <w:rFonts w:ascii="Times New Roman" w:hAnsi="Times New Roman"/>
          <w:bCs/>
          <w:sz w:val="24"/>
          <w:szCs w:val="24"/>
          <w:shd w:fill="FFFFFF" w:val="clear"/>
          <w:lang w:val="uk-UA" w:eastAsia="ru-RU"/>
        </w:rPr>
        <w:t xml:space="preserve">, </w:t>
      </w:r>
      <w:r>
        <w:rPr>
          <w:rFonts w:ascii="Times New Roman" w:hAnsi="Times New Roman"/>
          <w:sz w:val="24"/>
          <w:szCs w:val="24"/>
          <w:lang w:val="uk-UA" w:eastAsia="ru-RU"/>
        </w:rPr>
        <w:t xml:space="preserve">забезпечено підготовку та супровід необхідних нормативно-правових актів для здійснення ПАТ «НСТУ», як мовника-організатора конкурсу, організаційно-господарських процесів та процедур з підготовки до проведення </w:t>
      </w:r>
      <w:r>
        <w:rPr>
          <w:rFonts w:ascii="Times New Roman" w:hAnsi="Times New Roman"/>
          <w:bCs/>
          <w:sz w:val="24"/>
          <w:szCs w:val="24"/>
          <w:shd w:fill="FFFFFF" w:val="clear"/>
          <w:lang w:val="uk-UA" w:eastAsia="ru-RU"/>
        </w:rPr>
        <w:t>пісенного конкурсу «Євробачення».</w:t>
      </w:r>
    </w:p>
    <w:p>
      <w:pPr>
        <w:pStyle w:val="Normal"/>
        <w:spacing w:lineRule="auto" w:line="240" w:before="0" w:after="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З метою створення необхідних передумов для реалізації заходів з підготовки (організації), проведення та завершення </w:t>
      </w:r>
      <w:r>
        <w:rPr>
          <w:rFonts w:ascii="Times New Roman" w:hAnsi="Times New Roman"/>
          <w:bCs/>
          <w:sz w:val="24"/>
          <w:szCs w:val="24"/>
          <w:shd w:fill="FFFFFF" w:val="clear"/>
          <w:lang w:val="uk-UA" w:eastAsia="ru-RU"/>
        </w:rPr>
        <w:t xml:space="preserve">пісенного конкурсу «Євробачення», а також </w:t>
      </w:r>
      <w:r>
        <w:rPr>
          <w:rFonts w:ascii="Times New Roman" w:hAnsi="Times New Roman"/>
          <w:sz w:val="24"/>
          <w:szCs w:val="24"/>
          <w:lang w:val="uk-UA" w:eastAsia="uk-UA"/>
        </w:rPr>
        <w:t>виконання вимог щодо дотримання строків, встановлених Європейською мовною спілкою, розроблено, Урядом прийнято постанови: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від 25.01.2017 № 29 «Про затвердження Порядку використання коштів, передбачених у державному бюджеті для забезпечення підготовки та проведення пісенного конкурсу «Євробачення-2017» (зі змінами);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від 30.01.2017 № 33 «Про внесення змін до постанови Кабінету Міністрів України від 21.12. 2016 № 966» «Деякі питання закупівлі товарів, робіт і послуг, необхідних для забезпечення підготовки та проведення у 2017 році в Україні пісенного конкурсу «Євробачення».</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Держкомтелерадіо затверджено Плановий кошторис витрат на підготовку та проведення пісенного конкурсу «Євробачення-2017». </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ПАТ «НСТУ» створено дирекцію з підготовки та проведення пісенного конкурсу «Євробачення-2017».</w:t>
      </w:r>
    </w:p>
    <w:p>
      <w:pPr>
        <w:pStyle w:val="Normal"/>
        <w:spacing w:lineRule="auto" w:line="240" w:before="0" w:after="0"/>
        <w:ind w:firstLine="708"/>
        <w:jc w:val="both"/>
        <w:rPr>
          <w:rFonts w:ascii="Times New Roman" w:hAnsi="Times New Roman"/>
          <w:bCs/>
          <w:sz w:val="24"/>
          <w:szCs w:val="24"/>
          <w:lang w:val="uk-UA" w:eastAsia="uk-UA"/>
        </w:rPr>
      </w:pPr>
      <w:r>
        <w:rPr>
          <w:rFonts w:ascii="Times New Roman" w:hAnsi="Times New Roman"/>
          <w:bCs/>
          <w:sz w:val="24"/>
          <w:szCs w:val="24"/>
          <w:lang w:val="uk-UA" w:eastAsia="uk-UA"/>
        </w:rPr>
        <w:t>14 червня 2017 року в Женеві (Швейцарія) заступник виконавчого директора центральної дирекції Національної суспільної телерадіокомпанії України Павло Грицак разом із заступником генерального директора Ганною Бичок представили фінальний звіт про проведення «Євробачення-2017» під час засідання наглядової ради «Євробачення», яка здійснює контроль та керівництво конкурсом.</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bCs/>
          <w:sz w:val="24"/>
          <w:szCs w:val="24"/>
          <w:lang w:val="uk-UA" w:eastAsia="uk-UA"/>
        </w:rPr>
        <w:t>П</w:t>
      </w:r>
      <w:r>
        <w:rPr>
          <w:rFonts w:ascii="Times New Roman" w:hAnsi="Times New Roman"/>
          <w:sz w:val="24"/>
          <w:szCs w:val="24"/>
          <w:lang w:val="uk-UA" w:eastAsia="uk-UA"/>
        </w:rPr>
        <w:t>редставники Європейської спілки мовників відзначили, що звіт української делегації прийнято, а «Євробачення» в Україні пройшло на високому рівні.</w:t>
      </w:r>
    </w:p>
    <w:p>
      <w:pPr>
        <w:pStyle w:val="Normal"/>
        <w:spacing w:lineRule="auto" w:line="240" w:before="0" w:after="0"/>
        <w:ind w:firstLine="570"/>
        <w:jc w:val="both"/>
        <w:rPr>
          <w:rFonts w:ascii="Times New Roman" w:hAnsi="Times New Roman"/>
          <w:sz w:val="24"/>
          <w:szCs w:val="24"/>
          <w:lang w:val="uk-UA" w:eastAsia="ru-RU"/>
        </w:rPr>
      </w:pPr>
      <w:r>
        <w:rPr>
          <w:rFonts w:ascii="Times New Roman" w:hAnsi="Times New Roman"/>
          <w:i/>
          <w:iCs/>
          <w:sz w:val="24"/>
          <w:szCs w:val="24"/>
          <w:lang w:val="uk-UA" w:eastAsia="ru-RU"/>
        </w:rPr>
        <w:t>Збільшення охоплення населення Донбасу телерадіопрограмами вітчизняних телерадіоканалів</w:t>
      </w:r>
    </w:p>
    <w:p>
      <w:pPr>
        <w:pStyle w:val="Normal"/>
        <w:spacing w:lineRule="auto" w:line="240" w:before="0" w:after="0"/>
        <w:ind w:firstLine="570"/>
        <w:jc w:val="both"/>
        <w:rPr>
          <w:rFonts w:ascii="Times New Roman" w:hAnsi="Times New Roman"/>
          <w:sz w:val="24"/>
          <w:szCs w:val="24"/>
          <w:lang w:val="uk-UA" w:eastAsia="ru-RU"/>
        </w:rPr>
      </w:pPr>
      <w:r>
        <w:rPr>
          <w:rFonts w:ascii="Times New Roman" w:hAnsi="Times New Roman"/>
          <w:sz w:val="24"/>
          <w:szCs w:val="24"/>
          <w:lang w:val="uk-UA" w:eastAsia="ru-RU"/>
        </w:rPr>
        <w:t>Спільно із Донецькою та Луганською ОВЦДА, Концерном РРТ, Національною радою України з питань телебачення і радіомовлення та Міністерством інформаційної політики вжито заходів щодо збільшення охоплення населення Донбасу телерадіопрограмами філій НСТУ «Донецька регіональна дирекція» та «Луганська регіональна дирекція» (на цей час об’єднані у філію НСТУ «Регіональна дирекція UA: Донбас») шляхом розвитку мереж мовлення на територіях Донецької та Луганської областей, підконтрольних українській владі.</w:t>
      </w:r>
    </w:p>
    <w:p>
      <w:pPr>
        <w:pStyle w:val="Normal"/>
        <w:spacing w:lineRule="auto" w:line="240" w:before="0" w:after="0"/>
        <w:ind w:firstLine="570"/>
        <w:jc w:val="both"/>
        <w:rPr>
          <w:rFonts w:ascii="Times New Roman" w:hAnsi="Times New Roman"/>
          <w:sz w:val="24"/>
          <w:szCs w:val="24"/>
          <w:lang w:val="uk-UA" w:eastAsia="ru-RU"/>
        </w:rPr>
      </w:pPr>
      <w:r>
        <w:rPr>
          <w:rFonts w:ascii="Times New Roman" w:hAnsi="Times New Roman"/>
          <w:sz w:val="24"/>
          <w:szCs w:val="24"/>
          <w:lang w:val="uk-UA" w:eastAsia="ru-RU"/>
        </w:rPr>
        <w:t xml:space="preserve">У квітні 2017 року розпочато супутникове мовлення телеканалу «ДоТеБе», що дало можливість доступу до програм регіонального суспільного мовника населенню України, у тому числі, яке проживає на тимчасово окупованій території Донецької та Луганської областей. </w:t>
      </w:r>
    </w:p>
    <w:p>
      <w:pPr>
        <w:pStyle w:val="Normal"/>
        <w:spacing w:lineRule="auto" w:line="240" w:before="0" w:after="0"/>
        <w:ind w:firstLine="570"/>
        <w:jc w:val="both"/>
        <w:rPr>
          <w:rFonts w:ascii="Times New Roman" w:hAnsi="Times New Roman"/>
          <w:sz w:val="24"/>
          <w:szCs w:val="24"/>
          <w:lang w:val="uk-UA" w:eastAsia="ru-RU"/>
        </w:rPr>
      </w:pPr>
      <w:r>
        <w:rPr>
          <w:rFonts w:ascii="Times New Roman" w:hAnsi="Times New Roman"/>
          <w:sz w:val="24"/>
          <w:szCs w:val="24"/>
          <w:lang w:val="uk-UA" w:eastAsia="ru-RU"/>
        </w:rPr>
        <w:t>На початку 2017 року Національна рада України з питань телебачення і радіомовлення надала НСТУ дозвіл на тимчасове мовлення в зоні проведення АТО на середньохвильовій частоті 873 кГц у м. Часів Яр Бахмутського району. 01.06.2017 розпочато трансляцію на цій частоті першої програми Українського радіо. Потужність передавача складає 25 кВт, що дозволяє охопити сигналом УР-1 всю територію Донеччини.</w:t>
      </w:r>
    </w:p>
    <w:p>
      <w:pPr>
        <w:pStyle w:val="Normal"/>
        <w:spacing w:lineRule="auto" w:line="240" w:before="0" w:after="0"/>
        <w:ind w:firstLine="570"/>
        <w:jc w:val="both"/>
        <w:rPr>
          <w:rFonts w:ascii="Times New Roman" w:hAnsi="Times New Roman"/>
          <w:bCs/>
          <w:sz w:val="24"/>
          <w:szCs w:val="24"/>
          <w:lang w:val="uk-UA" w:eastAsia="ru-RU"/>
        </w:rPr>
      </w:pPr>
      <w:r>
        <w:rPr>
          <w:rFonts w:ascii="Times New Roman" w:hAnsi="Times New Roman"/>
          <w:sz w:val="24"/>
          <w:szCs w:val="24"/>
          <w:lang w:val="uk-UA" w:eastAsia="ru-RU"/>
        </w:rPr>
        <w:t xml:space="preserve">У червні 2017 розпочато трансляцію </w:t>
      </w:r>
      <w:r>
        <w:rPr>
          <w:rFonts w:ascii="Times New Roman" w:hAnsi="Times New Roman"/>
          <w:bCs/>
          <w:sz w:val="24"/>
          <w:szCs w:val="24"/>
          <w:lang w:val="uk-UA" w:eastAsia="ru-RU"/>
        </w:rPr>
        <w:t xml:space="preserve">теле- і радіопрограм НСТУ в м. Авдіївка на Донеччині: «UA: Перший» - на 12 ТВК, «ДоТБ» - на 30 ТВК, </w:t>
      </w:r>
      <w:r>
        <w:rPr>
          <w:rFonts w:ascii="Times New Roman" w:hAnsi="Times New Roman"/>
          <w:sz w:val="24"/>
          <w:szCs w:val="24"/>
          <w:lang w:val="uk-UA" w:eastAsia="ru-RU"/>
        </w:rPr>
        <w:t>«Голос Донбасу» - на FM-частоті 95,7 МГц.</w:t>
      </w:r>
      <w:r>
        <w:rPr>
          <w:rFonts w:ascii="Times New Roman" w:hAnsi="Times New Roman"/>
          <w:bCs/>
          <w:sz w:val="24"/>
          <w:szCs w:val="24"/>
          <w:lang w:val="uk-UA" w:eastAsia="ru-RU"/>
        </w:rPr>
        <w:t xml:space="preserve"> </w:t>
      </w:r>
    </w:p>
    <w:p>
      <w:pPr>
        <w:pStyle w:val="Normal"/>
        <w:spacing w:lineRule="auto" w:line="240" w:before="0" w:after="0"/>
        <w:ind w:firstLine="627"/>
        <w:jc w:val="both"/>
        <w:rPr>
          <w:rFonts w:ascii="Times New Roman" w:hAnsi="Times New Roman"/>
          <w:sz w:val="24"/>
          <w:szCs w:val="24"/>
          <w:lang w:val="uk-UA" w:eastAsia="ru-RU"/>
        </w:rPr>
      </w:pPr>
      <w:r>
        <w:rPr>
          <w:rFonts w:ascii="Times New Roman" w:hAnsi="Times New Roman"/>
          <w:sz w:val="24"/>
          <w:szCs w:val="24"/>
          <w:lang w:val="uk-UA" w:eastAsia="ru-RU"/>
        </w:rPr>
        <w:t xml:space="preserve">На цей час поширення програм телеканалу «UA: Донбас» філії НСТУ «Регіональна дирекція UA: Донбас» на території Донецької області здійснюється передавачами у мм. Світлодарськ, Краматорськ, Курахове, Покровськ, Волноваха, Авдіївка, Єлізаветівка, Маріуполь, в 5 населених пунктах у складі мультиплексу МХ-5. Трансляцію програм радіостанції «Голос Донбасу» забезпечують передавачі в мм. Волноваха, Бахмут, Мар’їнка, Авдіївка, Маріуполь, Краматорськ Донецької області та м. Щастя Луганської області. </w:t>
      </w:r>
    </w:p>
    <w:p>
      <w:pPr>
        <w:pStyle w:val="Normal"/>
        <w:suppressAutoHyphens w:val="true"/>
        <w:spacing w:lineRule="auto" w:line="240" w:before="0" w:after="0"/>
        <w:ind w:firstLine="708"/>
        <w:jc w:val="both"/>
        <w:textAlignment w:val="baseline"/>
        <w:rPr>
          <w:rFonts w:ascii="Times New Roman" w:hAnsi="Times New Roman"/>
          <w:kern w:val="2"/>
          <w:sz w:val="24"/>
          <w:szCs w:val="24"/>
          <w:lang w:val="uk-UA" w:eastAsia="uk-UA"/>
        </w:rPr>
      </w:pPr>
      <w:r>
        <w:rPr>
          <w:rFonts w:ascii="Times New Roman" w:hAnsi="Times New Roman"/>
          <w:kern w:val="2"/>
          <w:sz w:val="24"/>
          <w:szCs w:val="24"/>
          <w:lang w:val="uk-UA" w:eastAsia="uk-UA"/>
        </w:rPr>
        <w:t>За рішенням Комісії з питань забезпечення стабільного функціонування системи національного телебачення і радіомовлення, яка діє при Міністерстві інформаційної політики України, та за погодженням Донецької обласної державної адміністрації вирішено збудувати в м. Покровську нову вежу заввишки 200 м замість існуючої, висота якої складає 69 м. Це дозволить збільшити радіус охоплення сигналів українських телерадіоканалів з 20-22 км до 30-35 км. Також вирішено придбати та встановити нові цифрові передавачі вздовж «лінії розмежування», а саме: у мм. Волноваха, Гірник, Покровськ та Світлодарськ, що дозволить покрити сигналом цифрового мовлення не лише «білі плями» на підконтрольних територіях, а й тимчасово окуповані Донецьк, Макіївку, Горлівку, та інші населені пункти.</w:t>
      </w:r>
    </w:p>
    <w:p>
      <w:pPr>
        <w:pStyle w:val="Normal"/>
        <w:suppressAutoHyphens w:val="true"/>
        <w:spacing w:lineRule="auto" w:line="240" w:before="0" w:after="0"/>
        <w:ind w:firstLine="709"/>
        <w:jc w:val="both"/>
        <w:textAlignment w:val="baseline"/>
        <w:rPr>
          <w:rFonts w:ascii="Times New Roman" w:hAnsi="Times New Roman"/>
          <w:kern w:val="2"/>
          <w:sz w:val="24"/>
          <w:szCs w:val="24"/>
          <w:lang w:val="uk-UA" w:eastAsia="uk-UA"/>
        </w:rPr>
      </w:pPr>
      <w:r>
        <w:rPr>
          <w:rFonts w:ascii="Times New Roman" w:hAnsi="Times New Roman"/>
          <w:kern w:val="2"/>
          <w:sz w:val="24"/>
          <w:szCs w:val="24"/>
          <w:lang w:val="uk-UA" w:eastAsia="uk-UA"/>
        </w:rPr>
        <w:t xml:space="preserve">Стратегічно важливою подією щодо </w:t>
      </w:r>
      <w:r>
        <w:rPr>
          <w:rFonts w:ascii="Times New Roman" w:hAnsi="Times New Roman"/>
          <w:kern w:val="2"/>
          <w:sz w:val="24"/>
          <w:szCs w:val="24"/>
          <w:shd w:fill="FFFFFF" w:val="clear"/>
          <w:lang w:val="uk-UA" w:eastAsia="uk-UA"/>
        </w:rPr>
        <w:t xml:space="preserve">подолання інфраструктурної розірваності телерадіопростору Луганської області, розширення інформаційних потоків у так званій «сірій зоні» та на непідконтрольну територію стало введення в експлуатацію 134 метрової вежі та радіотелевізійної станції у с. Бахмутівка Новоайдарського району. </w:t>
      </w:r>
    </w:p>
    <w:p>
      <w:pPr>
        <w:pStyle w:val="Normal"/>
        <w:tabs>
          <w:tab w:val="clear" w:pos="720"/>
          <w:tab w:val="left" w:pos="90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Згідно з дозволом Національної ради України з питань телебачення і радіомовлення ТОВ «Зеонбуд» з вересня поточного року забезпечує у с. Бахмутівка трансляцію 8 телепрограм мультиплексу МХ-1, у тому числі телеканалу «UA:Перший». У Бахмутівці на новозбудованій радіотелевізійній станції також було введено аналоговий телевізійний передавач потужністю 5 кВт для трансляції програм НСТУ (UA:Перший) на 36 ТВК. </w:t>
      </w:r>
    </w:p>
    <w:p>
      <w:pPr>
        <w:pStyle w:val="Normal"/>
        <w:tabs>
          <w:tab w:val="clear" w:pos="720"/>
          <w:tab w:val="left" w:pos="90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Крім того, у с. Бахмутівка створено на 40 ТВК місцеву багатоканальну телемережу в цифровому стандарті DVB-T. Мовлення в цьому мультиплексі здійснюють НСТУ (телеканал «ЛОТ»); ПП у формі ТОВ «Телерадіокомпанія «НБМ» (телеканал «5»); ТОВ «Телеканал «Тоніс» (телеканал «Прямий»); ТОВ «Інформаційне агентство «Правда Тут» (телеканал «Правда Тут»).</w:t>
      </w:r>
    </w:p>
    <w:p>
      <w:pPr>
        <w:pStyle w:val="Normal"/>
        <w:tabs>
          <w:tab w:val="clear" w:pos="720"/>
          <w:tab w:val="left" w:pos="90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Це дало змогу покрити національним телебаченням підконтрольні території вздовж лінії розмежування та частину тимчасово окупованих територій, у тому числі м. Луганськ.</w:t>
      </w:r>
    </w:p>
    <w:p>
      <w:pPr>
        <w:pStyle w:val="Normal"/>
        <w:tabs>
          <w:tab w:val="clear" w:pos="720"/>
          <w:tab w:val="left" w:pos="90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Слід зазначити, що мережа суспільного радіо «Пульс ФМ» у 2017 році суттєво збільшилась. За період з лютого по квітень 2017 року ця радіостанція почала мовити ще у 7 населених пунктах, а саме у Біловодську, Білолуцьку, Марківці, Зориніківці, Троїцькому, Сватовому та Бахмутівці. Мережа суспільного регіонального радіоканалу складається з 12 передавачів та майже повністю покриває підконтрольну територію Луганської області та тимчасово окуповану територію.</w:t>
      </w:r>
    </w:p>
    <w:p>
      <w:pPr>
        <w:pStyle w:val="Normal"/>
        <w:spacing w:lineRule="auto" w:line="240" w:before="0" w:after="0"/>
        <w:ind w:firstLine="708"/>
        <w:jc w:val="both"/>
        <w:rPr>
          <w:rFonts w:ascii="Times New Roman" w:hAnsi="Times New Roman"/>
          <w:sz w:val="24"/>
          <w:szCs w:val="24"/>
          <w:highlight w:val="white"/>
          <w:lang w:val="uk-UA" w:eastAsia="ru-RU"/>
        </w:rPr>
      </w:pPr>
      <w:r>
        <w:rPr>
          <w:rFonts w:ascii="Times New Roman" w:hAnsi="Times New Roman"/>
          <w:sz w:val="24"/>
          <w:szCs w:val="24"/>
          <w:lang w:val="uk-UA" w:eastAsia="ru-RU"/>
        </w:rPr>
        <w:t xml:space="preserve">Робота щодо </w:t>
      </w:r>
      <w:r>
        <w:rPr>
          <w:rFonts w:ascii="Times New Roman" w:hAnsi="Times New Roman"/>
          <w:sz w:val="24"/>
          <w:szCs w:val="24"/>
          <w:shd w:fill="FFFFFF" w:val="clear"/>
          <w:lang w:val="uk-UA" w:eastAsia="ru-RU"/>
        </w:rPr>
        <w:t>збільшення охоплення населення Донецької та Луганської областей програмами українських мовників продовжується.</w:t>
      </w:r>
    </w:p>
    <w:p>
      <w:pPr>
        <w:pStyle w:val="Normal"/>
        <w:spacing w:lineRule="auto" w:line="240" w:before="0" w:after="0"/>
        <w:ind w:firstLine="567"/>
        <w:jc w:val="both"/>
        <w:rPr>
          <w:rFonts w:ascii="Times New Roman" w:hAnsi="Times New Roman"/>
          <w:i/>
          <w:i/>
          <w:sz w:val="24"/>
          <w:szCs w:val="24"/>
          <w:lang w:val="uk-UA" w:eastAsia="ru-RU"/>
        </w:rPr>
      </w:pPr>
      <w:r>
        <w:rPr>
          <w:rFonts w:ascii="Times New Roman" w:hAnsi="Times New Roman"/>
          <w:i/>
          <w:spacing w:val="-2"/>
          <w:w w:val="102"/>
          <w:sz w:val="24"/>
          <w:szCs w:val="24"/>
          <w:lang w:val="uk-UA" w:eastAsia="ru-RU"/>
        </w:rPr>
        <w:t>Реалізація п</w:t>
      </w:r>
      <w:r>
        <w:rPr>
          <w:rFonts w:ascii="Times New Roman" w:hAnsi="Times New Roman"/>
          <w:i/>
          <w:sz w:val="24"/>
          <w:szCs w:val="24"/>
          <w:lang w:val="uk-UA" w:eastAsia="ru-RU"/>
        </w:rPr>
        <w:t>роекту створення єдиної національної радіомережі Українського радіо</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НСТУ відповідно до наданих Національною радою України з питань телебачення і радіомовлення дозволів на тимчасове мовлення та ліцензій розпочато мовлення:</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першого каналу Українського радіо у м. Броди Львівської обл. (104,0 МГц),  м. Бахмач Чернігівської обл. (91,5 МГц), с. Орли Дніпропетровської обл.  (99,1 МГц), м. Березівка Одеської обл. (105,0 МГц), м. Красноград Харківської обл. (103,2 МГц).</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другого каналу Українського радіо («Промінь) в м. Костянтинівка Донецької обл., Івно-Франківську (72,8 МГц).</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третього каналу Українського радіо («Культура») у м. Харкові (91,6 МГц).</w:t>
      </w:r>
    </w:p>
    <w:p>
      <w:pPr>
        <w:pStyle w:val="Normal"/>
        <w:spacing w:lineRule="auto" w:line="240" w:before="0" w:after="0"/>
        <w:ind w:firstLine="567"/>
        <w:jc w:val="both"/>
        <w:rPr>
          <w:rFonts w:ascii="Times New Roman" w:hAnsi="Times New Roman"/>
          <w:bCs/>
          <w:sz w:val="24"/>
          <w:szCs w:val="24"/>
          <w:lang w:val="uk-UA" w:eastAsia="ru-RU"/>
        </w:rPr>
      </w:pPr>
      <w:r>
        <w:rPr>
          <w:rFonts w:ascii="Times New Roman" w:hAnsi="Times New Roman"/>
          <w:bCs/>
          <w:sz w:val="24"/>
          <w:szCs w:val="24"/>
          <w:lang w:val="uk-UA" w:eastAsia="ru-RU"/>
        </w:rPr>
        <w:t>Внаслідок об’єднання ліцензій на радіомовлення НСТУ другий канал суспільного радіо «Промінь» з квітня розпочав мовлення на семи додаткових ФМ-частотах, а третій канал суспільного радіо «Культура» – на п’яти ФМ-частотах.</w:t>
      </w:r>
    </w:p>
    <w:p>
      <w:pPr>
        <w:pStyle w:val="Normal"/>
        <w:spacing w:lineRule="auto" w:line="240" w:before="0" w:after="0"/>
        <w:ind w:firstLine="567"/>
        <w:jc w:val="both"/>
        <w:rPr>
          <w:rFonts w:ascii="Times New Roman" w:hAnsi="Times New Roman"/>
          <w:bCs/>
          <w:iCs/>
          <w:sz w:val="24"/>
          <w:szCs w:val="24"/>
          <w:lang w:val="uk-UA" w:eastAsia="ru-RU"/>
        </w:rPr>
      </w:pPr>
      <w:r>
        <w:rPr>
          <w:rFonts w:ascii="Times New Roman" w:hAnsi="Times New Roman"/>
          <w:bCs/>
          <w:iCs/>
          <w:sz w:val="24"/>
          <w:szCs w:val="24"/>
          <w:lang w:val="uk-UA" w:eastAsia="ru-RU"/>
        </w:rPr>
        <w:t xml:space="preserve">З січня 2017 року населення АР Крим має можливість приймати програми </w:t>
      </w:r>
      <w:r>
        <w:rPr>
          <w:rFonts w:ascii="Times New Roman" w:hAnsi="Times New Roman"/>
          <w:sz w:val="24"/>
          <w:szCs w:val="24"/>
          <w:lang w:val="uk-UA" w:eastAsia="ru-RU"/>
        </w:rPr>
        <w:t>супутникового телеканалу Національної суспільної телерадіокомпанії України  «UA: КРИМ»</w:t>
      </w:r>
      <w:r>
        <w:rPr>
          <w:rFonts w:ascii="Times New Roman" w:hAnsi="Times New Roman"/>
          <w:bCs/>
          <w:iCs/>
          <w:sz w:val="24"/>
          <w:szCs w:val="24"/>
          <w:lang w:val="uk-UA" w:eastAsia="ru-RU"/>
        </w:rPr>
        <w:t xml:space="preserve"> українською, російською та кримськотатарською мовами.</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В листопаді 2017 року більше ніж втричі збільшено потужність передавача (з 0,3 кВт до 1 кВт), який забезпечує трансляцію програм на 50 ТВК в багатоканальній цифровій телемережі у с. Чонгар Херсонської області. </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На сьогодні більш ніж 200 тис. кримчан мають доступ до 5-ти українських телеканалів в цифровому форматі: «UA: КРИМ», «Чорноморська телерадіокомпанія», «ICTV», «5», «Прямий».</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В рамках реалізації Стратегії розвитку телерадіомовлення в Херсонській області та організації мовлення на територію Криму, розробленого Комісією з питань забезпечення стабільного функціонування системи національного телебачення і радіомовлення при Міністерстві інформаційної політики України, в наступному році плануються заходи щодо організації телерадіомовлення з вежі у с. Чаплинка, зокрема щодо збільшення висоти цієї вежі, створення додаткового цифрового мультиплексу та забезпечення мовлення до 7 українських радіостанцій  на територію Красноперекопського району АР Крим.</w:t>
      </w:r>
    </w:p>
    <w:p>
      <w:pPr>
        <w:pStyle w:val="Normal"/>
        <w:spacing w:lineRule="auto" w:line="240" w:before="0" w:after="0"/>
        <w:ind w:firstLine="540"/>
        <w:jc w:val="both"/>
        <w:rPr>
          <w:rFonts w:ascii="Times New Roman" w:hAnsi="Times New Roman"/>
          <w:i/>
          <w:i/>
          <w:iCs/>
          <w:spacing w:val="-2"/>
          <w:w w:val="102"/>
          <w:sz w:val="24"/>
          <w:szCs w:val="24"/>
          <w:lang w:val="uk-UA" w:eastAsia="ru-RU"/>
        </w:rPr>
      </w:pPr>
      <w:r>
        <w:rPr>
          <w:rFonts w:ascii="Times New Roman" w:hAnsi="Times New Roman"/>
          <w:i/>
          <w:iCs/>
          <w:spacing w:val="-2"/>
          <w:w w:val="102"/>
          <w:sz w:val="24"/>
          <w:szCs w:val="24"/>
          <w:lang w:val="uk-UA" w:eastAsia="ru-RU"/>
        </w:rPr>
        <w:t>Участь у заходах із впровадження в Україні цифрового ефірного наземного телерадіомовлення.</w:t>
      </w:r>
    </w:p>
    <w:p>
      <w:pPr>
        <w:pStyle w:val="Normal"/>
        <w:spacing w:lineRule="auto" w:line="240" w:before="0" w:after="0"/>
        <w:ind w:firstLine="540"/>
        <w:jc w:val="both"/>
        <w:rPr>
          <w:rFonts w:ascii="Times New Roman" w:hAnsi="Times New Roman"/>
          <w:spacing w:val="-2"/>
          <w:w w:val="102"/>
          <w:sz w:val="24"/>
          <w:szCs w:val="24"/>
          <w:lang w:val="uk-UA" w:eastAsia="ru-RU"/>
        </w:rPr>
      </w:pPr>
      <w:r>
        <w:rPr>
          <w:rFonts w:ascii="Times New Roman" w:hAnsi="Times New Roman"/>
          <w:spacing w:val="-2"/>
          <w:w w:val="102"/>
          <w:sz w:val="24"/>
          <w:szCs w:val="24"/>
          <w:lang w:val="uk-UA" w:eastAsia="ru-RU"/>
        </w:rPr>
        <w:t>Спільно з Національною радою України з питань телебачення і радіомовлення, Держспецзв’язку, НКРЗІ, УДЦР, Концерном РРТ Держкомтелерадіо проводилася практична робота щодо вирішення проблемних питань впровадження цифрового телерадіомовлення в Україні.</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У зв’язку із зверненням компаній медіа груп «Інтер» та «1+1 медіа» до Прем’єр-міністра України з пропозицією перенести термін переходу на цифрове ефірне наземне телебачення DVB-T2 та дорученням Кабінету Міністрів України від 13.01.2017 №48385/1/1-16 щодо опрацювання порушеного питання і визначення можливих шляхів його врегулювання, у лютому 2017 року при Держкомтелерадіо було створено робочу групу у складі представників Держкомтелерадіо, Національної ради України з питань телебачення і радіомовлення, ТОВ «Зеонбуд» та провідних медіа-груп. </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В результаті було здійснено точкові вимірювання покриття території України сигналом діючих передавальних станцій цифрових мультиплексів (з використанням наявного у «Інтер Медіа Груп» та «1+1 медіа» вимірювального обладнання) та розроблено проект дорожньої карти виконання заходів щодо відключення аналогового ефірного телебачення і переходу на цифрове телевізійне мовлення.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pacing w:val="-2"/>
          <w:w w:val="102"/>
          <w:sz w:val="24"/>
          <w:szCs w:val="24"/>
          <w:lang w:val="uk-UA" w:eastAsia="ru-RU"/>
        </w:rPr>
        <w:t xml:space="preserve">Разом з цим, забезпечено представництво Держкомтелерадіо у діяльності </w:t>
      </w:r>
      <w:r>
        <w:rPr>
          <w:rFonts w:ascii="Times New Roman" w:hAnsi="Times New Roman"/>
          <w:sz w:val="24"/>
          <w:szCs w:val="24"/>
          <w:lang w:val="uk-UA" w:eastAsia="ru-RU"/>
        </w:rPr>
        <w:t>Міжвідомчої координаційної групи з упровадження в Україні цифрового телерадіомовлення</w:t>
      </w:r>
      <w:r>
        <w:rPr>
          <w:rFonts w:ascii="Times New Roman" w:hAnsi="Times New Roman"/>
          <w:spacing w:val="-2"/>
          <w:w w:val="102"/>
          <w:sz w:val="24"/>
          <w:szCs w:val="24"/>
          <w:lang w:val="uk-UA" w:eastAsia="ru-RU"/>
        </w:rPr>
        <w:t xml:space="preserve">, яку створено при </w:t>
      </w:r>
      <w:r>
        <w:rPr>
          <w:rFonts w:ascii="Times New Roman" w:hAnsi="Times New Roman"/>
          <w:sz w:val="24"/>
          <w:szCs w:val="24"/>
          <w:shd w:fill="FFFFFF" w:val="clear"/>
          <w:lang w:val="uk-UA" w:eastAsia="ru-RU"/>
        </w:rPr>
        <w:t>Адміністрації Державної служби спеціального зв’язку та захисту інформації</w:t>
      </w:r>
      <w:r>
        <w:rPr>
          <w:rFonts w:ascii="Times New Roman" w:hAnsi="Times New Roman"/>
          <w:sz w:val="24"/>
          <w:szCs w:val="24"/>
          <w:lang w:val="uk-UA" w:eastAsia="ru-RU"/>
        </w:rPr>
        <w:t>, зокрема взято участь у 5-ти засіданнях. Тричі члени робочої групи взяли участь в урядових нарадах під головуванням Першого віце-прем’єр-міністра України – Міністра економічного розвитку і торгівлі України Кубіва С.І. з впровадження цифрового телерадіомовлення та внесли пропозиції щодо вирішення нагальних питань переходу на цифрове телевізійне мовлення.</w:t>
      </w:r>
    </w:p>
    <w:p>
      <w:pPr>
        <w:pStyle w:val="Normal"/>
        <w:spacing w:lineRule="auto" w:line="240" w:before="0" w:after="0"/>
        <w:ind w:firstLine="709"/>
        <w:jc w:val="both"/>
        <w:rPr>
          <w:rFonts w:ascii="Times New Roman" w:hAnsi="Times New Roman"/>
          <w:bCs/>
          <w:sz w:val="24"/>
          <w:szCs w:val="24"/>
          <w:lang w:val="uk-UA" w:eastAsia="ru-RU"/>
        </w:rPr>
      </w:pPr>
      <w:r>
        <w:rPr>
          <w:rFonts w:ascii="Times New Roman" w:hAnsi="Times New Roman"/>
          <w:sz w:val="24"/>
          <w:szCs w:val="24"/>
          <w:lang w:val="uk-UA" w:eastAsia="ru-RU"/>
        </w:rPr>
        <w:t xml:space="preserve">На виконання протокольних урядових рішень </w:t>
      </w:r>
      <w:r>
        <w:rPr>
          <w:rFonts w:ascii="Times New Roman" w:hAnsi="Times New Roman"/>
          <w:bCs/>
          <w:sz w:val="24"/>
          <w:szCs w:val="24"/>
          <w:lang w:val="uk-UA" w:eastAsia="ru-RU"/>
        </w:rPr>
        <w:t>за замовленням ТРК «Студія «1+1» ПрАТ «Телеканал «ІНТЕР» ДП «Український державний центр радіочастот» надав послуги, які пов’язані з визначенням меж зон покриття радіоелектронних засобів цифрового наземного телевізійного мовлення стандарту DVB-T2 у Волинській області. Результати засвідчили, що реальне цифрове покриття на 10% менше ніж теоретичне.</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Крім того, Держкомтелерадіо погоджено розроблений Держспецзв’язку проект постанови КМУ «Про внесення зміни до Плану використання радіочастотного ресурсу України» щодо продовження до 30.03.2018 строку використання технології «Аналогове телевізійне мовлення».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iCs/>
          <w:sz w:val="24"/>
          <w:szCs w:val="24"/>
          <w:lang w:val="uk-UA" w:eastAsia="ru-RU"/>
        </w:rPr>
        <w:t>31.10.2017 на засіданні колегії Держкомтелерадіо було розглянуто питання про стан і вдосконалення телерадіомовлення в прикордонних областях України. Було зазначено, що прикордонні регіони недостатньо охоплені сигналом цифрових телемереж ТОВ «Зеонбуд». Незначні потужності передавачів і схема їх розміщення не дозволяють переглядати програми цифрового телебачення майже мільйону громадян, які проживають поблизу державного кордону. Вирішити цю проблему можливо шляхом створення, розширення діючих мультиплексів, локальних мультиплексів і розбудови Концерном РРТ загальнонаціональної цифрової телемережі з більшим покриттям.</w:t>
      </w:r>
    </w:p>
    <w:p>
      <w:pPr>
        <w:pStyle w:val="Normal"/>
        <w:spacing w:lineRule="auto" w:line="240" w:before="0" w:after="0"/>
        <w:ind w:firstLine="709"/>
        <w:jc w:val="both"/>
        <w:rPr>
          <w:rFonts w:ascii="Times New Roman" w:hAnsi="Times New Roman"/>
          <w:i/>
          <w:i/>
          <w:iCs/>
          <w:sz w:val="24"/>
          <w:szCs w:val="24"/>
          <w:lang w:val="uk-UA" w:eastAsia="ru-RU"/>
        </w:rPr>
      </w:pPr>
      <w:r>
        <w:rPr>
          <w:rFonts w:ascii="Times New Roman" w:hAnsi="Times New Roman"/>
          <w:i/>
          <w:iCs/>
          <w:sz w:val="24"/>
          <w:szCs w:val="24"/>
          <w:lang w:val="uk-UA" w:eastAsia="ru-RU"/>
        </w:rPr>
        <w:t>Робота з підвищення кваліфікації творчого і технічного персоналу ЗМІ через додаткову освіту кадрів, фахові актуалізовані семінари та курси на базі Укртелерадіопресінституту.</w:t>
      </w:r>
    </w:p>
    <w:p>
      <w:pPr>
        <w:pStyle w:val="Normal"/>
        <w:shd w:val="clear" w:color="auto" w:fill="FFFFFF"/>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В умовах реалізації нових пріоритетних завдань в інформаційній сфері вжито організаційних заходів стосовно оптимізації та реформування роботи Укртелерадіопресінституту. </w:t>
      </w:r>
    </w:p>
    <w:p>
      <w:pPr>
        <w:pStyle w:val="Normal"/>
        <w:shd w:val="clear" w:color="auto" w:fill="FFFFFF"/>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В результаті проведеного конкурсного відбору у грудні 2017 року призначено нового керівника Інституту. </w:t>
      </w:r>
    </w:p>
    <w:p>
      <w:pPr>
        <w:pStyle w:val="Normal"/>
        <w:shd w:val="clear" w:color="auto" w:fill="FFFFFF"/>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Наразі здійснюються заходи щодо реалізації запропонованого новим менеджментом стратегічного плану розвитку установи, в тому числі щодо поліпшення основних показників навчально-методичної та фінансово-господарської діяльності. Затверджено нову структуру Інституту, </w:t>
      </w:r>
      <w:bookmarkStart w:id="0" w:name="n103"/>
      <w:bookmarkStart w:id="1" w:name="n102"/>
      <w:bookmarkEnd w:id="0"/>
      <w:bookmarkEnd w:id="1"/>
      <w:r>
        <w:rPr>
          <w:rFonts w:ascii="Times New Roman" w:hAnsi="Times New Roman"/>
          <w:sz w:val="24"/>
          <w:szCs w:val="24"/>
          <w:lang w:val="uk-UA" w:eastAsia="ru-RU"/>
        </w:rPr>
        <w:t xml:space="preserve">оптимізація якої дозволить підвищити конкурентоспроможність закладу в галузі </w:t>
      </w:r>
      <w:bookmarkStart w:id="2" w:name="n104"/>
      <w:bookmarkEnd w:id="2"/>
      <w:r>
        <w:rPr>
          <w:rFonts w:ascii="Times New Roman" w:hAnsi="Times New Roman"/>
          <w:sz w:val="24"/>
          <w:szCs w:val="24"/>
          <w:lang w:val="uk-UA" w:eastAsia="ru-RU"/>
        </w:rPr>
        <w:t>підготовки та підвищення кваліфікації працівників медіа сфери, співробітників телебачення, радіо та преси всіх форм власності.</w:t>
      </w:r>
    </w:p>
    <w:p>
      <w:pPr>
        <w:pStyle w:val="Normal"/>
        <w:shd w:val="clear" w:color="auto" w:fill="FFFFFF"/>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Підготовлено зміни до Статуту Укртелерадіопресінституту з метою приведення його у відповідність до норм законодавства, зокрема Закону України «Про освіту», прийнятого 05 вересня 2017 року.</w:t>
      </w:r>
    </w:p>
    <w:p>
      <w:pPr>
        <w:pStyle w:val="Normal"/>
        <w:shd w:val="clear" w:color="auto" w:fill="FFFFFF"/>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Пріоритетами навчального плану на 2017-2018 роки стали питання підвищення кваліфікації журналістів, операторів, режисерів, фотожурналістів щодо популяризації тематик європейської, євроатлантичної інтеграції, практичні семінари щодо поступів у здійсненні реформи роздержавлення друкованих державних і комунальних ЗМІ, висвітлення військово-патріотичної тематики тощо.</w:t>
      </w:r>
    </w:p>
    <w:p>
      <w:pPr>
        <w:pStyle w:val="Normal"/>
        <w:shd w:val="clear" w:color="auto" w:fill="FFFFFF"/>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Серед інших пріоритетних напрямків діяльності – гендерна тематика, яка включає в себе донесення до представників ЗМІ інформації щодо імплементації Національного плану дій «Жінки. Мир. Безпека» на виконання Резолюції РБ ООН №1325. </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Творчо-технічна база Інституту вже зараз дозволяє здійснювати практичне навчання в умовах ефірного функціонування, з виходом у прямий ефір і використанням творчого доробку студентів, зокрема кращих телевізійних робіт, як програмного продукту учбового каналу.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Також розпочато реалізацію проекту, направленого на залучення до роботи в інституті знакових особистостей, проведення на базі інституту авторських семінарів.</w:t>
      </w:r>
    </w:p>
    <w:p>
      <w:pPr>
        <w:pStyle w:val="Normal"/>
        <w:spacing w:lineRule="auto" w:line="240" w:before="0" w:after="0"/>
        <w:ind w:right="-1" w:firstLine="709"/>
        <w:jc w:val="both"/>
        <w:rPr>
          <w:rFonts w:ascii="Times New Roman" w:hAnsi="Times New Roman"/>
          <w:i/>
          <w:i/>
          <w:iCs/>
          <w:sz w:val="24"/>
          <w:szCs w:val="24"/>
          <w:lang w:val="uk-UA" w:eastAsia="ru-RU"/>
        </w:rPr>
      </w:pPr>
      <w:r>
        <w:rPr>
          <w:rFonts w:ascii="Times New Roman" w:hAnsi="Times New Roman"/>
          <w:i/>
          <w:iCs/>
          <w:sz w:val="24"/>
          <w:szCs w:val="24"/>
          <w:lang w:val="uk-UA" w:eastAsia="ru-RU"/>
        </w:rPr>
        <w:t>Проблемні питання</w:t>
      </w:r>
    </w:p>
    <w:p>
      <w:pPr>
        <w:pStyle w:val="Normal"/>
        <w:spacing w:lineRule="auto" w:line="240" w:before="0" w:after="0"/>
        <w:ind w:firstLine="741"/>
        <w:jc w:val="both"/>
        <w:rPr>
          <w:rFonts w:ascii="Times New Roman" w:hAnsi="Times New Roman"/>
          <w:sz w:val="24"/>
          <w:szCs w:val="24"/>
          <w:lang w:val="uk-UA" w:eastAsia="ru-RU"/>
        </w:rPr>
      </w:pPr>
      <w:r>
        <w:rPr>
          <w:rFonts w:ascii="Times New Roman" w:hAnsi="Times New Roman"/>
          <w:sz w:val="24"/>
          <w:szCs w:val="24"/>
          <w:lang w:val="uk-UA" w:eastAsia="ru-RU"/>
        </w:rPr>
        <w:t>Сприяння поширенню програм українських теле- та радіоканалів на тимчасово окуповану територію АР Крим.</w:t>
      </w:r>
    </w:p>
    <w:p>
      <w:pPr>
        <w:pStyle w:val="Normal"/>
        <w:spacing w:lineRule="auto" w:line="240" w:before="0" w:after="0"/>
        <w:ind w:firstLine="741"/>
        <w:jc w:val="both"/>
        <w:rPr>
          <w:rFonts w:ascii="Times New Roman" w:hAnsi="Times New Roman"/>
          <w:sz w:val="24"/>
          <w:szCs w:val="24"/>
          <w:highlight w:val="white"/>
          <w:lang w:val="uk-UA" w:eastAsia="ru-RU"/>
        </w:rPr>
      </w:pPr>
      <w:r>
        <w:rPr>
          <w:rFonts w:ascii="Times New Roman" w:hAnsi="Times New Roman"/>
          <w:sz w:val="24"/>
          <w:szCs w:val="24"/>
          <w:lang w:val="uk-UA" w:eastAsia="ru-RU"/>
        </w:rPr>
        <w:t xml:space="preserve">Вкрай важливо збільшити охоплення спеціальними програмами українських мовників території прикордонних областей, в тому числі Донецької та Луганської, </w:t>
      </w:r>
      <w:r>
        <w:rPr>
          <w:rFonts w:ascii="Times New Roman" w:hAnsi="Times New Roman"/>
          <w:sz w:val="24"/>
          <w:szCs w:val="24"/>
          <w:shd w:fill="FFFFFF" w:val="clear"/>
          <w:lang w:val="uk-UA" w:eastAsia="ru-RU"/>
        </w:rPr>
        <w:t>шляхом розвитку мереж мовлення НСТУ.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Недостатнє фінансування ПАТ «НСТУ». Зокрема у</w:t>
      </w:r>
      <w:hyperlink r:id="rId10">
        <w:r>
          <w:rPr>
            <w:rFonts w:ascii="Times New Roman" w:hAnsi="Times New Roman"/>
            <w:sz w:val="24"/>
            <w:szCs w:val="24"/>
            <w:lang w:val="uk-UA" w:eastAsia="ru-RU"/>
          </w:rPr>
          <w:t>  Державному  бюджеті України на 2018 рік</w:t>
        </w:r>
      </w:hyperlink>
      <w:r>
        <w:rPr>
          <w:rFonts w:ascii="Times New Roman" w:hAnsi="Times New Roman"/>
          <w:sz w:val="24"/>
          <w:szCs w:val="24"/>
          <w:lang w:val="uk-UA" w:eastAsia="ru-RU"/>
        </w:rPr>
        <w:t xml:space="preserve"> передбачено, що фінансова підтримка Національної суспільної телерадіокомпанії України становить</w:t>
      </w:r>
      <w:r>
        <w:rPr>
          <w:rFonts w:ascii="Times New Roman" w:hAnsi="Times New Roman"/>
          <w:b/>
          <w:bCs/>
          <w:sz w:val="24"/>
          <w:szCs w:val="24"/>
          <w:lang w:val="uk-UA" w:eastAsia="ru-RU"/>
        </w:rPr>
        <w:t xml:space="preserve"> </w:t>
      </w:r>
      <w:r>
        <w:rPr>
          <w:rFonts w:ascii="Times New Roman" w:hAnsi="Times New Roman"/>
          <w:bCs/>
          <w:sz w:val="24"/>
          <w:szCs w:val="24"/>
          <w:lang w:val="uk-UA" w:eastAsia="ru-RU"/>
        </w:rPr>
        <w:t>776 563,0 тис. грн.</w:t>
      </w:r>
      <w:r>
        <w:rPr>
          <w:rFonts w:ascii="Times New Roman" w:hAnsi="Times New Roman"/>
          <w:sz w:val="24"/>
          <w:szCs w:val="24"/>
          <w:lang w:val="uk-UA" w:eastAsia="ru-RU"/>
        </w:rPr>
        <w:t>, тоді як гарантоване законом фінансування ПАТ «НСТУ» має складати</w:t>
      </w:r>
      <w:r>
        <w:rPr>
          <w:rFonts w:ascii="Times New Roman" w:hAnsi="Times New Roman"/>
          <w:b/>
          <w:bCs/>
          <w:sz w:val="24"/>
          <w:szCs w:val="24"/>
          <w:lang w:val="uk-UA" w:eastAsia="ru-RU"/>
        </w:rPr>
        <w:t xml:space="preserve"> </w:t>
      </w:r>
      <w:r>
        <w:rPr>
          <w:rFonts w:ascii="Times New Roman" w:hAnsi="Times New Roman"/>
          <w:bCs/>
          <w:sz w:val="24"/>
          <w:szCs w:val="24"/>
          <w:lang w:val="uk-UA" w:eastAsia="ru-RU"/>
        </w:rPr>
        <w:t>1 535 367,1 тис. грн.</w:t>
      </w:r>
    </w:p>
    <w:p>
      <w:pPr>
        <w:pStyle w:val="Normal"/>
        <w:spacing w:lineRule="auto" w:line="240" w:before="120" w:after="0"/>
        <w:ind w:firstLine="709"/>
        <w:jc w:val="both"/>
        <w:rPr>
          <w:rFonts w:ascii="Times New Roman" w:hAnsi="Times New Roman"/>
          <w:sz w:val="20"/>
          <w:szCs w:val="20"/>
          <w:lang w:val="uk-UA" w:eastAsia="ru-RU"/>
        </w:rPr>
      </w:pPr>
      <w:r>
        <w:rPr>
          <w:rFonts w:ascii="Times New Roman" w:hAnsi="Times New Roman"/>
          <w:sz w:val="20"/>
          <w:szCs w:val="20"/>
          <w:lang w:val="uk-UA" w:eastAsia="ru-RU"/>
        </w:rPr>
        <w:t>ВИДАВНИЧА СПРАВА</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Ведеться Державний реєстр видавців, виготовлювачів і розповсюджувачів видавничої продукції (далі – Державний реєстр).</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Протягом 2017 року опрацьовано 1290 заяв суб’єктів видавничої справи стосовно їх внесення до Державного реєстру, внесено до Державного реєстру –740 суб’єктів видавничої справи. </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На кінець 2017 року до Державного реєстру внесено відомості про 6526 суб’єктів видавничої справи (5019 – юридичні особи, 1507 – фізичні особи).</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pacing w:val="-2"/>
          <w:sz w:val="24"/>
          <w:szCs w:val="24"/>
          <w:lang w:val="uk-UA" w:eastAsia="ru-RU"/>
        </w:rPr>
        <w:t xml:space="preserve">За оперативними даними </w:t>
      </w:r>
      <w:r>
        <w:rPr>
          <w:rFonts w:ascii="Times New Roman" w:hAnsi="Times New Roman"/>
          <w:sz w:val="24"/>
          <w:szCs w:val="24"/>
          <w:lang w:val="uk-UA" w:eastAsia="ru-RU"/>
        </w:rPr>
        <w:t xml:space="preserve">Державної наукової установи «Книжкова палата України імені Івана Федорова» у 2017 році (станом на 15.01.2018 р.) випущено 19645 назв книг і брошур тиражем 39902,7 тис. прим. </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У порівнянні з аналогічним періодом 2016 року випущено книг і брошур більше на 236 друк. од., тиражі зменшились на 5020,6 тис. прим.</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Кількість книг і брошур на одного жителя в Україні становить:</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у 2016 році - 1,15 прим.; у 2017 році - 0,92 прим. </w:t>
      </w:r>
    </w:p>
    <w:p>
      <w:pPr>
        <w:pStyle w:val="Normal"/>
        <w:spacing w:lineRule="auto" w:line="240" w:before="0" w:after="0"/>
        <w:ind w:firstLine="567"/>
        <w:jc w:val="center"/>
        <w:rPr>
          <w:rFonts w:ascii="Times New Roman" w:hAnsi="Times New Roman"/>
          <w:sz w:val="24"/>
          <w:szCs w:val="24"/>
          <w:lang w:val="uk-UA" w:eastAsia="ru-RU"/>
        </w:rPr>
      </w:pPr>
      <w:r>
        <w:rPr>
          <w:rFonts w:ascii="Times New Roman" w:hAnsi="Times New Roman"/>
          <w:sz w:val="24"/>
          <w:szCs w:val="24"/>
          <w:lang w:val="uk-UA" w:eastAsia="ru-RU"/>
        </w:rPr>
        <w:t>Випуск книг і брошур в Україні у 2016 - 2017 роках</w:t>
      </w:r>
    </w:p>
    <w:tbl>
      <w:tblPr>
        <w:tblW w:w="14884" w:type="dxa"/>
        <w:jc w:val="left"/>
        <w:tblInd w:w="109" w:type="dxa"/>
        <w:tblCellMar>
          <w:top w:w="0" w:type="dxa"/>
          <w:left w:w="108" w:type="dxa"/>
          <w:bottom w:w="0" w:type="dxa"/>
          <w:right w:w="108" w:type="dxa"/>
        </w:tblCellMar>
        <w:tblLook w:val="01e0" w:noHBand="0" w:noVBand="0" w:firstColumn="1" w:lastRow="1" w:lastColumn="1" w:firstRow="1"/>
      </w:tblPr>
      <w:tblGrid>
        <w:gridCol w:w="1842"/>
        <w:gridCol w:w="1560"/>
        <w:gridCol w:w="1418"/>
        <w:gridCol w:w="1700"/>
        <w:gridCol w:w="1701"/>
        <w:gridCol w:w="1702"/>
        <w:gridCol w:w="1842"/>
        <w:gridCol w:w="1417"/>
        <w:gridCol w:w="1700"/>
      </w:tblGrid>
      <w:tr>
        <w:trPr/>
        <w:tc>
          <w:tcPr>
            <w:tcW w:w="18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sz w:val="24"/>
                <w:szCs w:val="24"/>
                <w:lang w:val="uk-UA" w:eastAsia="ru-RU"/>
              </w:rPr>
              <w:t>Види видань</w:t>
            </w:r>
          </w:p>
        </w:tc>
        <w:tc>
          <w:tcPr>
            <w:tcW w:w="297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t>2016</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t>2016</w:t>
            </w:r>
          </w:p>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sz w:val="24"/>
                <w:szCs w:val="24"/>
                <w:lang w:val="uk-UA" w:eastAsia="ru-RU"/>
              </w:rPr>
              <w:t>(станом на 15.01.2017)</w:t>
            </w:r>
          </w:p>
        </w:tc>
        <w:tc>
          <w:tcPr>
            <w:tcW w:w="6661"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t>2017</w:t>
            </w:r>
          </w:p>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sz w:val="24"/>
                <w:szCs w:val="24"/>
                <w:lang w:val="uk-UA" w:eastAsia="ru-RU"/>
              </w:rPr>
              <w:t>(станом на 15.01.2018)</w:t>
            </w:r>
          </w:p>
        </w:tc>
      </w:tr>
      <w:tr>
        <w:trPr/>
        <w:tc>
          <w:tcPr>
            <w:tcW w:w="184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5" w:right="75" w:hanging="0"/>
              <w:jc w:val="center"/>
              <w:rPr>
                <w:rFonts w:ascii="Times New Roman" w:hAnsi="Times New Roman"/>
                <w:sz w:val="18"/>
                <w:szCs w:val="18"/>
                <w:lang w:val="uk-UA" w:eastAsia="ru-RU"/>
              </w:rPr>
            </w:pPr>
            <w:r>
              <w:rPr>
                <w:rFonts w:ascii="Times New Roman" w:hAnsi="Times New Roman"/>
                <w:sz w:val="18"/>
                <w:szCs w:val="18"/>
                <w:lang w:val="uk-UA" w:eastAsia="ru-RU"/>
              </w:rPr>
              <w:t>Кількість видань,</w:t>
              <w:br/>
              <w:t>друк. од.</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5" w:right="75" w:hanging="0"/>
              <w:jc w:val="center"/>
              <w:rPr>
                <w:rFonts w:ascii="Times New Roman" w:hAnsi="Times New Roman"/>
                <w:sz w:val="18"/>
                <w:szCs w:val="18"/>
                <w:lang w:val="uk-UA" w:eastAsia="ru-RU"/>
              </w:rPr>
            </w:pPr>
            <w:r>
              <w:rPr>
                <w:rFonts w:ascii="Times New Roman" w:hAnsi="Times New Roman"/>
                <w:sz w:val="18"/>
                <w:szCs w:val="18"/>
                <w:lang w:val="uk-UA" w:eastAsia="ru-RU"/>
              </w:rPr>
              <w:t>Тираж тис. пр.</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5" w:right="75" w:hanging="0"/>
              <w:jc w:val="center"/>
              <w:rPr>
                <w:rFonts w:ascii="Times New Roman" w:hAnsi="Times New Roman"/>
                <w:sz w:val="18"/>
                <w:szCs w:val="18"/>
                <w:lang w:val="uk-UA" w:eastAsia="ru-RU"/>
              </w:rPr>
            </w:pPr>
            <w:r>
              <w:rPr>
                <w:rFonts w:ascii="Times New Roman" w:hAnsi="Times New Roman"/>
                <w:sz w:val="18"/>
                <w:szCs w:val="18"/>
                <w:lang w:val="uk-UA" w:eastAsia="ru-RU"/>
              </w:rPr>
              <w:t>Кількість видань</w:t>
              <w:br/>
              <w:t>друк. од.</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5" w:right="75" w:hanging="0"/>
              <w:jc w:val="center"/>
              <w:rPr>
                <w:rFonts w:ascii="Times New Roman" w:hAnsi="Times New Roman"/>
                <w:sz w:val="18"/>
                <w:szCs w:val="18"/>
                <w:lang w:val="uk-UA" w:eastAsia="ru-RU"/>
              </w:rPr>
            </w:pPr>
            <w:r>
              <w:rPr>
                <w:rFonts w:ascii="Times New Roman" w:hAnsi="Times New Roman"/>
                <w:sz w:val="18"/>
                <w:szCs w:val="18"/>
                <w:lang w:val="uk-UA" w:eastAsia="ru-RU"/>
              </w:rPr>
              <w:t>Тираж, тис. пр.</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18"/>
                <w:szCs w:val="18"/>
                <w:lang w:val="uk-UA" w:eastAsia="ru-RU"/>
              </w:rPr>
            </w:pPr>
            <w:r>
              <w:rPr>
                <w:rFonts w:ascii="Times New Roman" w:hAnsi="Times New Roman"/>
                <w:sz w:val="18"/>
                <w:szCs w:val="18"/>
                <w:lang w:val="uk-UA" w:eastAsia="ru-RU"/>
              </w:rPr>
              <w:t>Кількість видань,</w:t>
              <w:br/>
              <w:t>друк. од.</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18"/>
                <w:szCs w:val="18"/>
                <w:lang w:val="uk-UA" w:eastAsia="ru-RU"/>
              </w:rPr>
            </w:pPr>
            <w:r>
              <w:rPr>
                <w:rFonts w:ascii="Times New Roman" w:hAnsi="Times New Roman"/>
                <w:sz w:val="18"/>
                <w:szCs w:val="18"/>
                <w:lang w:val="uk-UA" w:eastAsia="ru-RU"/>
              </w:rPr>
              <w:t>У %  відношенні до кількості видань 2016 р. (станом на 15.01.2017)</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18"/>
                <w:szCs w:val="18"/>
                <w:lang w:val="uk-UA" w:eastAsia="ru-RU"/>
              </w:rPr>
            </w:pPr>
            <w:r>
              <w:rPr>
                <w:rFonts w:ascii="Times New Roman" w:hAnsi="Times New Roman"/>
                <w:sz w:val="18"/>
                <w:szCs w:val="18"/>
                <w:lang w:val="uk-UA" w:eastAsia="ru-RU"/>
              </w:rPr>
              <w:t>Тираж, тис. пр.</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18"/>
                <w:szCs w:val="18"/>
                <w:lang w:val="uk-UA" w:eastAsia="ru-RU"/>
              </w:rPr>
            </w:pPr>
            <w:r>
              <w:rPr>
                <w:rFonts w:ascii="Times New Roman" w:hAnsi="Times New Roman"/>
                <w:sz w:val="18"/>
                <w:szCs w:val="18"/>
                <w:lang w:val="uk-UA" w:eastAsia="ru-RU"/>
              </w:rPr>
              <w:t>У % відношенні до тиражу 2016 р. (станом на 15.01.2017)</w:t>
            </w:r>
          </w:p>
        </w:tc>
      </w:tr>
      <w:tr>
        <w:trPr/>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100" w:right="100" w:hanging="0"/>
              <w:rPr>
                <w:rFonts w:ascii="Times New Roman" w:hAnsi="Times New Roman"/>
                <w:sz w:val="24"/>
                <w:szCs w:val="24"/>
                <w:lang w:val="uk-UA" w:eastAsia="ru-RU"/>
              </w:rPr>
            </w:pPr>
            <w:r>
              <w:rPr>
                <w:rFonts w:ascii="Times New Roman" w:hAnsi="Times New Roman"/>
                <w:sz w:val="24"/>
                <w:szCs w:val="24"/>
                <w:lang w:val="uk-UA" w:eastAsia="ru-RU"/>
              </w:rPr>
              <w:t>Книги і брошури, у тому числі:</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sz w:val="20"/>
                <w:szCs w:val="20"/>
                <w:lang w:val="uk-UA" w:eastAsia="ru-RU"/>
              </w:rPr>
            </w:pPr>
            <w:r>
              <w:rPr>
                <w:rFonts w:ascii="Times New Roman" w:hAnsi="Times New Roman"/>
                <w:sz w:val="20"/>
                <w:szCs w:val="20"/>
                <w:lang w:val="uk-UA" w:eastAsia="ru-RU"/>
              </w:rPr>
              <w:t>21330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sz w:val="20"/>
                <w:szCs w:val="20"/>
                <w:lang w:val="uk-UA" w:eastAsia="ru-RU"/>
              </w:rPr>
            </w:pPr>
            <w:r>
              <w:rPr>
                <w:rFonts w:ascii="Times New Roman" w:hAnsi="Times New Roman"/>
                <w:sz w:val="20"/>
                <w:szCs w:val="20"/>
                <w:lang w:val="uk-UA" w:eastAsia="ru-RU"/>
              </w:rPr>
              <w:t>48978,1</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sz w:val="20"/>
                <w:szCs w:val="20"/>
                <w:lang w:val="uk-UA" w:eastAsia="ru-RU"/>
              </w:rPr>
            </w:pPr>
            <w:r>
              <w:rPr>
                <w:rFonts w:ascii="Times New Roman" w:hAnsi="Times New Roman"/>
                <w:sz w:val="20"/>
                <w:szCs w:val="20"/>
                <w:lang w:val="uk-UA" w:eastAsia="ru-RU"/>
              </w:rPr>
              <w:t>19409</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20"/>
                <w:szCs w:val="20"/>
                <w:lang w:val="uk-UA" w:eastAsia="ru-RU"/>
              </w:rPr>
            </w:pPr>
            <w:r>
              <w:rPr>
                <w:rFonts w:ascii="Times New Roman" w:hAnsi="Times New Roman"/>
                <w:sz w:val="20"/>
                <w:szCs w:val="20"/>
                <w:lang w:val="uk-UA" w:eastAsia="ru-RU"/>
              </w:rPr>
              <w:t>44923,3</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20"/>
                <w:szCs w:val="20"/>
                <w:lang w:val="uk-UA" w:eastAsia="ru-RU"/>
              </w:rPr>
            </w:pPr>
            <w:r>
              <w:rPr>
                <w:rFonts w:ascii="Times New Roman" w:hAnsi="Times New Roman"/>
                <w:sz w:val="20"/>
                <w:szCs w:val="20"/>
                <w:lang w:val="uk-UA" w:eastAsia="ru-RU"/>
              </w:rPr>
              <w:t>19645</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20"/>
                <w:szCs w:val="20"/>
                <w:lang w:val="uk-UA" w:eastAsia="ru-RU"/>
              </w:rPr>
            </w:pPr>
            <w:r>
              <w:rPr>
                <w:rFonts w:ascii="Times New Roman" w:hAnsi="Times New Roman"/>
                <w:sz w:val="20"/>
                <w:szCs w:val="20"/>
                <w:lang w:val="uk-UA" w:eastAsia="ru-RU"/>
              </w:rPr>
              <w:t>101,2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20"/>
                <w:szCs w:val="20"/>
                <w:lang w:val="uk-UA" w:eastAsia="ru-RU"/>
              </w:rPr>
            </w:pPr>
            <w:r>
              <w:rPr>
                <w:rFonts w:ascii="Times New Roman" w:hAnsi="Times New Roman"/>
                <w:sz w:val="20"/>
                <w:szCs w:val="20"/>
                <w:lang w:val="uk-UA" w:eastAsia="ru-RU"/>
              </w:rPr>
              <w:t>39902,7</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20"/>
                <w:szCs w:val="20"/>
                <w:lang w:val="uk-UA" w:eastAsia="ru-RU"/>
              </w:rPr>
            </w:pPr>
            <w:r>
              <w:rPr>
                <w:rFonts w:ascii="Times New Roman" w:hAnsi="Times New Roman"/>
                <w:sz w:val="20"/>
                <w:szCs w:val="20"/>
                <w:lang w:val="uk-UA" w:eastAsia="ru-RU"/>
              </w:rPr>
              <w:t>88,8</w:t>
            </w:r>
          </w:p>
        </w:tc>
      </w:tr>
      <w:tr>
        <w:trPr/>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82" w:right="75" w:hanging="0"/>
              <w:rPr>
                <w:rFonts w:ascii="Times New Roman" w:hAnsi="Times New Roman"/>
                <w:i/>
                <w:i/>
                <w:sz w:val="24"/>
                <w:szCs w:val="24"/>
                <w:lang w:val="uk-UA" w:eastAsia="ru-RU"/>
              </w:rPr>
            </w:pPr>
            <w:r>
              <w:rPr>
                <w:rFonts w:ascii="Times New Roman" w:hAnsi="Times New Roman"/>
                <w:i/>
                <w:iCs/>
                <w:sz w:val="24"/>
                <w:szCs w:val="24"/>
                <w:lang w:val="uk-UA" w:eastAsia="ru-RU"/>
              </w:rPr>
              <w:t>українською мовою</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14900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34004,0</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13484</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30857,9</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14055</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104,2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29053,1</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94,2</w:t>
            </w:r>
          </w:p>
        </w:tc>
      </w:tr>
      <w:tr>
        <w:trPr/>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82" w:right="75" w:hanging="0"/>
              <w:rPr>
                <w:rFonts w:ascii="Times New Roman" w:hAnsi="Times New Roman"/>
                <w:i/>
                <w:i/>
                <w:sz w:val="24"/>
                <w:szCs w:val="24"/>
                <w:lang w:val="uk-UA" w:eastAsia="ru-RU"/>
              </w:rPr>
            </w:pPr>
            <w:r>
              <w:rPr>
                <w:rFonts w:ascii="Times New Roman" w:hAnsi="Times New Roman"/>
                <w:i/>
                <w:iCs/>
                <w:sz w:val="24"/>
                <w:szCs w:val="24"/>
                <w:lang w:val="uk-UA" w:eastAsia="ru-RU"/>
              </w:rPr>
              <w:t>російською  мовою</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3964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12164,8</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3704</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11503,9</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3451</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92,2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8345,2</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20"/>
                <w:szCs w:val="20"/>
                <w:lang w:val="uk-UA" w:eastAsia="ru-RU"/>
              </w:rPr>
            </w:pPr>
            <w:r>
              <w:rPr>
                <w:rFonts w:ascii="Times New Roman" w:hAnsi="Times New Roman"/>
                <w:i/>
                <w:sz w:val="20"/>
                <w:szCs w:val="20"/>
                <w:lang w:val="uk-UA" w:eastAsia="ru-RU"/>
              </w:rPr>
              <w:t>72,5</w:t>
            </w:r>
          </w:p>
        </w:tc>
      </w:tr>
    </w:tbl>
    <w:p>
      <w:pPr>
        <w:pStyle w:val="Normal"/>
        <w:spacing w:lineRule="auto" w:line="240" w:before="0" w:after="0"/>
        <w:ind w:firstLine="567"/>
        <w:jc w:val="center"/>
        <w:rPr>
          <w:rFonts w:ascii="Times New Roman" w:hAnsi="Times New Roman"/>
          <w:bCs/>
          <w:iCs/>
          <w:sz w:val="24"/>
          <w:szCs w:val="24"/>
          <w:lang w:val="uk-UA" w:eastAsia="ru-RU"/>
        </w:rPr>
      </w:pPr>
      <w:r>
        <w:rPr>
          <w:rFonts w:ascii="Times New Roman" w:hAnsi="Times New Roman"/>
          <w:bCs/>
          <w:iCs/>
          <w:sz w:val="24"/>
          <w:szCs w:val="24"/>
          <w:lang w:val="uk-UA" w:eastAsia="ru-RU"/>
        </w:rPr>
        <w:t>Випуск періодичних та продовжуваних видань у 2016 — 2017 роках</w:t>
      </w:r>
    </w:p>
    <w:p>
      <w:pPr>
        <w:pStyle w:val="Normal"/>
        <w:spacing w:lineRule="auto" w:line="240" w:before="0" w:after="0"/>
        <w:ind w:firstLine="567"/>
        <w:jc w:val="center"/>
        <w:rPr>
          <w:rFonts w:ascii="Times New Roman" w:hAnsi="Times New Roman"/>
          <w:bCs/>
          <w:i/>
          <w:i/>
          <w:iCs/>
          <w:sz w:val="28"/>
          <w:szCs w:val="28"/>
          <w:lang w:val="uk-UA" w:eastAsia="ru-RU"/>
        </w:rPr>
      </w:pPr>
      <w:r>
        <w:rPr>
          <w:rFonts w:ascii="Times New Roman" w:hAnsi="Times New Roman"/>
          <w:bCs/>
          <w:i/>
          <w:iCs/>
          <w:sz w:val="28"/>
          <w:szCs w:val="28"/>
          <w:lang w:val="uk-UA" w:eastAsia="ru-RU"/>
        </w:rPr>
      </w:r>
    </w:p>
    <w:tbl>
      <w:tblPr>
        <w:tblW w:w="15784" w:type="dxa"/>
        <w:jc w:val="left"/>
        <w:tblInd w:w="-792" w:type="dxa"/>
        <w:tblCellMar>
          <w:top w:w="0" w:type="dxa"/>
          <w:left w:w="108" w:type="dxa"/>
          <w:bottom w:w="0" w:type="dxa"/>
          <w:right w:w="108" w:type="dxa"/>
        </w:tblCellMar>
        <w:tblLook w:val="01e0" w:noHBand="0" w:noVBand="0" w:firstColumn="1" w:lastRow="1" w:lastColumn="1" w:firstRow="1"/>
      </w:tblPr>
      <w:tblGrid>
        <w:gridCol w:w="2743"/>
        <w:gridCol w:w="1559"/>
        <w:gridCol w:w="1418"/>
        <w:gridCol w:w="1701"/>
        <w:gridCol w:w="1700"/>
        <w:gridCol w:w="1560"/>
        <w:gridCol w:w="1559"/>
        <w:gridCol w:w="1417"/>
        <w:gridCol w:w="2125"/>
      </w:tblGrid>
      <w:tr>
        <w:trPr/>
        <w:tc>
          <w:tcPr>
            <w:tcW w:w="27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sz w:val="24"/>
                <w:szCs w:val="24"/>
                <w:lang w:val="uk-UA" w:eastAsia="ru-RU"/>
              </w:rPr>
              <w:t>Види видань</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t>2016</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t>2016</w:t>
            </w:r>
          </w:p>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sz w:val="24"/>
                <w:szCs w:val="24"/>
                <w:lang w:val="uk-UA" w:eastAsia="ru-RU"/>
              </w:rPr>
              <w:t>(станом на 15.01.2017)</w:t>
            </w:r>
          </w:p>
        </w:tc>
        <w:tc>
          <w:tcPr>
            <w:tcW w:w="6661"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t>2017</w:t>
            </w:r>
          </w:p>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sz w:val="24"/>
                <w:szCs w:val="24"/>
                <w:lang w:val="uk-UA" w:eastAsia="ru-RU"/>
              </w:rPr>
              <w:t>(станом на 15.01.2018)</w:t>
            </w:r>
          </w:p>
        </w:tc>
      </w:tr>
      <w:tr>
        <w:trPr/>
        <w:tc>
          <w:tcPr>
            <w:tcW w:w="2743"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5" w:right="75" w:hanging="0"/>
              <w:jc w:val="center"/>
              <w:rPr>
                <w:rFonts w:ascii="Times New Roman" w:hAnsi="Times New Roman"/>
                <w:sz w:val="18"/>
                <w:szCs w:val="18"/>
                <w:lang w:val="uk-UA" w:eastAsia="ru-RU"/>
              </w:rPr>
            </w:pPr>
            <w:r>
              <w:rPr>
                <w:rFonts w:ascii="Times New Roman" w:hAnsi="Times New Roman"/>
                <w:sz w:val="18"/>
                <w:szCs w:val="18"/>
                <w:lang w:val="uk-UA" w:eastAsia="ru-RU"/>
              </w:rPr>
              <w:t>Кількість видань,</w:t>
              <w:br/>
              <w:t>друк. од.</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5" w:right="75" w:hanging="0"/>
              <w:jc w:val="center"/>
              <w:rPr>
                <w:rFonts w:ascii="Times New Roman" w:hAnsi="Times New Roman"/>
                <w:sz w:val="18"/>
                <w:szCs w:val="18"/>
                <w:lang w:val="uk-UA" w:eastAsia="ru-RU"/>
              </w:rPr>
            </w:pPr>
            <w:r>
              <w:rPr>
                <w:rFonts w:ascii="Times New Roman" w:hAnsi="Times New Roman"/>
                <w:sz w:val="18"/>
                <w:szCs w:val="18"/>
                <w:lang w:val="uk-UA" w:eastAsia="ru-RU"/>
              </w:rPr>
              <w:t>Тираж, тис. пр.</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5" w:right="75" w:hanging="0"/>
              <w:jc w:val="center"/>
              <w:rPr>
                <w:rFonts w:ascii="Times New Roman" w:hAnsi="Times New Roman"/>
                <w:sz w:val="18"/>
                <w:szCs w:val="18"/>
                <w:lang w:val="uk-UA" w:eastAsia="ru-RU"/>
              </w:rPr>
            </w:pPr>
            <w:r>
              <w:rPr>
                <w:rFonts w:ascii="Times New Roman" w:hAnsi="Times New Roman"/>
                <w:sz w:val="18"/>
                <w:szCs w:val="18"/>
                <w:lang w:val="uk-UA" w:eastAsia="ru-RU"/>
              </w:rPr>
              <w:t>Кількість видань</w:t>
              <w:br/>
              <w:t>друк. од.</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5" w:right="75" w:hanging="0"/>
              <w:jc w:val="center"/>
              <w:rPr>
                <w:rFonts w:ascii="Times New Roman" w:hAnsi="Times New Roman"/>
                <w:sz w:val="18"/>
                <w:szCs w:val="18"/>
                <w:lang w:val="uk-UA" w:eastAsia="ru-RU"/>
              </w:rPr>
            </w:pPr>
            <w:r>
              <w:rPr>
                <w:rFonts w:ascii="Times New Roman" w:hAnsi="Times New Roman"/>
                <w:sz w:val="18"/>
                <w:szCs w:val="18"/>
                <w:lang w:val="uk-UA" w:eastAsia="ru-RU"/>
              </w:rPr>
              <w:t>Тираж, тис. пр.</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18"/>
                <w:szCs w:val="18"/>
                <w:lang w:val="uk-UA" w:eastAsia="ru-RU"/>
              </w:rPr>
            </w:pPr>
            <w:r>
              <w:rPr>
                <w:rFonts w:ascii="Times New Roman" w:hAnsi="Times New Roman"/>
                <w:sz w:val="18"/>
                <w:szCs w:val="18"/>
                <w:lang w:val="uk-UA" w:eastAsia="ru-RU"/>
              </w:rPr>
              <w:t>Кількість видань,</w:t>
              <w:br/>
              <w:t>друк. од.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18"/>
                <w:szCs w:val="18"/>
                <w:lang w:val="uk-UA" w:eastAsia="ru-RU"/>
              </w:rPr>
            </w:pPr>
            <w:r>
              <w:rPr>
                <w:rFonts w:ascii="Times New Roman" w:hAnsi="Times New Roman"/>
                <w:sz w:val="18"/>
                <w:szCs w:val="18"/>
                <w:lang w:val="uk-UA" w:eastAsia="ru-RU"/>
              </w:rPr>
              <w:t>У %  відношенні до кількості видань</w:t>
              <w:br/>
              <w:t>2016 р. (станом на 15.01.2017)</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Cs/>
                <w:iCs/>
                <w:sz w:val="18"/>
                <w:szCs w:val="18"/>
                <w:lang w:val="uk-UA" w:eastAsia="ru-RU"/>
              </w:rPr>
            </w:pPr>
            <w:r>
              <w:rPr>
                <w:rFonts w:ascii="Times New Roman" w:hAnsi="Times New Roman"/>
                <w:sz w:val="18"/>
                <w:szCs w:val="18"/>
                <w:lang w:val="uk-UA" w:eastAsia="ru-RU"/>
              </w:rPr>
              <w:t>Тираж, тис. пр.</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18"/>
                <w:szCs w:val="18"/>
                <w:lang w:val="uk-UA" w:eastAsia="ru-RU"/>
              </w:rPr>
            </w:pPr>
            <w:r>
              <w:rPr>
                <w:rFonts w:ascii="Times New Roman" w:hAnsi="Times New Roman"/>
                <w:sz w:val="18"/>
                <w:szCs w:val="18"/>
                <w:lang w:val="uk-UA" w:eastAsia="ru-RU"/>
              </w:rPr>
              <w:t>У % відношенні до тиражу </w:t>
              <w:br/>
              <w:t>2016 р. (станом на 15.01.2017)</w:t>
            </w:r>
          </w:p>
        </w:tc>
      </w:tr>
      <w:tr>
        <w:trPr/>
        <w:tc>
          <w:tcPr>
            <w:tcW w:w="27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2" w:right="68" w:hanging="0"/>
              <w:rPr>
                <w:rFonts w:ascii="Times New Roman" w:hAnsi="Times New Roman"/>
                <w:iCs/>
                <w:sz w:val="24"/>
                <w:szCs w:val="24"/>
                <w:lang w:val="uk-UA" w:eastAsia="ru-RU"/>
              </w:rPr>
            </w:pPr>
            <w:r>
              <w:rPr>
                <w:rFonts w:ascii="Times New Roman" w:hAnsi="Times New Roman"/>
                <w:iCs/>
                <w:sz w:val="24"/>
                <w:szCs w:val="24"/>
                <w:lang w:val="uk-UA" w:eastAsia="ru-RU"/>
              </w:rPr>
              <w:t>Періодичні та продовжувані видання (крім газет)</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sz w:val="18"/>
                <w:szCs w:val="18"/>
                <w:lang w:val="uk-UA" w:eastAsia="ru-RU"/>
              </w:rPr>
            </w:pPr>
            <w:r>
              <w:rPr>
                <w:rFonts w:ascii="Times New Roman" w:hAnsi="Times New Roman"/>
                <w:sz w:val="18"/>
                <w:szCs w:val="18"/>
                <w:lang w:val="uk-UA" w:eastAsia="ru-RU"/>
              </w:rPr>
              <w:t>2617</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sz w:val="18"/>
                <w:szCs w:val="18"/>
                <w:lang w:val="uk-UA" w:eastAsia="ru-RU"/>
              </w:rPr>
            </w:pPr>
            <w:r>
              <w:rPr>
                <w:rFonts w:ascii="Times New Roman" w:hAnsi="Times New Roman"/>
                <w:sz w:val="18"/>
                <w:szCs w:val="18"/>
                <w:lang w:val="uk-UA" w:eastAsia="ru-RU"/>
              </w:rPr>
              <w:t>164584,0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sz w:val="18"/>
                <w:szCs w:val="18"/>
                <w:lang w:val="uk-UA" w:eastAsia="ru-RU"/>
              </w:rPr>
            </w:pPr>
            <w:r>
              <w:rPr>
                <w:rFonts w:ascii="Times New Roman" w:hAnsi="Times New Roman"/>
                <w:sz w:val="18"/>
                <w:szCs w:val="18"/>
                <w:lang w:val="uk-UA" w:eastAsia="ru-RU"/>
              </w:rPr>
              <w:t>2340</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64" w:hanging="0"/>
              <w:jc w:val="center"/>
              <w:rPr>
                <w:rFonts w:ascii="Times New Roman" w:hAnsi="Times New Roman"/>
                <w:sz w:val="18"/>
                <w:szCs w:val="18"/>
                <w:lang w:val="uk-UA" w:eastAsia="ru-RU"/>
              </w:rPr>
            </w:pPr>
            <w:r>
              <w:rPr>
                <w:rFonts w:ascii="Times New Roman" w:hAnsi="Times New Roman"/>
                <w:sz w:val="18"/>
                <w:szCs w:val="18"/>
                <w:lang w:val="uk-UA" w:eastAsia="ru-RU"/>
              </w:rPr>
              <w:t>89564,5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18"/>
                <w:szCs w:val="18"/>
                <w:lang w:val="uk-UA" w:eastAsia="ru-RU"/>
              </w:rPr>
            </w:pPr>
            <w:r>
              <w:rPr>
                <w:rFonts w:ascii="Times New Roman" w:hAnsi="Times New Roman"/>
                <w:sz w:val="18"/>
                <w:szCs w:val="18"/>
                <w:lang w:val="uk-UA" w:eastAsia="ru-RU"/>
              </w:rPr>
              <w:t>2250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18"/>
                <w:szCs w:val="18"/>
                <w:lang w:val="uk-UA" w:eastAsia="ru-RU"/>
              </w:rPr>
            </w:pPr>
            <w:r>
              <w:rPr>
                <w:rFonts w:ascii="Times New Roman" w:hAnsi="Times New Roman"/>
                <w:sz w:val="18"/>
                <w:szCs w:val="18"/>
                <w:lang w:val="uk-UA" w:eastAsia="ru-RU"/>
              </w:rPr>
              <w:t>96,2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18"/>
                <w:szCs w:val="18"/>
                <w:lang w:val="uk-UA" w:eastAsia="ru-RU"/>
              </w:rPr>
            </w:pPr>
            <w:r>
              <w:rPr>
                <w:rFonts w:ascii="Times New Roman" w:hAnsi="Times New Roman"/>
                <w:sz w:val="18"/>
                <w:szCs w:val="18"/>
                <w:lang w:val="uk-UA" w:eastAsia="ru-RU"/>
              </w:rPr>
              <w:t>86837,6</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18"/>
                <w:szCs w:val="18"/>
                <w:lang w:val="uk-UA" w:eastAsia="ru-RU"/>
              </w:rPr>
            </w:pPr>
            <w:r>
              <w:rPr>
                <w:rFonts w:ascii="Times New Roman" w:hAnsi="Times New Roman"/>
                <w:sz w:val="18"/>
                <w:szCs w:val="18"/>
                <w:lang w:val="uk-UA" w:eastAsia="ru-RU"/>
              </w:rPr>
              <w:t>97,0</w:t>
            </w:r>
          </w:p>
        </w:tc>
      </w:tr>
      <w:tr>
        <w:trPr/>
        <w:tc>
          <w:tcPr>
            <w:tcW w:w="27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2" w:right="68" w:hanging="0"/>
              <w:rPr>
                <w:rFonts w:ascii="Times New Roman" w:hAnsi="Times New Roman"/>
                <w:i/>
                <w:i/>
                <w:sz w:val="24"/>
                <w:szCs w:val="24"/>
                <w:lang w:val="uk-UA" w:eastAsia="ru-RU"/>
              </w:rPr>
            </w:pPr>
            <w:r>
              <w:rPr>
                <w:rFonts w:ascii="Times New Roman" w:hAnsi="Times New Roman"/>
                <w:i/>
                <w:iCs/>
                <w:sz w:val="24"/>
                <w:szCs w:val="24"/>
                <w:lang w:val="uk-UA" w:eastAsia="ru-RU"/>
              </w:rPr>
              <w:t>українською мовою</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i/>
                <w:i/>
                <w:sz w:val="18"/>
                <w:szCs w:val="18"/>
                <w:lang w:val="uk-UA" w:eastAsia="ru-RU"/>
              </w:rPr>
            </w:pPr>
            <w:r>
              <w:rPr>
                <w:rFonts w:ascii="Times New Roman" w:hAnsi="Times New Roman"/>
                <w:i/>
                <w:sz w:val="18"/>
                <w:szCs w:val="18"/>
                <w:lang w:val="uk-UA" w:eastAsia="ru-RU"/>
              </w:rPr>
              <w:t>982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i/>
                <w:i/>
                <w:sz w:val="18"/>
                <w:szCs w:val="18"/>
                <w:lang w:val="uk-UA" w:eastAsia="ru-RU"/>
              </w:rPr>
            </w:pPr>
            <w:r>
              <w:rPr>
                <w:rFonts w:ascii="Times New Roman" w:hAnsi="Times New Roman"/>
                <w:i/>
                <w:sz w:val="18"/>
                <w:szCs w:val="18"/>
                <w:lang w:val="uk-UA" w:eastAsia="ru-RU"/>
              </w:rPr>
              <w:t>31280,5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817</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64" w:hanging="0"/>
              <w:jc w:val="center"/>
              <w:rPr>
                <w:rFonts w:ascii="Times New Roman" w:hAnsi="Times New Roman"/>
                <w:i/>
                <w:i/>
                <w:sz w:val="18"/>
                <w:szCs w:val="18"/>
                <w:lang w:val="uk-UA" w:eastAsia="ru-RU"/>
              </w:rPr>
            </w:pPr>
            <w:r>
              <w:rPr>
                <w:rFonts w:ascii="Times New Roman" w:hAnsi="Times New Roman"/>
                <w:i/>
                <w:sz w:val="18"/>
                <w:szCs w:val="18"/>
                <w:lang w:val="uk-UA" w:eastAsia="ru-RU"/>
              </w:rPr>
              <w:t>28540,5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18"/>
                <w:szCs w:val="18"/>
                <w:lang w:val="uk-UA" w:eastAsia="ru-RU"/>
              </w:rPr>
            </w:pPr>
            <w:r>
              <w:rPr>
                <w:rFonts w:ascii="Times New Roman" w:hAnsi="Times New Roman"/>
                <w:i/>
                <w:sz w:val="18"/>
                <w:szCs w:val="18"/>
                <w:lang w:val="uk-UA" w:eastAsia="ru-RU"/>
              </w:rPr>
              <w:t>832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101,8</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18"/>
                <w:szCs w:val="18"/>
                <w:lang w:val="uk-UA" w:eastAsia="ru-RU"/>
              </w:rPr>
            </w:pPr>
            <w:r>
              <w:rPr>
                <w:rFonts w:ascii="Times New Roman" w:hAnsi="Times New Roman"/>
                <w:i/>
                <w:sz w:val="18"/>
                <w:szCs w:val="18"/>
                <w:lang w:val="uk-UA" w:eastAsia="ru-RU"/>
              </w:rPr>
              <w:t>23420,3</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82,1</w:t>
            </w:r>
          </w:p>
        </w:tc>
      </w:tr>
      <w:tr>
        <w:trPr/>
        <w:tc>
          <w:tcPr>
            <w:tcW w:w="27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2" w:right="68" w:hanging="0"/>
              <w:rPr>
                <w:rFonts w:ascii="Times New Roman" w:hAnsi="Times New Roman"/>
                <w:i/>
                <w:i/>
                <w:sz w:val="24"/>
                <w:szCs w:val="24"/>
                <w:lang w:val="uk-UA" w:eastAsia="ru-RU"/>
              </w:rPr>
            </w:pPr>
            <w:r>
              <w:rPr>
                <w:rFonts w:ascii="Times New Roman" w:hAnsi="Times New Roman"/>
                <w:i/>
                <w:iCs/>
                <w:sz w:val="24"/>
                <w:szCs w:val="24"/>
                <w:lang w:val="uk-UA" w:eastAsia="ru-RU"/>
              </w:rPr>
              <w:t>російською  мовою</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i/>
                <w:i/>
                <w:sz w:val="18"/>
                <w:szCs w:val="18"/>
                <w:lang w:val="uk-UA" w:eastAsia="ru-RU"/>
              </w:rPr>
            </w:pPr>
            <w:r>
              <w:rPr>
                <w:rFonts w:ascii="Times New Roman" w:hAnsi="Times New Roman"/>
                <w:i/>
                <w:sz w:val="18"/>
                <w:szCs w:val="18"/>
                <w:lang w:val="uk-UA" w:eastAsia="ru-RU"/>
              </w:rPr>
              <w:t>327</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i/>
                <w:i/>
                <w:sz w:val="18"/>
                <w:szCs w:val="18"/>
                <w:lang w:val="uk-UA" w:eastAsia="ru-RU"/>
              </w:rPr>
            </w:pPr>
            <w:r>
              <w:rPr>
                <w:rFonts w:ascii="Times New Roman" w:hAnsi="Times New Roman"/>
                <w:i/>
                <w:sz w:val="18"/>
                <w:szCs w:val="18"/>
                <w:lang w:val="uk-UA" w:eastAsia="ru-RU"/>
              </w:rPr>
              <w:t>116010,8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295</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64" w:hanging="0"/>
              <w:jc w:val="center"/>
              <w:rPr>
                <w:rFonts w:ascii="Times New Roman" w:hAnsi="Times New Roman"/>
                <w:i/>
                <w:i/>
                <w:sz w:val="18"/>
                <w:szCs w:val="18"/>
                <w:lang w:val="uk-UA" w:eastAsia="ru-RU"/>
              </w:rPr>
            </w:pPr>
            <w:r>
              <w:rPr>
                <w:rFonts w:ascii="Times New Roman" w:hAnsi="Times New Roman"/>
                <w:i/>
                <w:sz w:val="18"/>
                <w:szCs w:val="18"/>
                <w:lang w:val="uk-UA" w:eastAsia="ru-RU"/>
              </w:rPr>
              <w:t>67905,5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18"/>
                <w:szCs w:val="18"/>
                <w:lang w:val="uk-UA" w:eastAsia="ru-RU"/>
              </w:rPr>
            </w:pPr>
            <w:r>
              <w:rPr>
                <w:rFonts w:ascii="Times New Roman" w:hAnsi="Times New Roman"/>
                <w:i/>
                <w:sz w:val="18"/>
                <w:szCs w:val="18"/>
                <w:lang w:val="uk-UA" w:eastAsia="ru-RU"/>
              </w:rPr>
              <w:t>331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112,2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18"/>
                <w:szCs w:val="18"/>
                <w:lang w:val="uk-UA" w:eastAsia="ru-RU"/>
              </w:rPr>
            </w:pPr>
            <w:r>
              <w:rPr>
                <w:rFonts w:ascii="Times New Roman" w:hAnsi="Times New Roman"/>
                <w:i/>
                <w:sz w:val="18"/>
                <w:szCs w:val="18"/>
                <w:lang w:val="uk-UA" w:eastAsia="ru-RU"/>
              </w:rPr>
              <w:t>56780,4</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83,6</w:t>
            </w:r>
          </w:p>
        </w:tc>
      </w:tr>
      <w:tr>
        <w:trPr/>
        <w:tc>
          <w:tcPr>
            <w:tcW w:w="27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2" w:right="68" w:hanging="0"/>
              <w:rPr>
                <w:rFonts w:ascii="Times New Roman" w:hAnsi="Times New Roman"/>
                <w:iCs/>
                <w:sz w:val="24"/>
                <w:szCs w:val="24"/>
                <w:lang w:val="uk-UA" w:eastAsia="ru-RU"/>
              </w:rPr>
            </w:pPr>
            <w:r>
              <w:rPr>
                <w:rFonts w:ascii="Times New Roman" w:hAnsi="Times New Roman"/>
                <w:iCs/>
                <w:sz w:val="24"/>
                <w:szCs w:val="24"/>
                <w:lang w:val="uk-UA" w:eastAsia="ru-RU"/>
              </w:rPr>
              <w:t>Газети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sz w:val="18"/>
                <w:szCs w:val="18"/>
                <w:lang w:val="uk-UA" w:eastAsia="ru-RU"/>
              </w:rPr>
            </w:pPr>
            <w:r>
              <w:rPr>
                <w:rFonts w:ascii="Times New Roman" w:hAnsi="Times New Roman"/>
                <w:sz w:val="18"/>
                <w:szCs w:val="18"/>
                <w:lang w:val="uk-UA" w:eastAsia="ru-RU"/>
              </w:rPr>
              <w:t>1656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sz w:val="18"/>
                <w:szCs w:val="18"/>
                <w:lang w:val="uk-UA" w:eastAsia="ru-RU"/>
              </w:rPr>
            </w:pPr>
            <w:r>
              <w:rPr>
                <w:rFonts w:ascii="Times New Roman" w:hAnsi="Times New Roman"/>
                <w:sz w:val="18"/>
                <w:szCs w:val="18"/>
                <w:lang w:val="uk-UA" w:eastAsia="ru-RU"/>
              </w:rPr>
              <w:t>1326823,2</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sz w:val="18"/>
                <w:szCs w:val="18"/>
                <w:lang w:val="uk-UA" w:eastAsia="ru-RU"/>
              </w:rPr>
            </w:pPr>
            <w:r>
              <w:rPr>
                <w:rFonts w:ascii="Times New Roman" w:hAnsi="Times New Roman"/>
                <w:sz w:val="18"/>
                <w:szCs w:val="18"/>
                <w:lang w:val="uk-UA" w:eastAsia="ru-RU"/>
              </w:rPr>
              <w:t>1580</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64" w:hanging="0"/>
              <w:jc w:val="center"/>
              <w:rPr>
                <w:rFonts w:ascii="Times New Roman" w:hAnsi="Times New Roman"/>
                <w:sz w:val="18"/>
                <w:szCs w:val="18"/>
                <w:lang w:val="uk-UA" w:eastAsia="ru-RU"/>
              </w:rPr>
            </w:pPr>
            <w:r>
              <w:rPr>
                <w:rFonts w:ascii="Times New Roman" w:hAnsi="Times New Roman"/>
                <w:sz w:val="18"/>
                <w:szCs w:val="18"/>
                <w:lang w:val="uk-UA" w:eastAsia="ru-RU"/>
              </w:rPr>
              <w:t>1205742,3</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18"/>
                <w:szCs w:val="18"/>
                <w:lang w:val="uk-UA" w:eastAsia="ru-RU"/>
              </w:rPr>
            </w:pPr>
            <w:r>
              <w:rPr>
                <w:rFonts w:ascii="Times New Roman" w:hAnsi="Times New Roman"/>
                <w:sz w:val="18"/>
                <w:szCs w:val="18"/>
                <w:lang w:val="uk-UA" w:eastAsia="ru-RU"/>
              </w:rPr>
              <w:t>1 668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18"/>
                <w:szCs w:val="18"/>
                <w:lang w:val="uk-UA" w:eastAsia="ru-RU"/>
              </w:rPr>
            </w:pPr>
            <w:r>
              <w:rPr>
                <w:rFonts w:ascii="Times New Roman" w:hAnsi="Times New Roman"/>
                <w:sz w:val="18"/>
                <w:szCs w:val="18"/>
                <w:lang w:val="uk-UA" w:eastAsia="ru-RU"/>
              </w:rPr>
              <w:t>105,6</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18"/>
                <w:szCs w:val="18"/>
                <w:lang w:val="uk-UA" w:eastAsia="ru-RU"/>
              </w:rPr>
            </w:pPr>
            <w:r>
              <w:rPr>
                <w:rFonts w:ascii="Times New Roman" w:hAnsi="Times New Roman"/>
                <w:sz w:val="18"/>
                <w:szCs w:val="18"/>
                <w:lang w:val="uk-UA" w:eastAsia="ru-RU"/>
              </w:rPr>
              <w:t>1225371,5</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sz w:val="18"/>
                <w:szCs w:val="18"/>
                <w:lang w:val="uk-UA" w:eastAsia="ru-RU"/>
              </w:rPr>
            </w:pPr>
            <w:r>
              <w:rPr>
                <w:rFonts w:ascii="Times New Roman" w:hAnsi="Times New Roman"/>
                <w:sz w:val="18"/>
                <w:szCs w:val="18"/>
                <w:lang w:val="uk-UA" w:eastAsia="ru-RU"/>
              </w:rPr>
            </w:r>
          </w:p>
          <w:p>
            <w:pPr>
              <w:pStyle w:val="Normal"/>
              <w:spacing w:lineRule="auto" w:line="240" w:before="0" w:after="0"/>
              <w:ind w:left="100" w:right="100" w:hanging="0"/>
              <w:jc w:val="center"/>
              <w:rPr>
                <w:rFonts w:ascii="Times New Roman" w:hAnsi="Times New Roman"/>
                <w:sz w:val="18"/>
                <w:szCs w:val="18"/>
                <w:lang w:val="uk-UA" w:eastAsia="ru-RU"/>
              </w:rPr>
            </w:pPr>
            <w:r>
              <w:rPr>
                <w:rFonts w:ascii="Times New Roman" w:hAnsi="Times New Roman"/>
                <w:sz w:val="18"/>
                <w:szCs w:val="18"/>
                <w:lang w:val="uk-UA" w:eastAsia="ru-RU"/>
              </w:rPr>
              <w:t>101,6</w:t>
            </w:r>
          </w:p>
          <w:p>
            <w:pPr>
              <w:pStyle w:val="Normal"/>
              <w:spacing w:lineRule="auto" w:line="240" w:before="0" w:after="0"/>
              <w:ind w:left="100" w:right="100" w:hanging="0"/>
              <w:jc w:val="center"/>
              <w:rPr>
                <w:rFonts w:ascii="Times New Roman" w:hAnsi="Times New Roman"/>
                <w:sz w:val="18"/>
                <w:szCs w:val="18"/>
                <w:lang w:val="uk-UA" w:eastAsia="ru-RU"/>
              </w:rPr>
            </w:pPr>
            <w:r>
              <w:rPr>
                <w:rFonts w:ascii="Times New Roman" w:hAnsi="Times New Roman"/>
                <w:sz w:val="18"/>
                <w:szCs w:val="18"/>
                <w:lang w:val="uk-UA" w:eastAsia="ru-RU"/>
              </w:rPr>
            </w:r>
          </w:p>
        </w:tc>
      </w:tr>
      <w:tr>
        <w:trPr/>
        <w:tc>
          <w:tcPr>
            <w:tcW w:w="27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2" w:right="68" w:hanging="0"/>
              <w:rPr>
                <w:rFonts w:ascii="Times New Roman" w:hAnsi="Times New Roman"/>
                <w:i/>
                <w:i/>
                <w:sz w:val="24"/>
                <w:szCs w:val="24"/>
                <w:lang w:val="uk-UA" w:eastAsia="ru-RU"/>
              </w:rPr>
            </w:pPr>
            <w:r>
              <w:rPr>
                <w:rFonts w:ascii="Times New Roman" w:hAnsi="Times New Roman"/>
                <w:i/>
                <w:iCs/>
                <w:sz w:val="24"/>
                <w:szCs w:val="24"/>
                <w:lang w:val="uk-UA" w:eastAsia="ru-RU"/>
              </w:rPr>
              <w:t>українською мовою</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i/>
                <w:i/>
                <w:sz w:val="18"/>
                <w:szCs w:val="18"/>
                <w:lang w:val="uk-UA" w:eastAsia="ru-RU"/>
              </w:rPr>
            </w:pPr>
            <w:r>
              <w:rPr>
                <w:rFonts w:ascii="Times New Roman" w:hAnsi="Times New Roman"/>
                <w:i/>
                <w:sz w:val="18"/>
                <w:szCs w:val="18"/>
                <w:lang w:val="uk-UA" w:eastAsia="ru-RU"/>
              </w:rPr>
              <w:t>989</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i/>
                <w:i/>
                <w:sz w:val="18"/>
                <w:szCs w:val="18"/>
                <w:lang w:val="uk-UA" w:eastAsia="ru-RU"/>
              </w:rPr>
            </w:pPr>
            <w:r>
              <w:rPr>
                <w:rFonts w:ascii="Times New Roman" w:hAnsi="Times New Roman"/>
                <w:i/>
                <w:sz w:val="18"/>
                <w:szCs w:val="18"/>
                <w:lang w:val="uk-UA" w:eastAsia="ru-RU"/>
              </w:rPr>
              <w:t>437772,6</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957</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64" w:hanging="0"/>
              <w:jc w:val="center"/>
              <w:rPr>
                <w:rFonts w:ascii="Times New Roman" w:hAnsi="Times New Roman"/>
                <w:i/>
                <w:i/>
                <w:sz w:val="18"/>
                <w:szCs w:val="18"/>
                <w:lang w:val="uk-UA" w:eastAsia="ru-RU"/>
              </w:rPr>
            </w:pPr>
            <w:r>
              <w:rPr>
                <w:rFonts w:ascii="Times New Roman" w:hAnsi="Times New Roman"/>
                <w:i/>
                <w:sz w:val="18"/>
                <w:szCs w:val="18"/>
                <w:lang w:val="uk-UA" w:eastAsia="ru-RU"/>
              </w:rPr>
              <w:t>395719,2</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18"/>
                <w:szCs w:val="18"/>
                <w:lang w:val="uk-UA" w:eastAsia="ru-RU"/>
              </w:rPr>
            </w:pPr>
            <w:r>
              <w:rPr>
                <w:rFonts w:ascii="Times New Roman" w:hAnsi="Times New Roman"/>
                <w:i/>
                <w:sz w:val="18"/>
                <w:szCs w:val="18"/>
                <w:lang w:val="uk-UA" w:eastAsia="ru-RU"/>
              </w:rPr>
              <w:t>852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89,0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18"/>
                <w:szCs w:val="18"/>
                <w:lang w:val="uk-UA" w:eastAsia="ru-RU"/>
              </w:rPr>
            </w:pPr>
            <w:r>
              <w:rPr>
                <w:rFonts w:ascii="Times New Roman" w:hAnsi="Times New Roman"/>
                <w:i/>
                <w:sz w:val="18"/>
                <w:szCs w:val="18"/>
                <w:lang w:val="uk-UA" w:eastAsia="ru-RU"/>
              </w:rPr>
              <w:t>387547,9</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97,9</w:t>
            </w:r>
          </w:p>
        </w:tc>
      </w:tr>
      <w:tr>
        <w:trPr/>
        <w:tc>
          <w:tcPr>
            <w:tcW w:w="27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72" w:right="68" w:hanging="0"/>
              <w:rPr>
                <w:rFonts w:ascii="Times New Roman" w:hAnsi="Times New Roman"/>
                <w:i/>
                <w:i/>
                <w:sz w:val="24"/>
                <w:szCs w:val="24"/>
                <w:lang w:val="uk-UA" w:eastAsia="ru-RU"/>
              </w:rPr>
            </w:pPr>
            <w:r>
              <w:rPr>
                <w:rFonts w:ascii="Times New Roman" w:hAnsi="Times New Roman"/>
                <w:i/>
                <w:iCs/>
                <w:sz w:val="24"/>
                <w:szCs w:val="24"/>
                <w:lang w:val="uk-UA" w:eastAsia="ru-RU"/>
              </w:rPr>
              <w:t>російською  мовою</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i/>
                <w:i/>
                <w:sz w:val="18"/>
                <w:szCs w:val="18"/>
                <w:lang w:val="uk-UA" w:eastAsia="ru-RU"/>
              </w:rPr>
            </w:pPr>
            <w:r>
              <w:rPr>
                <w:rFonts w:ascii="Times New Roman" w:hAnsi="Times New Roman"/>
                <w:i/>
                <w:sz w:val="18"/>
                <w:szCs w:val="18"/>
                <w:lang w:val="uk-UA" w:eastAsia="ru-RU"/>
              </w:rPr>
              <w:t>469</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0"/>
              <w:ind w:left="68" w:right="68" w:hanging="0"/>
              <w:jc w:val="center"/>
              <w:rPr>
                <w:rFonts w:ascii="Times New Roman" w:hAnsi="Times New Roman"/>
                <w:i/>
                <w:i/>
                <w:sz w:val="18"/>
                <w:szCs w:val="18"/>
                <w:lang w:val="uk-UA" w:eastAsia="ru-RU"/>
              </w:rPr>
            </w:pPr>
            <w:r>
              <w:rPr>
                <w:rFonts w:ascii="Times New Roman" w:hAnsi="Times New Roman"/>
                <w:i/>
                <w:sz w:val="18"/>
                <w:szCs w:val="18"/>
                <w:lang w:val="uk-UA" w:eastAsia="ru-RU"/>
              </w:rPr>
              <w:t>833151,0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429</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64" w:hanging="0"/>
              <w:jc w:val="center"/>
              <w:rPr>
                <w:rFonts w:ascii="Times New Roman" w:hAnsi="Times New Roman"/>
                <w:i/>
                <w:i/>
                <w:sz w:val="18"/>
                <w:szCs w:val="18"/>
                <w:lang w:val="uk-UA" w:eastAsia="ru-RU"/>
              </w:rPr>
            </w:pPr>
            <w:r>
              <w:rPr>
                <w:rFonts w:ascii="Times New Roman" w:hAnsi="Times New Roman"/>
                <w:i/>
                <w:sz w:val="18"/>
                <w:szCs w:val="18"/>
                <w:lang w:val="uk-UA" w:eastAsia="ru-RU"/>
              </w:rPr>
              <w:t>714887,0</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18"/>
                <w:szCs w:val="18"/>
                <w:lang w:val="uk-UA" w:eastAsia="ru-RU"/>
              </w:rPr>
            </w:pPr>
            <w:r>
              <w:rPr>
                <w:rFonts w:ascii="Times New Roman" w:hAnsi="Times New Roman"/>
                <w:i/>
                <w:sz w:val="18"/>
                <w:szCs w:val="18"/>
                <w:lang w:val="uk-UA" w:eastAsia="ru-RU"/>
              </w:rPr>
              <w:t>404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94,2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i/>
                <w:i/>
                <w:sz w:val="18"/>
                <w:szCs w:val="18"/>
                <w:lang w:val="uk-UA" w:eastAsia="ru-RU"/>
              </w:rPr>
            </w:pPr>
            <w:r>
              <w:rPr>
                <w:rFonts w:ascii="Times New Roman" w:hAnsi="Times New Roman"/>
                <w:i/>
                <w:sz w:val="18"/>
                <w:szCs w:val="18"/>
                <w:lang w:val="uk-UA" w:eastAsia="ru-RU"/>
              </w:rPr>
              <w:t>659914,1</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0" w:right="100" w:hanging="0"/>
              <w:jc w:val="center"/>
              <w:rPr>
                <w:rFonts w:ascii="Times New Roman" w:hAnsi="Times New Roman"/>
                <w:i/>
                <w:i/>
                <w:sz w:val="18"/>
                <w:szCs w:val="18"/>
                <w:lang w:val="uk-UA" w:eastAsia="ru-RU"/>
              </w:rPr>
            </w:pPr>
            <w:r>
              <w:rPr>
                <w:rFonts w:ascii="Times New Roman" w:hAnsi="Times New Roman"/>
                <w:i/>
                <w:sz w:val="18"/>
                <w:szCs w:val="18"/>
                <w:lang w:val="uk-UA" w:eastAsia="ru-RU"/>
              </w:rPr>
              <w:t>92,3</w:t>
            </w:r>
          </w:p>
        </w:tc>
      </w:tr>
    </w:tbl>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r>
    </w:p>
    <w:p>
      <w:pPr>
        <w:pStyle w:val="Normal"/>
        <w:shd w:val="clear" w:color="auto" w:fill="FFFFFF"/>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На виконання постанови Кабінету Міністрів України від 17.06.2009 № 597 «Про затвердження Порядку визначення обсягу книжкової продукції державною мовою, підготовка, випуск, та/або розповсюдження якої здійснюється вітчизняними видавництвами і підприємствами розповсюдження книжкової продукції, для укладення договорів оренди приміщень» впродовж 2017 року видано 35 довідок про випуск та/або розповсюдження не менше як 50 відсотків книжкової продукції державною мовою, яка передбачає надання видавцям переважного права під час оформлення договорів оренди приміщень.</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i/>
          <w:sz w:val="24"/>
          <w:szCs w:val="24"/>
          <w:lang w:val="uk-UA" w:eastAsia="ru-RU"/>
        </w:rPr>
        <w:t>Участь державних видавництв у виставкових заходах</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У 2017 році забезпечено інформаційний супровід проведення чотирьох книжкових виставок: «Київська Весна-2017» (23-26 лютого), ХІІІ Київської міжнародної книжкової виставки (20-23 квітня), Книжкової виставки до Дня Знань «Читай.UA» (31 серпня-3 вересня) та VІІІ Київської книжкової виставки «Книжкові контракти» (14-17 грудня). </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До участі у зазначених виставкових заходах залучено державні видавництва, що знаходяться у сфері управління Держкомтелерадіо.</w:t>
      </w:r>
    </w:p>
    <w:p>
      <w:pPr>
        <w:pStyle w:val="Normal"/>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Видавці-учасники зазначених виставкових заходів широко представили художню, наукову, довідкову, навчальну, історичну, краєзнавчу літературу, подарункові видання за ціною виробника, альбоми про мистецтво, антикварні книжки, періодику, музичну та дитячу літературу на будь-які смаки та уподобання.</w:t>
      </w:r>
    </w:p>
    <w:p>
      <w:pPr>
        <w:pStyle w:val="Normal"/>
        <w:shd w:val="clear" w:color="auto" w:fill="FFFFFF"/>
        <w:spacing w:lineRule="auto" w:line="240" w:before="0" w:after="0"/>
        <w:ind w:firstLine="567"/>
        <w:jc w:val="both"/>
        <w:rPr>
          <w:rFonts w:ascii="Times New Roman" w:hAnsi="Times New Roman"/>
          <w:i/>
          <w:i/>
          <w:sz w:val="24"/>
          <w:szCs w:val="24"/>
          <w:lang w:val="uk-UA" w:eastAsia="ru-RU"/>
        </w:rPr>
      </w:pPr>
      <w:r>
        <w:rPr>
          <w:rFonts w:ascii="Times New Roman" w:hAnsi="Times New Roman"/>
          <w:i/>
          <w:sz w:val="24"/>
          <w:szCs w:val="24"/>
          <w:lang w:val="uk-UA" w:eastAsia="ru-RU"/>
        </w:rPr>
        <w:t>Здійснено заходи із організаційного забезпечення роботи:</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комітетів з присудження:</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премії імені Івана Франка у галузі інформаційної діяльності;</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премії імені В’ячеслава Чорновола за кращу публіцистичну роботу в галузі журналістики;</w:t>
      </w:r>
    </w:p>
    <w:p>
      <w:pPr>
        <w:pStyle w:val="Normal"/>
        <w:shd w:val="clear" w:color="auto" w:fill="FFFFFF"/>
        <w:spacing w:lineRule="auto" w:line="240" w:before="0" w:after="0"/>
        <w:ind w:firstLine="567"/>
        <w:jc w:val="both"/>
        <w:rPr>
          <w:rFonts w:ascii="Times New Roman" w:hAnsi="Times New Roman"/>
          <w:spacing w:val="-1"/>
          <w:sz w:val="24"/>
          <w:szCs w:val="24"/>
          <w:lang w:val="uk-UA" w:eastAsia="ru-RU"/>
        </w:rPr>
      </w:pPr>
      <w:r>
        <w:rPr>
          <w:rFonts w:ascii="Times New Roman" w:hAnsi="Times New Roman"/>
          <w:sz w:val="24"/>
          <w:szCs w:val="24"/>
          <w:lang w:val="uk-UA" w:eastAsia="ru-RU"/>
        </w:rPr>
        <w:t>премії Кабінету Міністрів України імені Максима Рильського;</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pacing w:val="-1"/>
          <w:sz w:val="24"/>
          <w:szCs w:val="24"/>
          <w:lang w:val="uk-UA" w:eastAsia="ru-RU"/>
        </w:rPr>
        <w:t>премії Президента України «Українська книжка року»;</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премії Кабінету Міністрів України імені Лесі Українки за літературно-мистецькі твори для дітей та юнацтва</w:t>
      </w:r>
      <w:r>
        <w:rPr>
          <w:rFonts w:ascii="Times New Roman" w:hAnsi="Times New Roman"/>
          <w:spacing w:val="-1"/>
          <w:sz w:val="24"/>
          <w:szCs w:val="24"/>
          <w:lang w:val="uk-UA" w:eastAsia="ru-RU"/>
        </w:rPr>
        <w:t>;</w:t>
      </w:r>
      <w:r>
        <w:rPr>
          <w:rFonts w:ascii="Times New Roman" w:hAnsi="Times New Roman"/>
          <w:sz w:val="24"/>
          <w:szCs w:val="24"/>
          <w:lang w:val="uk-UA" w:eastAsia="ru-RU"/>
        </w:rPr>
        <w:t xml:space="preserve"> </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журі Всеукраїнського конкурсу на краще періодичне друковане видання для дітей та юнацтва;</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журі Всеукраїнського конкурсу «</w:t>
      </w:r>
      <w:r>
        <w:rPr>
          <w:rFonts w:ascii="Times New Roman" w:hAnsi="Times New Roman"/>
          <w:spacing w:val="-1"/>
          <w:sz w:val="24"/>
          <w:szCs w:val="24"/>
          <w:lang w:val="uk-UA" w:eastAsia="ru-RU"/>
        </w:rPr>
        <w:t>Краща книга України»</w:t>
      </w:r>
      <w:r>
        <w:rPr>
          <w:rFonts w:ascii="Times New Roman" w:hAnsi="Times New Roman"/>
          <w:sz w:val="24"/>
          <w:szCs w:val="24"/>
          <w:lang w:val="uk-UA" w:eastAsia="ru-RU"/>
        </w:rPr>
        <w:t>.</w:t>
      </w:r>
    </w:p>
    <w:p>
      <w:pPr>
        <w:pStyle w:val="Normal"/>
        <w:spacing w:lineRule="auto" w:line="240" w:before="0" w:after="0"/>
        <w:ind w:firstLine="627"/>
        <w:jc w:val="both"/>
        <w:rPr>
          <w:rFonts w:ascii="Times New Roman" w:hAnsi="Times New Roman"/>
          <w:sz w:val="24"/>
          <w:szCs w:val="24"/>
          <w:lang w:val="uk-UA" w:eastAsia="ru-RU"/>
        </w:rPr>
      </w:pPr>
      <w:r>
        <w:rPr>
          <w:rFonts w:ascii="Times New Roman" w:hAnsi="Times New Roman"/>
          <w:sz w:val="24"/>
          <w:szCs w:val="24"/>
          <w:lang w:val="uk-UA" w:eastAsia="ru-RU"/>
        </w:rPr>
        <w:t xml:space="preserve">Наказом Держкомтелерадіо від 23.12.2016 № 247 затверджено тематику наукових робіт на 2017 рік, що виконувалися Державною науковою установою «Книжкова палата України імені Івана Федорова» та Державною науковою установою «Енциклопедичне видавництво» за бюджетною програмою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 </w:t>
      </w:r>
    </w:p>
    <w:p>
      <w:pPr>
        <w:pStyle w:val="Normal"/>
        <w:widowControl w:val="false"/>
        <w:spacing w:lineRule="auto" w:line="240" w:before="0" w:after="0"/>
        <w:ind w:firstLine="720"/>
        <w:jc w:val="both"/>
        <w:rPr>
          <w:rFonts w:ascii="Times New Roman" w:hAnsi="Times New Roman"/>
          <w:bCs/>
          <w:sz w:val="24"/>
          <w:szCs w:val="24"/>
          <w:lang w:val="uk-UA" w:eastAsia="ru-RU"/>
        </w:rPr>
      </w:pPr>
      <w:r>
        <w:rPr>
          <w:rFonts w:ascii="Times New Roman" w:hAnsi="Times New Roman"/>
          <w:sz w:val="24"/>
          <w:szCs w:val="24"/>
          <w:lang w:val="uk-UA" w:eastAsia="ru-RU"/>
        </w:rPr>
        <w:t xml:space="preserve">Державною науковою установою «Книжкова палата України імені Івана Федорова» виконано 2 наукові теми: «Розроблення і комплексний аналіз адміністративних даних випуску видань України у 2016 – 2017 рр. та формування електронних довідково-інформаційних ресурсів» і «Розроблення баз даних державної бібліографічної реєстрації обов’язкового примірника документів України 2016 – 2017 рр. та ретроспективного фонду </w:t>
      </w:r>
      <w:r>
        <w:rPr>
          <w:rFonts w:ascii="Times New Roman" w:hAnsi="Times New Roman"/>
          <w:bCs/>
          <w:sz w:val="24"/>
          <w:szCs w:val="24"/>
          <w:lang w:val="uk-UA" w:eastAsia="ru-RU"/>
        </w:rPr>
        <w:t>періодики 1959 р., образотворчих і картографічних видань 1949 р.».</w:t>
      </w:r>
    </w:p>
    <w:p>
      <w:pPr>
        <w:pStyle w:val="Normal"/>
        <w:spacing w:lineRule="auto" w:line="240" w:before="0" w:after="0"/>
        <w:ind w:firstLine="567"/>
        <w:jc w:val="both"/>
        <w:rPr>
          <w:rFonts w:ascii="Times New Roman" w:hAnsi="Times New Roman"/>
          <w:iCs/>
          <w:sz w:val="24"/>
          <w:szCs w:val="24"/>
          <w:lang w:val="uk-UA"/>
        </w:rPr>
      </w:pPr>
      <w:r>
        <w:rPr>
          <w:rFonts w:ascii="Times New Roman" w:hAnsi="Times New Roman"/>
          <w:sz w:val="24"/>
          <w:szCs w:val="24"/>
          <w:lang w:val="uk-UA"/>
        </w:rPr>
        <w:t>Розроблено адміністративні дані випуску видань у 2016-2017 рр., у</w:t>
      </w:r>
      <w:r>
        <w:rPr>
          <w:rFonts w:ascii="Times New Roman" w:hAnsi="Times New Roman"/>
          <w:iCs/>
          <w:sz w:val="24"/>
          <w:szCs w:val="24"/>
          <w:lang w:val="uk-UA"/>
        </w:rPr>
        <w:t xml:space="preserve">загальнено дані про доставляння обов'язкових примірників видань (далі – ОП) у 2017 р. </w:t>
      </w:r>
    </w:p>
    <w:p>
      <w:pPr>
        <w:pStyle w:val="Normal"/>
        <w:spacing w:lineRule="auto" w:line="240" w:before="0" w:after="0"/>
        <w:ind w:firstLine="567"/>
        <w:jc w:val="both"/>
        <w:rPr>
          <w:rFonts w:ascii="Times New Roman" w:hAnsi="Times New Roman"/>
          <w:sz w:val="24"/>
          <w:szCs w:val="24"/>
          <w:lang w:val="uk-UA"/>
        </w:rPr>
      </w:pPr>
      <w:r>
        <w:rPr>
          <w:rFonts w:ascii="Times New Roman" w:hAnsi="Times New Roman"/>
          <w:sz w:val="24"/>
          <w:szCs w:val="24"/>
          <w:lang w:val="uk-UA"/>
        </w:rPr>
        <w:t>Рівень доставляння ОП основних видів неперіодичних видань у порівнянні з відповідним періодом 2016 року знизився і становить 96,2 % (24013 друк. од. на грудень 2017 р. та 24955 друк. од. на грудень 2016 р.), але збільшився - ОП газет і становить 125,6 % (55026 (1668 назв) на грудень 2017 р. та 43816 (1648 назв) на грудень 2016 р.), також ОП періодичних (крім газет) і продовжуваних видань відповідно - 102,1 % (9604 (2255 назв) на грудень 2017 р. та 9407 (2279 назви) на грудень 2016 р.).</w:t>
      </w:r>
    </w:p>
    <w:p>
      <w:pPr>
        <w:pStyle w:val="Normal"/>
        <w:spacing w:lineRule="auto" w:line="240" w:before="0" w:after="0"/>
        <w:ind w:firstLine="567"/>
        <w:jc w:val="both"/>
        <w:rPr>
          <w:rFonts w:ascii="Times New Roman" w:hAnsi="Times New Roman"/>
          <w:sz w:val="24"/>
          <w:szCs w:val="24"/>
          <w:lang w:val="uk-UA"/>
        </w:rPr>
      </w:pPr>
      <w:r>
        <w:rPr>
          <w:rFonts w:ascii="Times New Roman" w:hAnsi="Times New Roman"/>
          <w:sz w:val="24"/>
          <w:szCs w:val="24"/>
          <w:lang w:val="uk-UA"/>
        </w:rPr>
        <w:t xml:space="preserve">Розроблено базу даних українських і зарубіжних ЗМІ, які висвітлюють ситуацію в Україні у 2017 р. Підготовлено висновки та рекомендації, які базується на поточних аналітичних оглядах національних та зарубіжних джерел масової інформації, науково-теоретичних дослідженнях стосовно інформаційної насиченості та змісту матеріалів ЗМІ. </w:t>
      </w:r>
    </w:p>
    <w:p>
      <w:pPr>
        <w:pStyle w:val="Normal"/>
        <w:spacing w:lineRule="auto" w:line="240" w:before="0" w:after="0"/>
        <w:ind w:firstLine="567"/>
        <w:jc w:val="both"/>
        <w:rPr>
          <w:rFonts w:ascii="Times New Roman" w:hAnsi="Times New Roman"/>
          <w:sz w:val="24"/>
          <w:szCs w:val="24"/>
          <w:lang w:val="uk-UA"/>
        </w:rPr>
      </w:pPr>
      <w:r>
        <w:rPr>
          <w:rFonts w:ascii="Times New Roman" w:hAnsi="Times New Roman"/>
          <w:iCs/>
          <w:sz w:val="24"/>
          <w:szCs w:val="24"/>
          <w:lang w:val="uk-UA"/>
        </w:rPr>
        <w:t xml:space="preserve">Проведено моніторинг та аналіз використання ISBN, ISMN користувачами. Створено електронний реєстр помилкових ISBN, ISMN та електронні реєстри ідентифікаторів видавців у системах ISBN, ISMN; актуалізовано базу даних користувачів систем ISBN/ISMN. </w:t>
      </w:r>
      <w:r>
        <w:rPr>
          <w:rFonts w:ascii="Times New Roman" w:hAnsi="Times New Roman"/>
          <w:sz w:val="24"/>
          <w:szCs w:val="24"/>
          <w:lang w:val="uk-UA"/>
        </w:rPr>
        <w:t>База даних користувачів систем ISBN/ISMN нараховує 4239 суб'єктів видавничої справи.</w:t>
      </w:r>
    </w:p>
    <w:p>
      <w:pPr>
        <w:pStyle w:val="Normal"/>
        <w:spacing w:lineRule="auto" w:line="240" w:before="0" w:after="0"/>
        <w:ind w:firstLine="567"/>
        <w:jc w:val="both"/>
        <w:rPr>
          <w:rFonts w:ascii="Times New Roman" w:hAnsi="Times New Roman"/>
          <w:sz w:val="24"/>
          <w:szCs w:val="24"/>
          <w:lang w:val="uk-UA"/>
        </w:rPr>
      </w:pPr>
      <w:r>
        <w:rPr>
          <w:rFonts w:ascii="Times New Roman" w:hAnsi="Times New Roman"/>
          <w:iCs/>
          <w:sz w:val="24"/>
          <w:szCs w:val="24"/>
          <w:lang w:val="uk-UA"/>
        </w:rPr>
        <w:t xml:space="preserve">Розроблено електронний інформаційний ресурс 3-го видання УДК з урахуванням змін та доповнень за 2013 рік. </w:t>
      </w:r>
      <w:r>
        <w:rPr>
          <w:rFonts w:ascii="Times New Roman" w:hAnsi="Times New Roman"/>
          <w:sz w:val="24"/>
          <w:szCs w:val="24"/>
          <w:lang w:val="uk-UA"/>
        </w:rPr>
        <w:t>За 2017 р. у «Базі даних користувачів» зареєстровано майже 150 нових користувачів УДК, із них понад 50 - юридичні особи: надано видавничим організаціям майже 3 тис. послуг та консультацій з визначення індексів УДК, ББК, авторського знака для документів.</w:t>
      </w:r>
    </w:p>
    <w:p>
      <w:pPr>
        <w:pStyle w:val="Normal"/>
        <w:spacing w:lineRule="auto" w:line="240" w:before="0" w:after="0"/>
        <w:ind w:firstLine="567"/>
        <w:jc w:val="both"/>
        <w:rPr>
          <w:rFonts w:ascii="Times New Roman" w:hAnsi="Times New Roman"/>
          <w:sz w:val="24"/>
          <w:szCs w:val="24"/>
          <w:lang w:val="uk-UA"/>
        </w:rPr>
      </w:pPr>
      <w:r>
        <w:rPr>
          <w:rFonts w:ascii="Times New Roman" w:hAnsi="Times New Roman"/>
          <w:sz w:val="24"/>
          <w:szCs w:val="24"/>
          <w:lang w:val="uk-UA"/>
        </w:rPr>
        <w:t>Відповідно до постанови Кабінету Міністрів України № 177 від 22 березня 2017 р. «Про припинення використання Бібліотечно-бібліографічної класифікації та впровадження Універсальної десяткової класифікації» запроваджено основну класифікаційну систему — Універсальну десяткову класифікацію (УДК). Перехід з Бібліотечно-бібліографічної класифікації (ББК) потребує фахового методичного забезпечення. Однією з таких методичних розробок є сформований Книжковою палатою України електронний інформаційний масив алфавітно-предметного покажчика до таблиць зіставлення індексів ББК і УДК з адаптуванням російськомовної термінології ББК до української.</w:t>
      </w:r>
    </w:p>
    <w:p>
      <w:pPr>
        <w:pStyle w:val="Normal"/>
        <w:spacing w:lineRule="auto" w:line="240" w:before="0" w:after="0"/>
        <w:ind w:firstLine="567"/>
        <w:jc w:val="both"/>
        <w:rPr>
          <w:rFonts w:ascii="Times New Roman" w:hAnsi="Times New Roman"/>
          <w:sz w:val="24"/>
          <w:szCs w:val="24"/>
          <w:lang w:val="uk-UA"/>
        </w:rPr>
      </w:pPr>
      <w:r>
        <w:rPr>
          <w:rFonts w:ascii="Times New Roman" w:hAnsi="Times New Roman"/>
          <w:sz w:val="24"/>
          <w:szCs w:val="24"/>
          <w:lang w:val="uk-UA"/>
        </w:rPr>
        <w:t>Проведено 11 науково-практичних семінарів, занять з питань впровадження УДК.</w:t>
      </w:r>
    </w:p>
    <w:p>
      <w:pPr>
        <w:pStyle w:val="Normal"/>
        <w:spacing w:lineRule="auto" w:line="240" w:before="0" w:after="0"/>
        <w:ind w:firstLine="567"/>
        <w:jc w:val="both"/>
        <w:rPr>
          <w:rFonts w:ascii="Times New Roman" w:hAnsi="Times New Roman"/>
          <w:sz w:val="24"/>
          <w:szCs w:val="24"/>
          <w:lang w:val="uk-UA"/>
        </w:rPr>
      </w:pPr>
      <w:r>
        <w:rPr>
          <w:rFonts w:ascii="Times New Roman" w:hAnsi="Times New Roman"/>
          <w:iCs/>
          <w:sz w:val="24"/>
          <w:szCs w:val="24"/>
          <w:lang w:val="uk-UA"/>
        </w:rPr>
        <w:t xml:space="preserve">Досліджено стан оформлення видань. Актуалізовано бази даних переліку помилок в оформленні вихідних відомостей у виданнях та бази даних законодавчих, нормативних, інструктивно-методичних документів. </w:t>
      </w:r>
      <w:r>
        <w:rPr>
          <w:rFonts w:ascii="Times New Roman" w:hAnsi="Times New Roman"/>
          <w:sz w:val="24"/>
          <w:szCs w:val="24"/>
          <w:lang w:val="uk-UA"/>
        </w:rPr>
        <w:t xml:space="preserve">Бази даних </w:t>
      </w:r>
      <w:r>
        <w:rPr>
          <w:rFonts w:ascii="Times New Roman" w:hAnsi="Times New Roman"/>
          <w:iCs/>
          <w:sz w:val="24"/>
          <w:szCs w:val="24"/>
          <w:lang w:val="uk-UA"/>
        </w:rPr>
        <w:t xml:space="preserve">переліку помилок </w:t>
      </w:r>
      <w:r>
        <w:rPr>
          <w:rFonts w:ascii="Times New Roman" w:hAnsi="Times New Roman"/>
          <w:sz w:val="24"/>
          <w:szCs w:val="24"/>
          <w:lang w:val="uk-UA"/>
        </w:rPr>
        <w:t>дають змогу проаналізувати різні аспекти редакційно-видавничого оформлення видань, скласти порівняльну кількісну та якісну характеристику видань різних видавців за різними видами тощо.</w:t>
      </w:r>
    </w:p>
    <w:p>
      <w:pPr>
        <w:pStyle w:val="Normal"/>
        <w:spacing w:lineRule="auto" w:line="240" w:before="0" w:after="0"/>
        <w:ind w:firstLine="567"/>
        <w:jc w:val="both"/>
        <w:rPr>
          <w:rFonts w:ascii="Times New Roman" w:hAnsi="Times New Roman"/>
          <w:sz w:val="24"/>
          <w:szCs w:val="24"/>
          <w:lang w:val="uk-UA"/>
        </w:rPr>
      </w:pPr>
      <w:r>
        <w:rPr>
          <w:rFonts w:ascii="Times New Roman" w:hAnsi="Times New Roman"/>
          <w:sz w:val="24"/>
          <w:szCs w:val="24"/>
          <w:lang w:val="uk-UA"/>
        </w:rPr>
        <w:t>Упродовж року складено та надіслано 52 методичних листи видавцям із рекомендаціями щодо усунення виявлених помилок, допущених у книгах і брошурах, та надано 185 консультацій. Проведено 42 консультації  з питань оформлення вихідних відомостей у періодичних та продовжуваних виданнях та складено й надіслано в редакції друкованих ЗМІ 53 листа з рекомендаціями щодо їх правильного подання та розміщення. Проведено 4 науково-практичних семінарів.</w:t>
      </w:r>
    </w:p>
    <w:p>
      <w:pPr>
        <w:pStyle w:val="Normal"/>
        <w:spacing w:lineRule="auto" w:line="240" w:before="0" w:after="0"/>
        <w:ind w:firstLine="708"/>
        <w:jc w:val="both"/>
        <w:rPr>
          <w:rFonts w:ascii="Times New Roman" w:hAnsi="Times New Roman"/>
          <w:sz w:val="24"/>
          <w:szCs w:val="24"/>
          <w:lang w:val="uk-UA"/>
        </w:rPr>
      </w:pPr>
      <w:r>
        <w:rPr>
          <w:rFonts w:ascii="Times New Roman" w:hAnsi="Times New Roman"/>
          <w:iCs/>
          <w:sz w:val="24"/>
          <w:szCs w:val="24"/>
          <w:lang w:val="uk-UA"/>
        </w:rPr>
        <w:t xml:space="preserve">Переглянуто методичні рекомендації </w:t>
      </w:r>
      <w:r>
        <w:rPr>
          <w:rFonts w:ascii="Times New Roman" w:hAnsi="Times New Roman"/>
          <w:sz w:val="24"/>
          <w:szCs w:val="24"/>
          <w:lang w:val="uk-UA"/>
        </w:rPr>
        <w:t>«Знак охорони авторського права у виданнях, які містять твори науки, літератури та мистецтва».</w:t>
      </w:r>
      <w:r>
        <w:rPr>
          <w:rFonts w:ascii="Times New Roman" w:hAnsi="Times New Roman"/>
          <w:iCs/>
          <w:sz w:val="24"/>
          <w:szCs w:val="24"/>
          <w:lang w:val="uk-UA"/>
        </w:rPr>
        <w:t xml:space="preserve"> </w:t>
      </w:r>
    </w:p>
    <w:p>
      <w:pPr>
        <w:pStyle w:val="Normal"/>
        <w:spacing w:lineRule="auto" w:line="240" w:before="0" w:after="0"/>
        <w:ind w:firstLine="708"/>
        <w:jc w:val="both"/>
        <w:rPr>
          <w:rFonts w:ascii="Times New Roman" w:hAnsi="Times New Roman"/>
          <w:sz w:val="24"/>
          <w:szCs w:val="24"/>
          <w:lang w:val="uk-UA"/>
        </w:rPr>
      </w:pPr>
      <w:r>
        <w:rPr>
          <w:rFonts w:ascii="Times New Roman" w:hAnsi="Times New Roman"/>
          <w:iCs/>
          <w:sz w:val="24"/>
          <w:szCs w:val="24"/>
          <w:lang w:val="uk-UA"/>
        </w:rPr>
        <w:t xml:space="preserve">Створено електронні масиви «Календаря знаменних і пам'ятних дат» на 2017, І кв. 2018 р. </w:t>
      </w:r>
      <w:r>
        <w:rPr>
          <w:rFonts w:ascii="Times New Roman" w:hAnsi="Times New Roman"/>
          <w:sz w:val="24"/>
          <w:szCs w:val="24"/>
          <w:lang w:val="uk-UA"/>
        </w:rPr>
        <w:t xml:space="preserve">Укладено статті для «Календаря знаменних і пам'ятних дат» (№ 2, 3, 4 2017 р. та № 1 2018 р.), здійснено їхнє наукове редагування. </w:t>
      </w:r>
    </w:p>
    <w:p>
      <w:pPr>
        <w:pStyle w:val="Normal"/>
        <w:spacing w:lineRule="auto" w:line="240" w:before="0" w:after="0"/>
        <w:ind w:firstLine="708"/>
        <w:jc w:val="both"/>
        <w:rPr>
          <w:rFonts w:ascii="Times New Roman" w:hAnsi="Times New Roman"/>
          <w:iCs/>
          <w:sz w:val="24"/>
          <w:szCs w:val="24"/>
          <w:lang w:val="uk-UA"/>
        </w:rPr>
      </w:pPr>
      <w:r>
        <w:rPr>
          <w:rFonts w:ascii="Times New Roman" w:hAnsi="Times New Roman"/>
          <w:iCs/>
          <w:sz w:val="24"/>
          <w:szCs w:val="24"/>
          <w:lang w:val="uk-UA"/>
        </w:rPr>
        <w:t xml:space="preserve">Актуалізовано інформаційне наповнення веб-сайту Книжкової палати України. </w:t>
      </w:r>
    </w:p>
    <w:p>
      <w:pPr>
        <w:pStyle w:val="Normal"/>
        <w:snapToGrid w:val="false"/>
        <w:spacing w:lineRule="auto" w:line="240" w:before="0" w:after="0"/>
        <w:ind w:firstLine="567"/>
        <w:jc w:val="both"/>
        <w:rPr>
          <w:rFonts w:ascii="Times New Roman" w:hAnsi="Times New Roman"/>
          <w:sz w:val="24"/>
          <w:szCs w:val="24"/>
          <w:lang w:val="uk-UA" w:eastAsia="ru-RU"/>
        </w:rPr>
      </w:pPr>
      <w:r>
        <w:rPr>
          <w:rFonts w:ascii="Times New Roman" w:hAnsi="Times New Roman"/>
          <w:bCs/>
          <w:sz w:val="24"/>
          <w:szCs w:val="24"/>
          <w:lang w:val="uk-UA" w:eastAsia="ru-RU"/>
        </w:rPr>
        <w:t xml:space="preserve">Розроблено </w:t>
      </w:r>
      <w:r>
        <w:rPr>
          <w:rFonts w:ascii="Times New Roman" w:hAnsi="Times New Roman"/>
          <w:sz w:val="24"/>
          <w:szCs w:val="24"/>
          <w:lang w:val="uk-UA" w:eastAsia="ru-RU"/>
        </w:rPr>
        <w:t>поточні бази даних електронних каталогів та державної бібліографії на видання 2016-2017 рр., тематичні бази даних за 2017 р., поточною бібліографічною інформацією актуалізовано зведені бібліографічні бази даних; розроблено нові переліки газет та журналів, матеріали з яких увійшли у бази даних державної бібліографії 2017 р., аналітичні огляди за матеріалами баз даних державної бібліографії книг, авторефератів дисертацій та журнальних статей за 2016 р.</w:t>
      </w:r>
      <w:r>
        <w:rPr>
          <w:rFonts w:ascii="Times New Roman" w:hAnsi="Times New Roman"/>
          <w:spacing w:val="-2"/>
          <w:sz w:val="24"/>
          <w:szCs w:val="24"/>
          <w:lang w:val="uk-UA" w:eastAsia="ru-RU"/>
        </w:rPr>
        <w:t>;</w:t>
      </w:r>
      <w:r>
        <w:rPr>
          <w:rFonts w:ascii="Times New Roman" w:hAnsi="Times New Roman"/>
          <w:sz w:val="24"/>
          <w:szCs w:val="24"/>
          <w:lang w:val="uk-UA" w:eastAsia="ru-RU"/>
        </w:rPr>
        <w:t xml:space="preserve"> створено ретроспективні бази даних періодики 1959 р., образотворчих і картографічних видань 1949 р., здійснено наукове редагування бази даних книг мовами іврит та їдиш 1917—1931 рр.; розроблено</w:t>
      </w:r>
      <w:r>
        <w:rPr>
          <w:rFonts w:ascii="Times New Roman" w:hAnsi="Times New Roman"/>
          <w:spacing w:val="-2"/>
          <w:sz w:val="24"/>
          <w:szCs w:val="24"/>
          <w:lang w:val="uk-UA" w:eastAsia="ru-RU"/>
        </w:rPr>
        <w:t xml:space="preserve"> інструктивно-методичні документи з бібліографічного опису різних видів видань</w:t>
      </w:r>
      <w:r>
        <w:rPr>
          <w:rFonts w:ascii="Times New Roman" w:hAnsi="Times New Roman"/>
          <w:sz w:val="24"/>
          <w:szCs w:val="24"/>
          <w:lang w:val="uk-UA" w:eastAsia="ru-RU"/>
        </w:rPr>
        <w:t>.</w:t>
      </w:r>
    </w:p>
    <w:p>
      <w:pPr>
        <w:pStyle w:val="Normal"/>
        <w:spacing w:lineRule="auto" w:line="240" w:before="0" w:after="0"/>
        <w:ind w:firstLine="708"/>
        <w:jc w:val="both"/>
        <w:rPr>
          <w:rFonts w:ascii="Times New Roman" w:hAnsi="Times New Roman"/>
          <w:sz w:val="24"/>
          <w:szCs w:val="24"/>
          <w:lang w:val="uk-UA"/>
        </w:rPr>
      </w:pPr>
      <w:r>
        <w:rPr>
          <w:rFonts w:ascii="Times New Roman" w:hAnsi="Times New Roman"/>
          <w:sz w:val="24"/>
          <w:szCs w:val="24"/>
          <w:lang w:val="uk-UA"/>
        </w:rPr>
        <w:t>Результатом наукової роботи Книжкової палати України є 18 прикладних розробок, які впроваджено у роботі видавництв, видавничих організацій та бібліотек України.</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Державна наукова установа «Енциклопедичне видавництво» спрямовувала свою діяльність на підготовку Великої української енциклопедії (далі - ВУЕ).</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У рамках виконання у 2017 році наукової роботи за темою </w:t>
      </w:r>
      <w:r>
        <w:rPr>
          <w:rFonts w:ascii="Times New Roman" w:hAnsi="Times New Roman"/>
          <w:bCs/>
          <w:sz w:val="24"/>
          <w:szCs w:val="24"/>
          <w:lang w:val="uk-UA" w:eastAsia="ru-RU"/>
        </w:rPr>
        <w:t>«Розроблення науково-інформаційного та змістового наповнення сегменту Великої української енциклопедії» було р</w:t>
      </w:r>
      <w:r>
        <w:rPr>
          <w:rFonts w:ascii="Times New Roman" w:hAnsi="Times New Roman"/>
          <w:sz w:val="24"/>
          <w:szCs w:val="24"/>
          <w:lang w:val="uk-UA" w:eastAsia="ru-RU"/>
        </w:rPr>
        <w:t xml:space="preserve">озроблено концептуальні засади науково-інформаційного та змістового наповнення сегменту ВУЕ, підготовлено концепцію електронної версії Великої української енциклопедії. </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Результатом роботи став запуск розширеної версії енциклопедичного порталу</w:t>
      </w:r>
      <w:r>
        <w:rPr>
          <w:rFonts w:ascii="Times New Roman" w:hAnsi="Times New Roman"/>
          <w:bCs/>
          <w:sz w:val="24"/>
          <w:szCs w:val="24"/>
          <w:lang w:val="uk-UA" w:eastAsia="ru-RU"/>
        </w:rPr>
        <w:t xml:space="preserve"> ВУЕ</w:t>
      </w:r>
      <w:r>
        <w:rPr>
          <w:rFonts w:ascii="Times New Roman" w:hAnsi="Times New Roman"/>
          <w:sz w:val="24"/>
          <w:szCs w:val="24"/>
          <w:lang w:val="uk-UA" w:eastAsia="ru-RU"/>
        </w:rPr>
        <w:t xml:space="preserve">. </w:t>
      </w:r>
      <w:r>
        <w:rPr>
          <w:rFonts w:ascii="Times New Roman" w:hAnsi="Times New Roman"/>
          <w:bCs/>
          <w:sz w:val="24"/>
          <w:szCs w:val="24"/>
          <w:lang w:val="uk-UA" w:eastAsia="ru-RU"/>
        </w:rPr>
        <w:t xml:space="preserve">Підготовлено електронну версію першого тому Великої української енциклопедії. </w:t>
      </w:r>
      <w:r>
        <w:rPr>
          <w:rFonts w:ascii="Times New Roman" w:hAnsi="Times New Roman"/>
          <w:sz w:val="24"/>
          <w:szCs w:val="24"/>
          <w:lang w:val="uk-UA" w:eastAsia="ru-RU"/>
        </w:rPr>
        <w:t xml:space="preserve">Концептуальною відмінністю електронного видання від друкованого аналогу є широке функціональне застосування інтерактивних та мультимедійних засобів, елементів навігації, гіпертексту й пошуку. Електронна версія ВУЕ має багатий ілюстративний матеріал (світлини, карти, схеми, графіки, діаграми, креслення, малюнки, рисунки), а також аудіо- та відеоматеріали. Залучення новітнього технологічного інструментарію формування змістової складової електронної версії ВУЕ з пошуковими інструментами, контентом тощо, дозволило максимально використати можливості передових інформаційних технологій. </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Оновлено базову версію реєстру гасел Словника ВУЕ.</w:t>
      </w:r>
    </w:p>
    <w:p>
      <w:pPr>
        <w:pStyle w:val="Normal"/>
        <w:shd w:val="clear" w:color="auto" w:fill="FFFFFF"/>
        <w:spacing w:lineRule="auto" w:line="240" w:before="0" w:after="0"/>
        <w:ind w:firstLine="567"/>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Підготовлено та вийшла друком колективна монографія, присвячена актуальним питанням енциклопедистики в сучасному інформаційному просторі. </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З метою систематизації, категоризації та узагальнення інформативного матеріалу з напряму «Історичні науки (Історія України. Всесвітня історія)», «Юридичні науки», підготовлено та видано окремими книгами тематичні словники. Підготовлено та опубліковано методичні рекомендації з редакторської підготовки текстів е-ВУЕ.</w:t>
      </w:r>
    </w:p>
    <w:p>
      <w:pPr>
        <w:pStyle w:val="Normal"/>
        <w:shd w:val="clear" w:color="auto" w:fill="FFFFFF"/>
        <w:spacing w:lineRule="auto" w:line="240" w:before="0" w:after="0"/>
        <w:ind w:firstLine="567"/>
        <w:jc w:val="both"/>
        <w:rPr>
          <w:rFonts w:ascii="Times New Roman" w:hAnsi="Times New Roman"/>
          <w:sz w:val="24"/>
          <w:szCs w:val="24"/>
          <w:lang w:val="uk-UA" w:eastAsia="ru-RU"/>
        </w:rPr>
      </w:pPr>
      <w:r>
        <w:rPr>
          <w:rFonts w:ascii="Times New Roman" w:hAnsi="Times New Roman"/>
          <w:sz w:val="24"/>
          <w:szCs w:val="24"/>
          <w:lang w:val="uk-UA" w:eastAsia="ru-RU"/>
        </w:rPr>
        <w:t>Окремі аспекти досліджень в рамках виконання наукової роботи представлені у понад 70 опублікованих наукових працях, серед яких: колективна монографія «Енциклопедичні видання в сучасному інформаційному просторі», «Велика українська енциклопедія. Тематичний реєстр гасел з напряму «Юридичні науки», «Велика українська енциклопедія. Тематичний реєстр гасел з напряму «Історичні науки (Історія України. Всесвітня історія)», «Редакторська підготовка текстів е-ВУЕ – портальної версії «Великої української енциклопедії»: Методичні рекомендації» та ін.</w:t>
      </w:r>
    </w:p>
    <w:p>
      <w:pPr>
        <w:pStyle w:val="Normal"/>
        <w:spacing w:lineRule="auto" w:line="240" w:before="0" w:after="0"/>
        <w:ind w:firstLine="568"/>
        <w:jc w:val="both"/>
        <w:rPr>
          <w:rFonts w:ascii="Times New Roman" w:hAnsi="Times New Roman"/>
          <w:sz w:val="24"/>
          <w:szCs w:val="24"/>
          <w:lang w:val="uk-UA" w:eastAsia="ru-RU"/>
        </w:rPr>
      </w:pPr>
      <w:r>
        <w:rPr>
          <w:rFonts w:ascii="Times New Roman" w:hAnsi="Times New Roman"/>
          <w:sz w:val="24"/>
          <w:szCs w:val="24"/>
          <w:lang w:val="uk-UA" w:eastAsia="ru-RU"/>
        </w:rPr>
        <w:t>Усі результати наукової роботи мають прикладну складову і можуть бути застосовані у різних галузях науки, освіти, процесі книговидання, бібліографістиці та ін.</w:t>
      </w:r>
    </w:p>
    <w:p>
      <w:pPr>
        <w:pStyle w:val="Normal"/>
        <w:spacing w:lineRule="auto" w:line="240" w:before="0" w:after="0"/>
        <w:ind w:firstLine="709"/>
        <w:jc w:val="both"/>
        <w:rPr>
          <w:rFonts w:ascii="Times New Roman" w:hAnsi="Times New Roman"/>
          <w:i/>
          <w:i/>
          <w:sz w:val="24"/>
          <w:szCs w:val="24"/>
          <w:lang w:val="uk-UA" w:eastAsia="ru-RU"/>
        </w:rPr>
      </w:pPr>
      <w:r>
        <w:rPr>
          <w:rFonts w:ascii="Times New Roman" w:hAnsi="Times New Roman"/>
          <w:i/>
          <w:sz w:val="24"/>
          <w:szCs w:val="24"/>
          <w:lang w:val="uk-UA" w:eastAsia="ru-RU"/>
        </w:rPr>
        <w:t>Проблемні питання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Переведення в цифровий формат і відкриття для загального доступу друкованих видань, що зберігаються у фондах Державної наукової установи «Книжкова палата України імені Івана Федорова», за рахунок міжнародної технічної допомоги.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Будівництво другої черги книгосховища Державного архіву друку Державної наукової установи «Книжкова палата України імені Івана Федорова».</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Збільшення грошової частини премій імені Максима Рильського, імені Лесі Українки за літературно-мистецькі твори для дітей та юнацтва, імені Івана Франка у галузі інформаційної діяльності, імені В’ячеслава Чорновола за кращу публіцистичну роботу в галузі журналістики з метою заохочення авторів, художників, перекладачів художніх та публіцистичних творів, творчих колективів  театру та кіно, підвищення статусу відзнак.  </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708"/>
        <w:jc w:val="both"/>
        <w:rPr>
          <w:rFonts w:ascii="Times New Roman" w:hAnsi="Times New Roman"/>
          <w:sz w:val="20"/>
          <w:szCs w:val="20"/>
          <w:lang w:val="uk-UA" w:eastAsia="ru-RU"/>
        </w:rPr>
      </w:pPr>
      <w:r>
        <w:rPr>
          <w:rFonts w:ascii="Times New Roman" w:hAnsi="Times New Roman"/>
          <w:sz w:val="20"/>
          <w:szCs w:val="20"/>
          <w:lang w:val="uk-UA" w:eastAsia="ru-RU"/>
        </w:rPr>
        <w:t>РЕФОРМУВАННЯ ДЕРЖАВНИХ І КОМУНАЛЬНИХ ДРУКОВАНИХ ЗАСОБІВ МАСОВОЇ ІНФОРМАЦІЇ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Здійснювались заходи, спрямовані на реалізацію Закону України «Про реформування державних і комунальних друкованих засобів масової інформації».</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Результати моніторингу свідчать, що на сьогодні із 244-х учасників першого етапу реформування, що увійшли до переліку, затвердженого постановою Кабінету Міністрів України від 23.11. 2016 р. № 848, реформовано 133 державних і комунальних друкованих ЗМІ із збереженням назви, цільового призначення, мови видання, тематичної спрямованості. З урахуванням учасників другого етапу реформовано 158 друкованих ЗМІ та редакцій.</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Постійно доповнюється Зведений перелік об’єктів реформування за рахунок відомостей, що надходили від засновників (співзасновників). Оновлена інформація регулярно оприлюднюється на веб-сайті Держкомтелерадіо.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Водночас з метою виконання вимог статті 12 Закону розроблено проект Порядку надання адресної фінансової підтримки реформованим друкованим засобам масової інформації місцевої сфери розповсюдження. Проект розміщено на офіційному веб-сайті Держкомтелерадіо в рубриці «Законопроектна діяльність».</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Узагальнено результати першого етапу реформування друкованих засобів масової інформації та підготовлено пропозиції про внесення змін до відповідних законодавчих актів.</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08.06.2017 у Верховній Раді України за № 6560 зареєстровано проект Закону України «Про внесення змін до Закону України «Про реформування державних і комунальних друкованих засобів масової інформації» щодо удосконалення механізму реформування друкованих засобів масової інформації. Положення зазначеного законопроекту спрямовані на врегулювання проблем, які виникли на першому етапі реформування державних і комунальних друкованих засобів масової інформації.</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12.07.2017 на засіданні Комітету Верховної Ради України з питань свободи слова та інформаційної політики прийнято рішення рекомендувати Верховній Раді України прийняти згаданий законопроект у першому читанні та за основу. Держкомтелерадіо здійснює супровід розгляду законопроекту у комітетах та на пленарних засіданнях Верховної Ради України.</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З метою інформаційної та правової підтримки учасників реформування на офіційному веб-сайті Держкомтелерадіо в розділі «Реформування друкованих ЗМІ» оприлюднено онлайн-версію посібника «Юридичні аспекти реформування державних і комунальних ЗМІ», підготовленого в рамках проекту «Свобода медіа в Україні» за сприяння Ради Європи та Європейського Союзу. Крім того, на онлайн-ресурсі «Prometheus» діє курс для учасників процесу реформування - «Від комунальних до незалежних медіа: покрокова інструкція для редакторів». Зареєструватись для прослуховування курсу редактори державних і комунальних ЗМІ можуть за відповідним посиланням.</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Інформаційні повідомлення про хід реалізації Закону систематично розміщуються на веб-сайті Держкомтелерадіо, урядовому порталі та поширюються у ЗМІ шляхом розсилки на понад 200 електронних адрес.</w:t>
      </w:r>
    </w:p>
    <w:p>
      <w:pPr>
        <w:pStyle w:val="Normal"/>
        <w:spacing w:lineRule="auto" w:line="240" w:before="0" w:after="0"/>
        <w:ind w:firstLine="708"/>
        <w:jc w:val="both"/>
        <w:rPr>
          <w:rFonts w:ascii="Times New Roman" w:hAnsi="Times New Roman"/>
          <w:i/>
          <w:i/>
          <w:sz w:val="24"/>
          <w:szCs w:val="24"/>
          <w:lang w:val="uk-UA" w:eastAsia="ru-RU"/>
        </w:rPr>
      </w:pPr>
      <w:r>
        <w:rPr>
          <w:rFonts w:ascii="Times New Roman" w:hAnsi="Times New Roman"/>
          <w:i/>
          <w:sz w:val="24"/>
          <w:szCs w:val="24"/>
          <w:lang w:val="uk-UA" w:eastAsia="ru-RU"/>
        </w:rPr>
        <w:t>Проблемні питання</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Невиконання деякими органами державної влади та місцевого самоврядування положень Закону про реформування. Непоодинокими є випадки звільнення редакторів комунальних ЗМІ без згоди трудового колективу, незаконного відчуження майна редакцій, скорочення штату працівників редакції.</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Відсутність коштів на державну фінансову допомогу реформованим виданням місцевої сфери розповсюдження.</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684"/>
        <w:jc w:val="both"/>
        <w:rPr>
          <w:rFonts w:ascii="Times New Roman" w:hAnsi="Times New Roman"/>
          <w:sz w:val="20"/>
          <w:szCs w:val="20"/>
          <w:lang w:val="uk-UA" w:eastAsia="ru-RU"/>
        </w:rPr>
      </w:pPr>
      <w:r>
        <w:rPr>
          <w:rFonts w:ascii="Times New Roman" w:hAnsi="Times New Roman"/>
          <w:sz w:val="20"/>
          <w:szCs w:val="20"/>
          <w:lang w:val="uk-UA" w:eastAsia="ru-RU"/>
        </w:rPr>
        <w:t>НЕДОПУЩЕННЯ НА УКРАЇНСЬКИЙ РИНОК ІНОЗЕМНОЇ ДРУКОВАНОЇ ПРОДУКЦІЇ АНТИУКРАЇНСЬКОГО ЗМІСТУ</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01 січня 2017 року набрав чинності Закон України «</w:t>
      </w:r>
      <w:r>
        <w:rPr>
          <w:rFonts w:ascii="Times New Roman" w:hAnsi="Times New Roman"/>
          <w:bCs/>
          <w:sz w:val="24"/>
          <w:szCs w:val="24"/>
          <w:lang w:val="uk-UA" w:eastAsia="ru-RU"/>
        </w:rPr>
        <w:t xml:space="preserve">Про внесення змін до деяких законів України щодо обмеження доступу на український ринок іноземної друкованої продукції антиукраїнського змісту», згідно з яким </w:t>
      </w:r>
      <w:r>
        <w:rPr>
          <w:rFonts w:ascii="Times New Roman" w:hAnsi="Times New Roman"/>
          <w:sz w:val="24"/>
          <w:szCs w:val="24"/>
          <w:lang w:val="uk-UA" w:eastAsia="ru-RU"/>
        </w:rPr>
        <w:t>видавнича продукція, що має походження або виготовлена та/або ввозиться з території держави-агресора, тимчасово окупованої території України, може бути ввезена на митну територію України та розповсюджена на її території за умови наявності відповідного дозволу.</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Видавнича продукція, що розповсюджується на території України без дозволу, наданого відповідно до постанови Кабінету Міністрів України від 05.04.2017 № 262 «Деякі питання видачі (відмови у видачі, 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 підлягає обов’язковому вилученню з обігу з метою недопущення можливості її реалізації в порядку, затвердженому постановою Кабінету Міністрів України від 05.04.2017 № 235.</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bCs/>
          <w:sz w:val="24"/>
          <w:szCs w:val="24"/>
          <w:lang w:val="uk-UA" w:eastAsia="ru-RU"/>
        </w:rPr>
        <w:t>Наказами Держкомтелерадіо затверджено Положення про експертну раду</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Державного комітету телебачення і радіомовлення України</w:t>
      </w:r>
      <w:r>
        <w:rPr>
          <w:rFonts w:ascii="Times New Roman" w:hAnsi="Times New Roman"/>
          <w:bCs/>
          <w:sz w:val="24"/>
          <w:szCs w:val="24"/>
          <w:lang w:val="uk-UA" w:eastAsia="ru-RU"/>
        </w:rPr>
        <w:t xml:space="preserve"> з питань </w:t>
      </w:r>
      <w:r>
        <w:rPr>
          <w:rFonts w:ascii="Times New Roman" w:hAnsi="Times New Roman"/>
          <w:sz w:val="24"/>
          <w:szCs w:val="24"/>
          <w:lang w:val="uk-UA" w:eastAsia="ru-RU"/>
        </w:rPr>
        <w:t>аналізу та оцінки видавничої продукції щодо віднесення її до такої, яка не дозволена до розповсюдження на території України,</w:t>
      </w:r>
      <w:r>
        <w:rPr>
          <w:rFonts w:ascii="Times New Roman" w:hAnsi="Times New Roman"/>
          <w:bCs/>
          <w:sz w:val="24"/>
          <w:szCs w:val="24"/>
          <w:lang w:val="uk-UA" w:eastAsia="ru-RU"/>
        </w:rPr>
        <w:t xml:space="preserve"> та </w:t>
      </w:r>
      <w:r>
        <w:rPr>
          <w:rFonts w:ascii="Times New Roman" w:hAnsi="Times New Roman"/>
          <w:sz w:val="24"/>
          <w:szCs w:val="24"/>
          <w:lang w:val="uk-UA" w:eastAsia="ru-RU"/>
        </w:rPr>
        <w:t>К</w:t>
      </w:r>
      <w:r>
        <w:rPr>
          <w:rFonts w:ascii="Times New Roman" w:hAnsi="Times New Roman"/>
          <w:bCs/>
          <w:sz w:val="24"/>
          <w:szCs w:val="24"/>
          <w:lang w:val="uk-UA" w:eastAsia="ru-RU"/>
        </w:rPr>
        <w:t xml:space="preserve">ритерії </w:t>
      </w:r>
      <w:r>
        <w:rPr>
          <w:rFonts w:ascii="Times New Roman" w:hAnsi="Times New Roman"/>
          <w:sz w:val="24"/>
          <w:szCs w:val="24"/>
          <w:lang w:val="uk-UA" w:eastAsia="ru-RU"/>
        </w:rPr>
        <w:t>оцінки видавничої продукції, що дозволена до розповсюдження на території України.</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З 20 травня 2017 року із заявами про видачу дозволів до Держкомтелерадіо звернулися 12 суб’єктів господарювання, від яких надійшло на розгляд понад 9 тисяч заяв.</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Станом на 01 січня 2018 року суб’єкти господарювання отримали дозволи на ввезення майже 9 тисяч найменувань видавничої продукції.</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Понад 100 заяв залишилися без розгляду через те, що на зазначену в них видавничу продукцію дозвільна процедура не поширюється.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Водночас надано 221 відмову </w:t>
      </w:r>
      <w:bookmarkStart w:id="3" w:name="OLE_LINK161"/>
      <w:bookmarkStart w:id="4" w:name="OLE_LINK162"/>
      <w:r>
        <w:rPr>
          <w:rFonts w:ascii="Times New Roman" w:hAnsi="Times New Roman"/>
          <w:sz w:val="24"/>
          <w:szCs w:val="24"/>
          <w:lang w:val="uk-UA" w:eastAsia="ru-RU"/>
        </w:rPr>
        <w:t>у видачі дозволів</w:t>
      </w:r>
      <w:bookmarkEnd w:id="3"/>
      <w:bookmarkEnd w:id="4"/>
      <w:r>
        <w:rPr>
          <w:rFonts w:ascii="Times New Roman" w:hAnsi="Times New Roman"/>
          <w:sz w:val="24"/>
          <w:szCs w:val="24"/>
          <w:lang w:val="uk-UA" w:eastAsia="ru-RU"/>
        </w:rPr>
        <w:t>:</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200 – у зв’язку з поданням суб’єктами господарювання не в повному обсязі пакетів документів, необхідних для одержання дозволу, або виявлення у поданих документах недостовірних відомостей;</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21 – на підставі негативних висновків </w:t>
      </w:r>
      <w:bookmarkStart w:id="5" w:name="OLE_LINK168"/>
      <w:bookmarkStart w:id="6" w:name="OLE_LINK167"/>
      <w:r>
        <w:rPr>
          <w:rFonts w:ascii="Times New Roman" w:hAnsi="Times New Roman"/>
          <w:sz w:val="24"/>
          <w:szCs w:val="24"/>
          <w:lang w:val="uk-UA" w:eastAsia="ru-RU"/>
        </w:rPr>
        <w:t xml:space="preserve">експертної ради </w:t>
      </w:r>
      <w:bookmarkStart w:id="7" w:name="OLE_LINK165"/>
      <w:bookmarkStart w:id="8" w:name="OLE_LINK166"/>
      <w:r>
        <w:rPr>
          <w:rFonts w:ascii="Times New Roman" w:hAnsi="Times New Roman"/>
          <w:sz w:val="24"/>
          <w:szCs w:val="24"/>
          <w:lang w:val="uk-UA" w:eastAsia="ru-RU"/>
        </w:rPr>
        <w:t>Держкомтелерадіо</w:t>
      </w:r>
      <w:bookmarkEnd w:id="5"/>
      <w:bookmarkEnd w:id="6"/>
      <w:r>
        <w:rPr>
          <w:rFonts w:ascii="Times New Roman" w:hAnsi="Times New Roman"/>
          <w:sz w:val="24"/>
          <w:szCs w:val="24"/>
          <w:lang w:val="uk-UA" w:eastAsia="ru-RU"/>
        </w:rPr>
        <w:t xml:space="preserve"> </w:t>
      </w:r>
      <w:bookmarkEnd w:id="7"/>
      <w:bookmarkEnd w:id="8"/>
      <w:r>
        <w:rPr>
          <w:rFonts w:ascii="Times New Roman" w:hAnsi="Times New Roman"/>
          <w:sz w:val="24"/>
          <w:szCs w:val="24"/>
          <w:lang w:val="uk-UA" w:eastAsia="ru-RU"/>
        </w:rPr>
        <w:t>у зв’язку з невідповідністю видань критеріям оцінки видавничої продукції, що дозволена до розповсюдження на території України.</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Така порівняно невелика кількість відмов пояснюється тим, що суб’єкти господарювання відповідально поставилися до вимог Держкомтелерадіо щодо необхідності ретельного відбору асортименту продукції, яка планується до ввезення в Україну.</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Серед видань, які отримали дозволи на ввезення, переважають світова, європейська та російська класика, світові бестселери, дитяча література.</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Можна констатувати, що запровадження дозвільної процедури спрацювало на користь українських видавців та поліграфістів. Так, за даними Державної фіскальної служби, ввезення видавничої продукції з Російської Федерації в Україну у ІІІ-IV кварталах 2017 року порівняно з аналогічними періодами попереднього року за товарною масою та вартістю зменшилося на 33 – 48 відсотків.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З набранням чинності у грудні 2017 року наказу </w:t>
      </w:r>
      <w:r>
        <w:rPr>
          <w:rFonts w:ascii="Times New Roman" w:hAnsi="Times New Roman"/>
          <w:bCs/>
          <w:sz w:val="24"/>
          <w:szCs w:val="24"/>
          <w:lang w:val="uk-UA" w:eastAsia="ru-RU"/>
        </w:rPr>
        <w:t xml:space="preserve">Держкомтелерадіо про затвердження Порядку накладення адміністративно-господарських штрафів завершено створення правового механізму реалізації повноважень Держкомтелерадіо, визначених Законом України </w:t>
      </w:r>
      <w:r>
        <w:rPr>
          <w:rFonts w:ascii="Times New Roman" w:hAnsi="Times New Roman"/>
          <w:sz w:val="24"/>
          <w:szCs w:val="24"/>
          <w:lang w:val="uk-UA" w:eastAsia="ru-RU"/>
        </w:rPr>
        <w:t>«Про внесення змін до деяких законів України щодо обмеження доступу на український ринок іноземної друкованої продукції антиукраїнського змісту».</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Відтепер, на підставі звернень правоохоронних органів, юридичних та фізичних осіб, видавнича продукція, що має походження або виготовлена та/або ввозиться з території держави-агресора, тимчасово окупованої території України та розповсюджується на території України без відповідного дозволу, вилучатиметься з обігу, а на суб’єктів господарювання, винних у порушенні закону, накладатимуться адміністративно-господарські штрафи в розмірі десяти мінімальних заробітних плат за кожен випадок такого розповсюдження, вчиненого вперше, та у розмірі п’ятдесяти мінімальних заробітних плат за кожен наступний випадок такого розповсюдження.</w:t>
      </w:r>
    </w:p>
    <w:p>
      <w:pPr>
        <w:pStyle w:val="Normal"/>
        <w:spacing w:lineRule="auto" w:line="240" w:before="0" w:after="0"/>
        <w:ind w:firstLine="684"/>
        <w:jc w:val="center"/>
        <w:rPr>
          <w:rFonts w:ascii="Times New Roman" w:hAnsi="Times New Roman"/>
          <w:caps/>
          <w:sz w:val="24"/>
          <w:szCs w:val="24"/>
          <w:lang w:val="uk-UA" w:eastAsia="ru-RU"/>
        </w:rPr>
      </w:pPr>
      <w:r>
        <w:rPr>
          <w:rFonts w:ascii="Times New Roman" w:hAnsi="Times New Roman"/>
          <w:caps/>
          <w:sz w:val="24"/>
          <w:szCs w:val="24"/>
          <w:lang w:val="uk-UA" w:eastAsia="ru-RU"/>
        </w:rPr>
      </w:r>
    </w:p>
    <w:p>
      <w:pPr>
        <w:pStyle w:val="Normal"/>
        <w:spacing w:lineRule="auto" w:line="240" w:before="0" w:after="0"/>
        <w:ind w:firstLine="684"/>
        <w:jc w:val="both"/>
        <w:rPr>
          <w:rFonts w:ascii="Times New Roman" w:hAnsi="Times New Roman"/>
          <w:caps/>
          <w:sz w:val="20"/>
          <w:szCs w:val="20"/>
          <w:lang w:val="uk-UA" w:eastAsia="ru-RU"/>
        </w:rPr>
      </w:pPr>
      <w:r>
        <w:rPr>
          <w:rFonts w:ascii="Times New Roman" w:hAnsi="Times New Roman"/>
          <w:caps/>
          <w:sz w:val="20"/>
          <w:szCs w:val="20"/>
          <w:lang w:val="uk-UA" w:eastAsia="ru-RU"/>
        </w:rPr>
        <w:t xml:space="preserve">Інформування громадськості з питань європейської та євроатлантичної інтеграції України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Здійснювались заходи з імплементації Концепції вдосконалення інформування громадськості з питань євроатлантичної інтеграції України на 2017-2020 роки, затвердженої Указом Президента України від 21 лютого      2017 р. № 43З.</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Розпорядженням Кабінету Міністрів України від 11.05.2017 № 308 затверджено план заходів щодо реалізації Концепції вдосконалення інформування громадськості з питань євроатлантичної інтеграції України на 2017 рік, реалізація якого сприяла підвищенню рівня поінформованості громадян з питань євроатлантичної інтеграції України.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Держкомтелерадіо та Укртелерадіопресінститутом організовано та проведено два навчальні семінари для представників центральних, регіональних і місцевих ЗМІ на теми «Організація та методи інформування громадськості щодо євроатлантичної інтеграції» та «20 років особливого партнерства України і НАТО». Також відбувся семінар для представників прес-служб територіальних підрозділів системи МВС, до участі в якому були залучені журналісти провідних вітчизняних ЗМІ та популярні блогери.</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За інформацією обласних державних адміністрацій на шпальтах друкованих регіональних ЗМІ та інтернет-ресурсів опубліковано понад 500 інформаційних повідомлень та статей з питань євроатлантичної інтеграції. </w:t>
      </w:r>
    </w:p>
    <w:p>
      <w:pPr>
        <w:pStyle w:val="Normal"/>
        <w:spacing w:lineRule="auto" w:line="240" w:before="0" w:after="0"/>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У рамках виконання Плану заходів у 23 обласних універсальних наукових бібліотеках України відкрито постійно діючі книжково-ілюстративні виставки-презентації літератури з питань євроатлантичної інтеграції. </w:t>
      </w:r>
    </w:p>
    <w:p>
      <w:pPr>
        <w:pStyle w:val="Normal"/>
        <w:spacing w:lineRule="auto" w:line="240" w:before="0" w:after="0"/>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З метою інформування громадськості щодо основних засад діяльності НАТО, співробітництва Україна-НАТО та процесів євроатлантичної інтеграції забезпечено належне функціонування та інформаційне наповнення тематичного веб-порталу «Україна - НАТО». На веб-сторінках центральних органів державної влади створені та функціонують тематичні сторінки «Україна-НАТО», «Євроатлантична інтеграція».</w:t>
      </w:r>
    </w:p>
    <w:p>
      <w:pPr>
        <w:pStyle w:val="Normal"/>
        <w:shd w:val="clear" w:color="auto" w:fill="FFFFFF"/>
        <w:tabs>
          <w:tab w:val="clear" w:pos="720"/>
          <w:tab w:val="left" w:pos="2338" w:leader="none"/>
        </w:tabs>
        <w:spacing w:lineRule="auto" w:line="240" w:before="0" w:after="0"/>
        <w:ind w:firstLine="592"/>
        <w:jc w:val="both"/>
        <w:rPr>
          <w:rFonts w:ascii="Times New Roman" w:hAnsi="Times New Roman"/>
          <w:sz w:val="24"/>
          <w:szCs w:val="24"/>
          <w:lang w:val="uk-UA" w:eastAsia="ru-RU"/>
        </w:rPr>
      </w:pPr>
      <w:r>
        <w:rPr>
          <w:rFonts w:ascii="Times New Roman" w:hAnsi="Times New Roman"/>
          <w:sz w:val="24"/>
          <w:szCs w:val="24"/>
          <w:lang w:val="uk-UA" w:eastAsia="ru-RU"/>
        </w:rPr>
        <w:t>До процесу інформування широко залучені заклади освіти. Тематичні заходи для учнівської молоді проводяться в школах та професійно-технічних закладах в усіх регіонах України.</w:t>
      </w:r>
    </w:p>
    <w:p>
      <w:pPr>
        <w:pStyle w:val="Normal"/>
        <w:shd w:val="clear" w:color="auto" w:fill="FFFFFF"/>
        <w:tabs>
          <w:tab w:val="clear" w:pos="720"/>
          <w:tab w:val="left" w:pos="2338" w:leader="none"/>
        </w:tabs>
        <w:spacing w:lineRule="auto" w:line="240" w:before="0" w:after="0"/>
        <w:ind w:firstLine="592"/>
        <w:jc w:val="both"/>
        <w:rPr>
          <w:rFonts w:ascii="Times New Roman" w:hAnsi="Times New Roman"/>
          <w:sz w:val="24"/>
          <w:szCs w:val="24"/>
          <w:lang w:val="uk-UA" w:eastAsia="ru-RU"/>
        </w:rPr>
      </w:pPr>
      <w:r>
        <w:rPr>
          <w:rFonts w:ascii="Times New Roman" w:hAnsi="Times New Roman"/>
          <w:sz w:val="24"/>
          <w:szCs w:val="24"/>
          <w:lang w:val="uk-UA" w:eastAsia="ru-RU"/>
        </w:rPr>
        <w:t xml:space="preserve">Круглі столи, інформаційні дні, конференції тощо на тему євроатлантичної інтеграції відбувалися в усіх обласних центрах країни. </w:t>
      </w:r>
    </w:p>
    <w:p>
      <w:pPr>
        <w:pStyle w:val="Normal"/>
        <w:spacing w:lineRule="auto" w:line="240" w:before="0" w:after="0"/>
        <w:ind w:firstLine="684"/>
        <w:jc w:val="both"/>
        <w:rPr>
          <w:rFonts w:ascii="Times New Roman" w:hAnsi="Times New Roman"/>
          <w:bCs/>
          <w:sz w:val="24"/>
          <w:szCs w:val="24"/>
          <w:lang w:val="uk-UA" w:eastAsia="ru-RU"/>
        </w:rPr>
      </w:pPr>
      <w:r>
        <w:rPr>
          <w:rFonts w:ascii="Times New Roman" w:hAnsi="Times New Roman"/>
          <w:sz w:val="24"/>
          <w:szCs w:val="24"/>
          <w:lang w:val="uk-UA" w:eastAsia="ru-RU"/>
        </w:rPr>
        <w:t xml:space="preserve">На виконання зазначеного розпорядження Кабінету Міністрів України надано звіти про виконання плану заходів щодо реалізації Концепції (листи Держкомтелерадіо від 11.07.2017 № 2257/8/5, </w:t>
      </w:r>
      <w:r>
        <w:rPr>
          <w:rFonts w:ascii="Times New Roman" w:hAnsi="Times New Roman"/>
          <w:bCs/>
          <w:sz w:val="24"/>
          <w:szCs w:val="24"/>
          <w:lang w:val="uk-UA" w:eastAsia="ru-RU"/>
        </w:rPr>
        <w:t xml:space="preserve">10.10.2017 </w:t>
      </w:r>
      <w:r>
        <w:rPr>
          <w:rFonts w:ascii="Times New Roman" w:hAnsi="Times New Roman"/>
          <w:sz w:val="24"/>
          <w:szCs w:val="24"/>
          <w:lang w:val="uk-UA" w:eastAsia="ru-RU"/>
        </w:rPr>
        <w:t xml:space="preserve">№ </w:t>
      </w:r>
      <w:r>
        <w:rPr>
          <w:rFonts w:ascii="Times New Roman" w:hAnsi="Times New Roman"/>
          <w:bCs/>
          <w:sz w:val="24"/>
          <w:szCs w:val="24"/>
          <w:lang w:val="uk-UA" w:eastAsia="ru-RU"/>
        </w:rPr>
        <w:t>3157/8/5, 05.01.2018 № 97/8/3).</w:t>
      </w:r>
    </w:p>
    <w:p>
      <w:pPr>
        <w:pStyle w:val="Normal"/>
        <w:spacing w:lineRule="auto" w:line="240" w:before="0" w:after="0"/>
        <w:ind w:firstLine="684"/>
        <w:jc w:val="both"/>
        <w:rPr>
          <w:rFonts w:ascii="Times New Roman" w:hAnsi="Times New Roman"/>
          <w:bCs/>
          <w:sz w:val="24"/>
          <w:szCs w:val="24"/>
          <w:lang w:val="uk-UA" w:eastAsia="ru-RU"/>
        </w:rPr>
      </w:pPr>
      <w:r>
        <w:rPr>
          <w:rFonts w:ascii="Times New Roman" w:hAnsi="Times New Roman"/>
          <w:bCs/>
          <w:sz w:val="24"/>
          <w:szCs w:val="24"/>
          <w:lang w:val="uk-UA" w:eastAsia="ru-RU"/>
        </w:rPr>
        <w:t>Розроблено та внесено на розгляд Уряду проект розпорядження Кабінету Міністрів України «Про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25 жовтня 2017 року Кабінет Міністрів України своїм розпорядженням    № 779 схвалив Стратегію комунікацій у сфері європейської інтеграції на 2018-2021 роки.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З метою її імплементації Держкомтелерадіо розроблено проект Плану відповідних заходів на 2018 рік.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ab/>
        <w:t xml:space="preserve">Проект Плану заходів розроблений згідно із Середньостроковим планом пріоритетних дій Уряду на період до 2020 року та положень Угоди про асоціацію між Україною та ЄС та побудований з урахуванням пріоритетних напрямів комунікацій в сфері європейської інтеграції, які були опрацьовані і сформульовані в рамках Групи Україна-ЄС зі стратегічних комунікацій при  Кабінеті Міністрів України за участю заінтересованих центральних органів виконавчої влади та інших організацій.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У проекті Плану заходів передбачено проведення низки загальнодержавних інформаційно-роз’яснювальних кампаній та комунікаційних заходів серед населення з питань інтеграції в європейський економічний, культурний і політичний простір та здійснення процесу внутрішніх реформ в Україні.</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Результатом реалізації Стратегії має стати підвищення рівня свідомої підтримки населенням України процесів європейської інтеграції.</w:t>
      </w:r>
    </w:p>
    <w:p>
      <w:pPr>
        <w:pStyle w:val="Normal"/>
        <w:spacing w:lineRule="auto" w:line="240" w:before="0" w:after="0"/>
        <w:ind w:firstLine="684"/>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firstLine="684"/>
        <w:jc w:val="both"/>
        <w:rPr>
          <w:rFonts w:ascii="Times New Roman" w:hAnsi="Times New Roman"/>
          <w:sz w:val="20"/>
          <w:szCs w:val="20"/>
          <w:lang w:val="uk-UA" w:eastAsia="ru-RU"/>
        </w:rPr>
      </w:pPr>
      <w:r>
        <w:rPr>
          <w:rFonts w:ascii="Times New Roman" w:hAnsi="Times New Roman"/>
          <w:sz w:val="20"/>
          <w:szCs w:val="20"/>
          <w:lang w:val="uk-UA" w:eastAsia="ru-RU"/>
        </w:rPr>
        <w:t>МІЖНАРОДНЕ СПІВРОБІТНИЦТВО</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З метою посилення інформаційної присутності України у світовому інформаційному просторі здійснюється координація і контроль виконання 9 міжурядових та 14 міжвідомчих угод у сфері телебачення і радіомовлення, інформаційній та видавничій сферах.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На підставі цих угод налагоджено співпрацю з 20 країнами світу.</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Сьогодні у стадії готовності до підписання знаходиться 1 міжвідомча угода в сфері телебачення і радіомовлення з Таджикистаном.</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Держкомтелерадіо координує міжнародну діяльність в інформаційній сфері підприємств, установ та організацій, що належать до сфери його управління.</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Підвідомчі організації здійснюють міжнародне співробітництво, в тому числі, в рамках діючих 23 міжнародних договорів про співпрацю.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Держкомтелерадіо у 2017 році виступав бенефіціаром 6 проектів міжнародної технічної допомоги, а саме: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«Свобода медіа в Україні», впроваджується за донорської підтримки Європейської Комісії та адмініструється Офісом Ради Європи в Україні;</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«Український Медійний Проект (У-Медіа)», який реалізується та адмініструється в Україні міжнародною організацією «Інтерньюс Нетворк. Інк» за фінансової підтримки </w:t>
      </w:r>
      <w:r>
        <w:rPr>
          <w:rFonts w:ascii="Times New Roman" w:hAnsi="Times New Roman"/>
          <w:bCs/>
          <w:sz w:val="24"/>
          <w:szCs w:val="24"/>
          <w:lang w:val="uk-UA" w:eastAsia="ru-RU"/>
        </w:rPr>
        <w:t>Агентства США з міжнародного розвитку (USAID)</w:t>
      </w:r>
      <w:r>
        <w:rPr>
          <w:rFonts w:ascii="Times New Roman" w:hAnsi="Times New Roman"/>
          <w:sz w:val="24"/>
          <w:szCs w:val="24"/>
          <w:lang w:val="uk-UA" w:eastAsia="ru-RU"/>
        </w:rPr>
        <w:t>, з української сторони учасниками є понад 35 громадських організацій, що працюють в сфері мас-медіа;</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«Сприяння журналістським розслідуванням», впроваджується в рамках Канадської програми технічного співробітництва з Україною за фінансової підтримки Міністерства закордонних справ, торгівлі та розвитку Канади, відповідно до Угоди між МЗС Канади та міжнародною організацією «Інтерньюс Нетворк. Інк»;</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«Програма партнерства у галузі мас-медіа в Україні» (UMPP), впроваджується в Україні Радою Міжнародних Наукових Досліджень та Обмінів (IREX) та реалізується за фінансової підтримки </w:t>
      </w:r>
      <w:r>
        <w:rPr>
          <w:rFonts w:ascii="Times New Roman" w:hAnsi="Times New Roman"/>
          <w:bCs/>
          <w:sz w:val="24"/>
          <w:szCs w:val="24"/>
          <w:lang w:val="uk-UA" w:eastAsia="ru-RU"/>
        </w:rPr>
        <w:t>Державного Департаменту США</w:t>
      </w:r>
      <w:r>
        <w:rPr>
          <w:rFonts w:ascii="Times New Roman" w:hAnsi="Times New Roman"/>
          <w:sz w:val="24"/>
          <w:szCs w:val="24"/>
          <w:lang w:val="uk-UA" w:eastAsia="ru-RU"/>
        </w:rPr>
        <w:t>, а реципієнтами виступають  українські медіа організації та журналісти;</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«Вдосконалення комунікації між внутрішньо переміщеними особами та громадами, що опинилися під впливом конфлікту», впроваджується за фінансової підтримки Міністерства міжнародних справ Канади, виконує та адмініструє його в Україні міжнародна організація «Інтерньюс Нетворк. Інк»;</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«Подальша підтримка реформи державних та комунальних ЗМІ», проект Координатора проектів ОБСЄ в Україні.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Зазначені проекти міжнародної технічної допомоги спрямовано на підтримку забезпечення свободи слова в Україні шляхом приведення українського законодавства в сфері медіа у відповідність до європейського, впровадження кращих світових практик у ЗМІ, забезпечення високих журналістських стандартів під час висвітлення суспільно значущих тем і подій.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Учасниками проектів з української сторони виступають Комітет Верховної Ради України з питань свободи слова та інформаційної політики, Секретаріат Уповноваженого Верховної Ради з прав людини, Національна рада України з питань телебачення і радіомовлення, понад 50 всеукраїнських і регіональних громадських організацій, редакцій газет і журналів.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Як бенефіціар Держкомтелерадіо здійснює моніторинг виконання зазначених проектів відповідно до українського законодавства та затверджених планів, а також приймає активну участь у заходах, що проводяться в рамках проектів. </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Забезпечено виконання завдань, покладених на Держкомтелерадіо в рамках зобов’язань держави, спрямованих на імплементацію Угоди про асоціацію між Україною, з однієї сторони, та Європейським Союзом, Європейським Співтовариством з атомної енергетики і їхніми державами-членами, з іншої сторони.</w:t>
      </w:r>
    </w:p>
    <w:p>
      <w:pPr>
        <w:pStyle w:val="Normal"/>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Реалізація заходів здійснюється в рамках виконання розпоряджень та доручень Кабінету Міністрів України щодо виконання Плану заходів з імплементації Угоди про асоціацію між Україною та ЄС на 2014-2017 роки, Плану імплементації актів законодавства ЄС та оновленого Порядку денного асоціації Україна – ЄС та інших нормативно-розпорядчих документів.</w:t>
      </w:r>
    </w:p>
    <w:p>
      <w:pPr>
        <w:pStyle w:val="Normal"/>
        <w:spacing w:lineRule="auto" w:line="240" w:before="0" w:after="0"/>
        <w:ind w:firstLine="684"/>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709"/>
        <w:jc w:val="both"/>
        <w:rPr>
          <w:rFonts w:ascii="Times New Roman" w:hAnsi="Times New Roman"/>
          <w:sz w:val="20"/>
          <w:szCs w:val="20"/>
          <w:lang w:val="uk-UA" w:eastAsia="ru-RU"/>
        </w:rPr>
      </w:pPr>
      <w:r>
        <w:rPr>
          <w:rFonts w:ascii="Times New Roman" w:hAnsi="Times New Roman"/>
          <w:sz w:val="20"/>
          <w:szCs w:val="20"/>
          <w:lang w:val="uk-UA" w:eastAsia="ru-RU"/>
        </w:rPr>
        <w:t xml:space="preserve">ДОСТУП ДО ПУБЛІЧНОЇ ІНФОРМАЦІЇ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На виконання Закону України «Про доступ до публічної інформації» здійснювалася робота із забезпечення доступу до публічної інформації в Держкомтелерадіо, проведення моніторингу аналогічної роботи в інших органах виконавчої влади.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У 2017 році до Держкомтелерадіо надійшло 140 запитів на інформацію. Із них отримано поштою – 74, електронною поштою – 46, телефоном – 20.</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За категорією запитувачів запити надійшли від: представників засобів масової інформації – 7; фізичних осіб – 106; юридичних осіб та громадських організацій – 27.</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Усі запити було задоволено.</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Запитувачів цікавили наступні види інформації: інформація про товар (роботу, послугу) – 34 запити; правова інформація – 21; статистична інформація – 2; податкова інформація – 4; інші види інформації – 74.</w:t>
      </w:r>
    </w:p>
    <w:p>
      <w:pPr>
        <w:pStyle w:val="Normal"/>
        <w:spacing w:lineRule="auto" w:line="240" w:before="0" w:after="0"/>
        <w:ind w:firstLine="709"/>
        <w:jc w:val="both"/>
        <w:rPr>
          <w:rFonts w:ascii="Times New Roman" w:hAnsi="Times New Roman"/>
          <w:spacing w:val="-6"/>
          <w:sz w:val="24"/>
          <w:szCs w:val="24"/>
          <w:lang w:val="uk-UA" w:eastAsia="ru-RU"/>
        </w:rPr>
      </w:pPr>
      <w:r>
        <w:rPr>
          <w:rFonts w:ascii="Times New Roman" w:hAnsi="Times New Roman"/>
          <w:spacing w:val="-6"/>
          <w:sz w:val="24"/>
          <w:szCs w:val="24"/>
          <w:lang w:val="uk-UA" w:eastAsia="ru-RU"/>
        </w:rPr>
        <w:t>До Держкомтелерадіо звернулося 70 запитувачів, яким надано роз’яснення щодо окремих положень Закону України «Про доступ до публічної інформації».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Крім того, за дорученнями Кабінету Міністрів України розглянуто 100 скарг від громадян про порушення, на їх думку, вимог Закону України «Про доступ до публічної інформації» посадовими особами центральних та місцевих органів виконавчої влади.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Аналіз свідчить, що насамперед скаржаться на відмову в задоволенні запиту на інформацію, ненадання відповіді на запит на інформацію, необґрунтоване віднесення інформації до відомостей з обмеженим доступом.</w:t>
      </w:r>
    </w:p>
    <w:p>
      <w:pPr>
        <w:pStyle w:val="Normal"/>
        <w:spacing w:lineRule="auto" w:line="240" w:before="0" w:after="0"/>
        <w:ind w:firstLine="709"/>
        <w:jc w:val="both"/>
        <w:rPr>
          <w:rFonts w:ascii="Times New Roman" w:hAnsi="Times New Roman"/>
          <w:spacing w:val="-6"/>
          <w:sz w:val="24"/>
          <w:szCs w:val="24"/>
          <w:lang w:val="uk-UA" w:eastAsia="ru-RU"/>
        </w:rPr>
      </w:pPr>
      <w:r>
        <w:rPr>
          <w:rFonts w:ascii="Times New Roman" w:hAnsi="Times New Roman"/>
          <w:spacing w:val="-6"/>
          <w:sz w:val="24"/>
          <w:szCs w:val="24"/>
          <w:lang w:val="uk-UA" w:eastAsia="ru-RU"/>
        </w:rPr>
        <w:t>На офіційному веб-сайті Держкомтелерадіо забезпечено доступ до системи обліку публічної інформації, яка функціонує у форматі</w:t>
      </w:r>
      <w:r>
        <w:rPr>
          <w:rFonts w:ascii="Times New Roman" w:hAnsi="Times New Roman"/>
          <w:b/>
          <w:spacing w:val="-6"/>
          <w:sz w:val="24"/>
          <w:szCs w:val="24"/>
          <w:lang w:val="uk-UA" w:eastAsia="ru-RU"/>
        </w:rPr>
        <w:t xml:space="preserve"> </w:t>
      </w:r>
      <w:r>
        <w:rPr>
          <w:rFonts w:ascii="Times New Roman" w:hAnsi="Times New Roman"/>
          <w:spacing w:val="-6"/>
          <w:sz w:val="24"/>
          <w:szCs w:val="24"/>
          <w:lang w:val="uk-UA" w:eastAsia="ru-RU"/>
        </w:rPr>
        <w:t>Microsoft Office Excel. Інформація у системі обліку оновлюється щомісяця. На сьогодні в системі обліку розміщено облікові картки з відомостями про понад 28000 документів.</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Порядку інформаційного наповнення </w:t>
      </w:r>
      <w:r>
        <w:rPr>
          <w:rFonts w:ascii="Times New Roman" w:hAnsi="Times New Roman"/>
          <w:bCs/>
          <w:sz w:val="24"/>
          <w:szCs w:val="24"/>
          <w:lang w:val="uk-UA" w:eastAsia="ru-RU"/>
        </w:rPr>
        <w:t xml:space="preserve">офіційного веб-сайту </w:t>
      </w:r>
      <w:r>
        <w:rPr>
          <w:rFonts w:ascii="Times New Roman" w:hAnsi="Times New Roman"/>
          <w:sz w:val="24"/>
          <w:szCs w:val="24"/>
          <w:lang w:val="uk-UA" w:eastAsia="ru-RU"/>
        </w:rPr>
        <w:t>Держкомтелерадіо</w:t>
      </w:r>
      <w:r>
        <w:rPr>
          <w:rFonts w:ascii="Times New Roman" w:hAnsi="Times New Roman"/>
          <w:bCs/>
          <w:sz w:val="24"/>
          <w:szCs w:val="24"/>
          <w:lang w:val="uk-UA" w:eastAsia="ru-RU"/>
        </w:rPr>
        <w:t xml:space="preserve">, затвердженого </w:t>
      </w:r>
      <w:r>
        <w:rPr>
          <w:rFonts w:ascii="Times New Roman" w:hAnsi="Times New Roman"/>
          <w:sz w:val="24"/>
          <w:szCs w:val="24"/>
          <w:lang w:val="uk-UA" w:eastAsia="ru-RU"/>
        </w:rPr>
        <w:t>наказом Держкомтелерадіо від 29.09.2011 № 279, на веб-сайті систематично оприлюднюється та оперативно оновлюється інформація про діяльність Держкомтелерадіо.</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Зокрема, в розділі «Доступ до публічної інформації» розміщено та регулярно оновлюються матеріали щодо організації забезпечення доступу до публічної інформації, звіти про проведену роботу, роз’яснення щодо актуальних питань в цій сфері та проекти нормативно-правових актів з питань доступу до публічної інформації тощо.</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w:t>
      </w:r>
      <w:bookmarkStart w:id="9" w:name="OLE_LINK18"/>
      <w:bookmarkStart w:id="10" w:name="OLE_LINK48"/>
      <w:r>
        <w:rPr>
          <w:rFonts w:ascii="Times New Roman" w:hAnsi="Times New Roman"/>
          <w:sz w:val="24"/>
          <w:szCs w:val="24"/>
          <w:lang w:val="uk-UA" w:eastAsia="ru-RU"/>
        </w:rPr>
        <w:t xml:space="preserve">Порядку проведення </w:t>
      </w:r>
      <w:bookmarkStart w:id="11" w:name="OLE_LINK9"/>
      <w:r>
        <w:rPr>
          <w:rFonts w:ascii="Times New Roman" w:hAnsi="Times New Roman"/>
          <w:sz w:val="24"/>
          <w:szCs w:val="24"/>
          <w:lang w:val="uk-UA" w:eastAsia="ru-RU"/>
        </w:rPr>
        <w:t xml:space="preserve">Держкомтелерадіо </w:t>
      </w:r>
      <w:bookmarkEnd w:id="11"/>
      <w:r>
        <w:rPr>
          <w:rFonts w:ascii="Times New Roman" w:hAnsi="Times New Roman"/>
          <w:sz w:val="24"/>
          <w:szCs w:val="24"/>
          <w:lang w:val="uk-UA" w:eastAsia="ru-RU"/>
        </w:rPr>
        <w:t>моніторингу інформаційного наповнення офіційних веб-сайтів органів виконавчої влади, затвердженого наказом Державного комітету телебачення і радіомовлення України від 08.06.2015 № 118</w:t>
      </w:r>
      <w:bookmarkEnd w:id="9"/>
      <w:bookmarkEnd w:id="10"/>
      <w:r>
        <w:rPr>
          <w:rFonts w:ascii="Times New Roman" w:hAnsi="Times New Roman"/>
          <w:sz w:val="24"/>
          <w:szCs w:val="24"/>
          <w:lang w:val="uk-UA" w:eastAsia="ru-RU"/>
        </w:rPr>
        <w:t>, зареєстрованим в Міністерстві юстиції України 25.06.2015 за № 759/27204, було здійснено моніторинг офіційних веб-сайтів органів виконавчої влади, зокрема щодо оприлюднення на веб-сайтах інформації, обов’язковість розміщення якої визначається Законом України «Про доступ до публічної інформації», а також щодо забезпечення доступності інформації для користувачів з порушеннями зору та слуху, за результати якого підготовлено аналітичну довідку та поінформовано Кабінет Міністрів України.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Відповідно до Плану організації виконання Указу Президента України від 05.05.2011 № 547 «Питання забезпечення органами виконавчої влади доступу до публічної інформації» здійснено моніторинг стану реалізації зазначеного Плану та поінформовано Кабінет Міністрів України.</w:t>
      </w:r>
    </w:p>
    <w:p>
      <w:pPr>
        <w:pStyle w:val="Normal"/>
        <w:spacing w:lineRule="auto" w:line="240" w:before="0" w:after="0"/>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709"/>
        <w:jc w:val="both"/>
        <w:rPr>
          <w:rFonts w:ascii="Times New Roman" w:hAnsi="Times New Roman"/>
          <w:sz w:val="20"/>
          <w:szCs w:val="20"/>
          <w:lang w:val="uk-UA" w:eastAsia="ru-RU"/>
        </w:rPr>
      </w:pPr>
      <w:r>
        <w:rPr>
          <w:rFonts w:ascii="Times New Roman" w:hAnsi="Times New Roman"/>
          <w:sz w:val="20"/>
          <w:szCs w:val="20"/>
          <w:lang w:val="uk-UA" w:eastAsia="ru-RU"/>
        </w:rPr>
        <w:t>ВЗАЄМОДІЯ ІЗ ЗМІ ТА ГРОМАДСЬКІСТЮ</w:t>
      </w:r>
    </w:p>
    <w:p>
      <w:pPr>
        <w:pStyle w:val="Normal"/>
        <w:spacing w:lineRule="auto" w:line="240" w:before="0" w:after="0"/>
        <w:ind w:firstLine="709"/>
        <w:jc w:val="both"/>
        <w:rPr>
          <w:rFonts w:ascii="Times New Roman" w:hAnsi="Times New Roman"/>
          <w:sz w:val="24"/>
          <w:szCs w:val="24"/>
          <w:lang w:val="uk-UA" w:eastAsia="uk-UA"/>
        </w:rPr>
      </w:pPr>
      <w:r>
        <w:rPr>
          <w:rFonts w:ascii="Times New Roman" w:hAnsi="Times New Roman"/>
          <w:sz w:val="24"/>
          <w:szCs w:val="24"/>
          <w:lang w:val="uk-UA" w:eastAsia="uk-UA"/>
        </w:rPr>
        <w:t>На постійній основі проводились консультації з громадськістю щодо проектів нормативно-правових актів у сфері телебачення і радіомовлення, державної політики в інформаційній та видавничій сферах. Громадськість активно залучалася до прийняття управлінських рішень, зокрема відбувалася ефективна співпраця з громадською радою при Держкомтелерадіо.</w:t>
      </w:r>
    </w:p>
    <w:p>
      <w:pPr>
        <w:pStyle w:val="Normal"/>
        <w:spacing w:lineRule="auto" w:line="240" w:before="0" w:after="0"/>
        <w:ind w:firstLine="709"/>
        <w:jc w:val="both"/>
        <w:rPr>
          <w:rFonts w:ascii="Times New Roman" w:hAnsi="Times New Roman"/>
          <w:sz w:val="24"/>
          <w:szCs w:val="24"/>
          <w:lang w:val="uk-UA" w:eastAsia="uk-UA"/>
        </w:rPr>
      </w:pPr>
      <w:r>
        <w:rPr>
          <w:rFonts w:ascii="Times New Roman" w:hAnsi="Times New Roman"/>
          <w:sz w:val="24"/>
          <w:szCs w:val="24"/>
          <w:lang w:val="uk-UA" w:eastAsia="uk-UA"/>
        </w:rPr>
        <w:t>Наказом Держкомтелерадіо від 20 грудня 2016 р. № 243 затверджено орієнтовний план проведення Держкомтелерадіо консультацій з громадськістю на 2017 рік.</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Протягом 2017 року було проведено </w:t>
      </w:r>
      <w:r>
        <w:rPr>
          <w:rFonts w:ascii="Times New Roman" w:hAnsi="Times New Roman"/>
          <w:bCs/>
          <w:sz w:val="24"/>
          <w:szCs w:val="24"/>
          <w:lang w:val="uk-UA" w:eastAsia="ru-RU"/>
        </w:rPr>
        <w:t>38 консультацій</w:t>
      </w:r>
      <w:r>
        <w:rPr>
          <w:rFonts w:ascii="Times New Roman" w:hAnsi="Times New Roman"/>
          <w:sz w:val="24"/>
          <w:szCs w:val="24"/>
          <w:lang w:val="uk-UA" w:eastAsia="ru-RU"/>
        </w:rPr>
        <w:t xml:space="preserve"> з громадськістю.</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Щодо проектів нормативно-правових актів у сфері телебачення і радіомовлення, державної політики в інформаційній та видавничій сферах - 23 консультації, щодо питань діяльності Держкомтелерадіо - 15 консультацій. </w:t>
      </w:r>
    </w:p>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ru-RU"/>
        </w:rPr>
        <w:t> </w:t>
      </w:r>
      <w:r>
        <w:rPr>
          <w:rFonts w:ascii="Times New Roman" w:hAnsi="Times New Roman"/>
          <w:sz w:val="24"/>
          <w:szCs w:val="24"/>
          <w:lang w:val="uk-UA" w:eastAsia="ru-RU"/>
        </w:rPr>
        <w:tab/>
      </w:r>
      <w:r>
        <w:rPr>
          <w:rFonts w:ascii="Times New Roman" w:hAnsi="Times New Roman"/>
          <w:sz w:val="24"/>
          <w:szCs w:val="24"/>
          <w:lang w:val="uk-UA" w:eastAsia="uk-UA"/>
        </w:rPr>
        <w:t xml:space="preserve">9 лютого 2017 року відбулись установчі збори </w:t>
      </w:r>
      <w:r>
        <w:rPr>
          <w:rFonts w:ascii="Times New Roman" w:hAnsi="Times New Roman"/>
          <w:sz w:val="24"/>
          <w:szCs w:val="24"/>
          <w:shd w:fill="FFFFFF" w:val="clear"/>
          <w:lang w:val="uk-UA" w:eastAsia="ru-RU"/>
        </w:rPr>
        <w:t xml:space="preserve">з </w:t>
      </w:r>
      <w:r>
        <w:rPr>
          <w:rFonts w:ascii="Times New Roman" w:hAnsi="Times New Roman"/>
          <w:bCs/>
          <w:sz w:val="24"/>
          <w:szCs w:val="24"/>
          <w:shd w:fill="FFFFFF" w:val="clear"/>
          <w:lang w:val="uk-UA" w:eastAsia="ru-RU"/>
        </w:rPr>
        <w:t>формування</w:t>
      </w:r>
      <w:r>
        <w:rPr>
          <w:rFonts w:ascii="Times New Roman" w:hAnsi="Times New Roman"/>
          <w:sz w:val="24"/>
          <w:szCs w:val="24"/>
          <w:shd w:fill="FFFFFF" w:val="clear"/>
          <w:lang w:val="uk-UA" w:eastAsia="ru-RU"/>
        </w:rPr>
        <w:t xml:space="preserve"> нового складу громадської ради при Держкомтелерадіо,</w:t>
      </w:r>
      <w:r>
        <w:rPr>
          <w:rFonts w:ascii="Times New Roman" w:hAnsi="Times New Roman"/>
          <w:sz w:val="24"/>
          <w:szCs w:val="24"/>
          <w:lang w:val="uk-UA" w:eastAsia="uk-UA"/>
        </w:rPr>
        <w:t xml:space="preserve"> до якого увійшли представники 23 інститутів громадянського суспільства. </w:t>
      </w:r>
    </w:p>
    <w:p>
      <w:pPr>
        <w:pStyle w:val="Normal"/>
        <w:spacing w:lineRule="auto" w:line="240" w:before="0" w:after="0"/>
        <w:ind w:firstLine="709"/>
        <w:jc w:val="both"/>
        <w:rPr>
          <w:rFonts w:ascii="Times New Roman" w:hAnsi="Times New Roman"/>
          <w:sz w:val="24"/>
          <w:szCs w:val="24"/>
          <w:lang w:val="uk-UA" w:eastAsia="uk-UA"/>
        </w:rPr>
      </w:pPr>
      <w:r>
        <w:rPr>
          <w:rFonts w:ascii="Times New Roman" w:hAnsi="Times New Roman"/>
          <w:sz w:val="24"/>
          <w:szCs w:val="24"/>
          <w:lang w:val="uk-UA" w:eastAsia="uk-UA"/>
        </w:rPr>
        <w:t>Проведено 3 засідання громадської ради, на яких обговорювалися та вносилися пропозиції до проектів низки нормативно-правових актів.</w:t>
      </w:r>
      <w:r>
        <w:rPr>
          <w:rFonts w:ascii="Times New Roman" w:hAnsi="Times New Roman"/>
          <w:sz w:val="24"/>
          <w:szCs w:val="24"/>
          <w:shd w:fill="FFFFFF" w:val="clear"/>
          <w:lang w:val="uk-UA" w:eastAsia="uk-UA"/>
        </w:rPr>
        <w:t xml:space="preserve"> </w:t>
      </w:r>
      <w:r>
        <w:rPr>
          <w:rFonts w:ascii="Times New Roman" w:hAnsi="Times New Roman"/>
          <w:sz w:val="24"/>
          <w:szCs w:val="24"/>
          <w:lang w:val="uk-UA" w:eastAsia="uk-UA"/>
        </w:rPr>
        <w:t>В обговоренні проектів нормативно-правових актів брали участь медіаексперти, представники наукових установ, громадських і релігійних організацій, засобів масової інформації.</w:t>
      </w:r>
    </w:p>
    <w:p>
      <w:pPr>
        <w:pStyle w:val="Normal"/>
        <w:spacing w:lineRule="auto" w:line="240" w:before="0" w:after="0"/>
        <w:ind w:firstLine="709"/>
        <w:jc w:val="both"/>
        <w:rPr>
          <w:rFonts w:ascii="Times New Roman" w:hAnsi="Times New Roman"/>
          <w:sz w:val="24"/>
          <w:szCs w:val="24"/>
          <w:highlight w:val="white"/>
          <w:lang w:val="uk-UA" w:eastAsia="uk-UA"/>
        </w:rPr>
      </w:pPr>
      <w:r>
        <w:rPr>
          <w:rFonts w:ascii="Times New Roman" w:hAnsi="Times New Roman"/>
          <w:sz w:val="24"/>
          <w:szCs w:val="24"/>
          <w:shd w:fill="FFFFFF" w:val="clear"/>
          <w:lang w:val="uk-UA" w:eastAsia="uk-UA"/>
        </w:rPr>
        <w:t>Наказом Держкомтелерадіо від 27.12.2017 № 541 затверджено орієнтовний план проведення Держкомтелерадіо консультацій з громадськістю на 2018 рік.</w:t>
      </w:r>
    </w:p>
    <w:p>
      <w:pPr>
        <w:pStyle w:val="Normal"/>
        <w:spacing w:lineRule="auto" w:line="240" w:before="0" w:after="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Регулярно здійснювалася розсилка інформації про діяльність Держкомтелерадіо. В базі електронної розсилки прес-служби Держкомтелерадіо - 25 інформагентств, 42 теле- та радіокомпанії, 75 друкованих ЗМІ, 50 інтернет-видань. Загалом Держкомтелерадіо  співпрацював із понад 100 засобами масової інформації. </w:t>
      </w:r>
    </w:p>
    <w:p>
      <w:pPr>
        <w:pStyle w:val="Normal"/>
        <w:spacing w:lineRule="auto" w:line="240" w:before="0" w:after="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У 2017 році у ЗМІ було поширено близько 154 інформаційних повідомлень, які висвітлювали діяльність Держкомтелерадіо та роз’яснювали державну політику в інформаційній та видавничій сферах. </w:t>
      </w:r>
    </w:p>
    <w:p>
      <w:pPr>
        <w:pStyle w:val="Normal"/>
        <w:spacing w:lineRule="auto" w:line="240" w:before="0" w:after="0"/>
        <w:ind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На офіційному веб-сайті Держкомтелерадіо протягом року було розміщено близько 280 інформаційних повідомлень та анонсів, на Урядовому порталі - 173 інформаційних матеріалів про діяльність Держкомтелерадіо та його підвідомчих підприємств, організацій та установ. </w:t>
      </w:r>
    </w:p>
    <w:p>
      <w:pPr>
        <w:pStyle w:val="Normal"/>
        <w:spacing w:lineRule="auto" w:line="240" w:before="0" w:after="0"/>
        <w:ind w:firstLine="709"/>
        <w:jc w:val="both"/>
        <w:rPr>
          <w:rFonts w:ascii="Times New Roman" w:hAnsi="Times New Roman"/>
          <w:sz w:val="24"/>
          <w:szCs w:val="24"/>
          <w:lang w:val="uk-UA" w:eastAsia="uk-UA"/>
        </w:rPr>
      </w:pPr>
      <w:r>
        <w:rPr>
          <w:rFonts w:ascii="Times New Roman" w:hAnsi="Times New Roman"/>
          <w:sz w:val="24"/>
          <w:szCs w:val="24"/>
          <w:lang w:val="uk-UA" w:eastAsia="uk-UA"/>
        </w:rPr>
        <w:t>Для оперативного реагування на критичні зауваження та пропозиції громадськості щодо діяльності Держкомтелерадіо та його підвідомчих підприємств, організацій та установ проводиться щоденний моніторинг і аналіз інформації, оприлюдненої у ЗМІ.</w:t>
      </w:r>
    </w:p>
    <w:p>
      <w:pPr>
        <w:pStyle w:val="Normal"/>
        <w:spacing w:lineRule="auto" w:line="240" w:before="0" w:after="0"/>
        <w:ind w:firstLine="709"/>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firstLine="709"/>
        <w:jc w:val="both"/>
        <w:rPr>
          <w:rFonts w:ascii="Times New Roman" w:hAnsi="Times New Roman"/>
          <w:sz w:val="20"/>
          <w:szCs w:val="20"/>
          <w:lang w:val="uk-UA" w:eastAsia="ru-RU"/>
        </w:rPr>
      </w:pPr>
      <w:r>
        <w:rPr>
          <w:rFonts w:ascii="Times New Roman" w:hAnsi="Times New Roman"/>
          <w:sz w:val="20"/>
          <w:szCs w:val="20"/>
          <w:lang w:val="uk-UA" w:eastAsia="ru-RU"/>
        </w:rPr>
        <w:t>ФІНАНСОВО-ЕКОНОМІЧНА ДІЯЛЬНІСТЬ</w:t>
      </w:r>
    </w:p>
    <w:p>
      <w:pPr>
        <w:pStyle w:val="Normal"/>
        <w:spacing w:lineRule="auto" w:line="240" w:before="0" w:after="0"/>
        <w:ind w:firstLine="709"/>
        <w:rPr>
          <w:rFonts w:ascii="Times New Roman" w:hAnsi="Times New Roman"/>
          <w:i/>
          <w:i/>
          <w:sz w:val="24"/>
          <w:szCs w:val="24"/>
          <w:lang w:val="uk-UA" w:eastAsia="ru-RU"/>
        </w:rPr>
      </w:pPr>
      <w:r>
        <w:rPr>
          <w:rFonts w:ascii="Times New Roman" w:hAnsi="Times New Roman"/>
          <w:i/>
          <w:sz w:val="24"/>
          <w:szCs w:val="24"/>
          <w:lang w:val="uk-UA" w:eastAsia="ru-RU"/>
        </w:rPr>
        <w:t>Виконання державного бюджету 2017 року</w:t>
      </w:r>
    </w:p>
    <w:p>
      <w:pPr>
        <w:pStyle w:val="Normal"/>
        <w:spacing w:lineRule="auto" w:line="240" w:before="0" w:after="0"/>
        <w:ind w:firstLine="709"/>
        <w:jc w:val="both"/>
        <w:rPr>
          <w:rFonts w:ascii="Times New Roman" w:hAnsi="Times New Roman"/>
          <w:spacing w:val="-2"/>
          <w:sz w:val="24"/>
          <w:szCs w:val="24"/>
          <w:lang w:val="uk-UA" w:eastAsia="ru-RU"/>
        </w:rPr>
      </w:pPr>
      <w:r>
        <w:rPr>
          <w:rFonts w:ascii="Times New Roman" w:hAnsi="Times New Roman"/>
          <w:spacing w:val="3"/>
          <w:sz w:val="24"/>
          <w:szCs w:val="24"/>
          <w:lang w:val="uk-UA" w:eastAsia="ru-RU"/>
        </w:rPr>
        <w:t xml:space="preserve">Відповідно до Закону України «Про Державний бюджет України на </w:t>
      </w:r>
      <w:r>
        <w:rPr>
          <w:rFonts w:ascii="Times New Roman" w:hAnsi="Times New Roman"/>
          <w:spacing w:val="-2"/>
          <w:sz w:val="24"/>
          <w:szCs w:val="24"/>
          <w:lang w:val="uk-UA" w:eastAsia="ru-RU"/>
        </w:rPr>
        <w:t xml:space="preserve">2017 рік» за Держкомтелерадіо було затверджено 7 бюджетних програм з обсягом фінансування на загальну суму 1 470 980,3 тис гривень. </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З метою реалізації Закону України «Про Суспільне телебачення і радіомовлення України» у частині створення Національної суспільної телерадіокомпанії, зокрема щодо нормативно-правового і фінансового забезпечення її діяльності (перетворення НТКУ в НСТУ, а філій НТКУ у відокремлені структурні підрозділи НСТУ, в результаті чого всі вони стали не бюджетними організаціями ) відповідно до статті 20 пункту 7 Бюджетного кодексу України у стислі терміни було розроблено та затверджено порядок використання коштів для забезпечення повноцінного виконання бюджетної програми 1701080 «Фінансова підтримка Національної суспільної телерадіокомпанії України» НСТУ та її філіями.</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Проведена робота щодо внесення змін до мережі розпорядників та одержувачів коштів державного бюджету відповідно до наказу Мінфіну від 24.12.2012 № 1407 для включення НСТУ та її відокремлених структурних підрозділів до Єдиного реєстру як одержувачів бюджетних коштів з присвоєнням їм відповідного коду.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З метою підготовки та проведення в Україні у 2017 році пісенного конкурсу «Євробачення» та забезпечення своєчасного фінансування за бюджетною програмою 1701370 «Забезпечення підготовки та проведення пісенного конкурсу «Євробачення – 2017» розроблено Порядок використання коштів, передбачених у державному бюджеті для забезпечення підготовки та проведення пісенного конкурсу «Євробачення – 2017», який затверджено постановою Кабінету Міністрів України від 25 січня 2017 р. № 29.</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Опрацьовано питання залучення коштів бюджету м. Києва для підготовки та проведення у 2017 році в Україні пісенного конкурсу «Євробачення», внесені зміни до постанови Кабінету Міністрів України від 25 січня 2017 р. № 29 «Про затвердження Порядку використання коштів, передбачених у державному бюджеті для забезпечення підготовки та проведення пісенного конкурсу «Євробачення - 2017» в частині визначення механізму отримання коштів субвенції з міського бюджету міста Києва, після погодження та затвердження яких було відкрито спеціальний рахунок за бюджетною програмою 1701370, що дало можливість отримати кошти субвенції з міського бюджету міста Києва та перерахувати їх на спеціальний рахунок НСТУ, відкритий в головному управлінні Державної казначейської служби у місті Києві. </w:t>
      </w:r>
    </w:p>
    <w:p>
      <w:pPr>
        <w:pStyle w:val="Normal"/>
        <w:spacing w:lineRule="auto" w:line="240" w:before="0" w:after="0"/>
        <w:ind w:firstLine="709"/>
        <w:jc w:val="both"/>
        <w:rPr>
          <w:rFonts w:ascii="Times New Roman" w:hAnsi="Times New Roman"/>
          <w:bCs/>
          <w:iCs/>
          <w:sz w:val="24"/>
          <w:szCs w:val="24"/>
          <w:lang w:val="uk-UA" w:eastAsia="ru-RU"/>
        </w:rPr>
      </w:pPr>
      <w:r>
        <w:rPr>
          <w:rFonts w:ascii="Times New Roman" w:hAnsi="Times New Roman"/>
          <w:spacing w:val="-2"/>
          <w:sz w:val="24"/>
          <w:szCs w:val="24"/>
          <w:lang w:val="uk-UA" w:eastAsia="ru-RU"/>
        </w:rPr>
        <w:t xml:space="preserve">Всі бюджетні програми профінансовано в повному обсязі відповідно до бюджетних призначень (або 100 відсотків), а саме: </w:t>
      </w:r>
      <w:r>
        <w:rPr>
          <w:rFonts w:ascii="Times New Roman" w:hAnsi="Times New Roman"/>
          <w:bCs/>
          <w:sz w:val="24"/>
          <w:szCs w:val="24"/>
          <w:lang w:val="uk-UA" w:eastAsia="ru-RU"/>
        </w:rPr>
        <w:t xml:space="preserve">1701010 «Керівництво та управління у сфері телебачення і радіомовлення»; </w:t>
      </w:r>
      <w:r>
        <w:rPr>
          <w:rFonts w:ascii="Times New Roman" w:hAnsi="Times New Roman"/>
          <w:bCs/>
          <w:iCs/>
          <w:sz w:val="24"/>
          <w:szCs w:val="24"/>
          <w:lang w:val="uk-UA" w:eastAsia="ru-RU"/>
        </w:rPr>
        <w:t xml:space="preserve">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 програма 1701040 «Підвищення кваліфікації працівників засобів масової інформації в Укртелерадіопресінституті»; програма 1701050 «Фінансова підтримка творчих спілок у сфері засобів масової інформації, преси»; </w:t>
      </w:r>
      <w:r>
        <w:rPr>
          <w:rFonts w:ascii="Times New Roman" w:hAnsi="Times New Roman"/>
          <w:spacing w:val="-2"/>
          <w:sz w:val="24"/>
          <w:szCs w:val="24"/>
          <w:lang w:val="uk-UA" w:eastAsia="ru-RU"/>
        </w:rPr>
        <w:t>програма</w:t>
      </w:r>
      <w:r>
        <w:rPr>
          <w:rFonts w:ascii="Times New Roman" w:hAnsi="Times New Roman"/>
          <w:sz w:val="24"/>
          <w:szCs w:val="24"/>
          <w:lang w:val="uk-UA" w:eastAsia="ru-RU"/>
        </w:rPr>
        <w:t xml:space="preserve"> </w:t>
      </w:r>
      <w:r>
        <w:rPr>
          <w:rFonts w:ascii="Times New Roman" w:hAnsi="Times New Roman"/>
          <w:bCs/>
          <w:iCs/>
          <w:sz w:val="24"/>
          <w:szCs w:val="24"/>
          <w:lang w:val="uk-UA" w:eastAsia="ru-RU"/>
        </w:rPr>
        <w:t>1701080</w:t>
      </w:r>
      <w:r>
        <w:rPr>
          <w:rFonts w:ascii="Times New Roman" w:hAnsi="Times New Roman"/>
          <w:bCs/>
          <w:i/>
          <w:iCs/>
          <w:sz w:val="24"/>
          <w:szCs w:val="24"/>
          <w:lang w:val="uk-UA" w:eastAsia="ru-RU"/>
        </w:rPr>
        <w:t xml:space="preserve"> </w:t>
      </w:r>
      <w:r>
        <w:rPr>
          <w:rFonts w:ascii="Times New Roman" w:hAnsi="Times New Roman"/>
          <w:bCs/>
          <w:iCs/>
          <w:sz w:val="24"/>
          <w:szCs w:val="24"/>
          <w:lang w:val="uk-UA" w:eastAsia="ru-RU"/>
        </w:rPr>
        <w:t>«Фінансова підтримка Національної суспільної телерадіокомпанії України»</w:t>
      </w:r>
      <w:r>
        <w:rPr>
          <w:rFonts w:ascii="Times New Roman" w:hAnsi="Times New Roman"/>
          <w:sz w:val="24"/>
          <w:szCs w:val="24"/>
          <w:lang w:val="uk-UA" w:eastAsia="ru-RU"/>
        </w:rPr>
        <w:t>;</w:t>
      </w:r>
      <w:r>
        <w:rPr>
          <w:rFonts w:ascii="Times New Roman" w:hAnsi="Times New Roman"/>
          <w:bCs/>
          <w:iCs/>
          <w:sz w:val="24"/>
          <w:szCs w:val="24"/>
          <w:lang w:val="uk-UA" w:eastAsia="ru-RU"/>
        </w:rPr>
        <w:t xml:space="preserve"> </w:t>
      </w:r>
      <w:r>
        <w:rPr>
          <w:rFonts w:ascii="Times New Roman" w:hAnsi="Times New Roman"/>
          <w:sz w:val="24"/>
          <w:szCs w:val="24"/>
          <w:lang w:val="uk-UA" w:eastAsia="ru-RU"/>
        </w:rPr>
        <w:t xml:space="preserve">програма </w:t>
      </w:r>
      <w:r>
        <w:rPr>
          <w:rFonts w:ascii="Times New Roman" w:hAnsi="Times New Roman"/>
          <w:bCs/>
          <w:iCs/>
          <w:sz w:val="24"/>
          <w:szCs w:val="24"/>
          <w:lang w:val="uk-UA" w:eastAsia="ru-RU"/>
        </w:rPr>
        <w:t>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 програма 1701370 «Забезпечення підготовки та проведення пісенного конкурсу «Євробачення-2017».</w:t>
      </w:r>
    </w:p>
    <w:p>
      <w:pPr>
        <w:pStyle w:val="Normal"/>
        <w:spacing w:lineRule="auto" w:line="240" w:before="0" w:after="0"/>
        <w:ind w:firstLine="709"/>
        <w:jc w:val="both"/>
        <w:rPr>
          <w:rFonts w:ascii="Times New Roman" w:hAnsi="Times New Roman"/>
          <w:bCs/>
          <w:iCs/>
          <w:sz w:val="24"/>
          <w:szCs w:val="24"/>
          <w:lang w:val="uk-UA" w:eastAsia="ru-RU"/>
        </w:rPr>
      </w:pPr>
      <w:r>
        <w:rPr>
          <w:rFonts w:ascii="Times New Roman" w:hAnsi="Times New Roman"/>
          <w:bCs/>
          <w:iCs/>
          <w:sz w:val="24"/>
          <w:szCs w:val="24"/>
          <w:lang w:val="uk-UA" w:eastAsia="ru-RU"/>
        </w:rPr>
        <w:t>На кінець бюджетного періоду за загальним фондом бюджетної програми 1701080 «Фінансова підтримка Національної суспільної телерадіокомпанії України» утворився залишок невикористаних коштів у сумі 5907,8 тис. гривень, що були перераховані у 2017 році до державного бюджету.</w:t>
      </w:r>
    </w:p>
    <w:p>
      <w:pPr>
        <w:pStyle w:val="Normal"/>
        <w:spacing w:lineRule="auto" w:line="240" w:before="0" w:after="0"/>
        <w:ind w:firstLine="709"/>
        <w:jc w:val="both"/>
        <w:rPr>
          <w:rFonts w:ascii="Times New Roman" w:hAnsi="Times New Roman"/>
          <w:bCs/>
          <w:iCs/>
          <w:sz w:val="24"/>
          <w:szCs w:val="24"/>
          <w:lang w:val="uk-UA" w:eastAsia="ru-RU"/>
        </w:rPr>
      </w:pPr>
      <w:r>
        <w:rPr>
          <w:rFonts w:ascii="Times New Roman" w:hAnsi="Times New Roman"/>
          <w:bCs/>
          <w:iCs/>
          <w:sz w:val="24"/>
          <w:szCs w:val="24"/>
          <w:lang w:val="uk-UA" w:eastAsia="ru-RU"/>
        </w:rPr>
        <w:t xml:space="preserve">Найбільше коштів повернуто до державного бюджету: </w:t>
      </w:r>
    </w:p>
    <w:p>
      <w:pPr>
        <w:pStyle w:val="Normal"/>
        <w:spacing w:lineRule="auto" w:line="240" w:before="0" w:after="0"/>
        <w:ind w:firstLine="709"/>
        <w:jc w:val="both"/>
        <w:rPr>
          <w:rFonts w:ascii="Times New Roman" w:hAnsi="Times New Roman"/>
          <w:bCs/>
          <w:iCs/>
          <w:sz w:val="24"/>
          <w:szCs w:val="24"/>
          <w:lang w:val="uk-UA" w:eastAsia="ru-RU"/>
        </w:rPr>
      </w:pPr>
      <w:r>
        <w:rPr>
          <w:rFonts w:ascii="Times New Roman" w:hAnsi="Times New Roman"/>
          <w:bCs/>
          <w:iCs/>
          <w:sz w:val="24"/>
          <w:szCs w:val="24"/>
          <w:lang w:val="uk-UA" w:eastAsia="ru-RU"/>
        </w:rPr>
        <w:t>- НСТУ у сумі 5731,0 тис. гривень (через перенавантаження системи дистанційного обслуговування ПТК «КЛІЄНТ КАЗНАЧЕЙСТВА – КАЗНАЧЕЙСТВО»);</w:t>
      </w:r>
    </w:p>
    <w:p>
      <w:pPr>
        <w:pStyle w:val="Normal"/>
        <w:spacing w:lineRule="auto" w:line="240" w:before="0" w:after="0"/>
        <w:ind w:firstLine="709"/>
        <w:jc w:val="both"/>
        <w:rPr>
          <w:rFonts w:ascii="Times New Roman" w:hAnsi="Times New Roman"/>
          <w:bCs/>
          <w:iCs/>
          <w:sz w:val="24"/>
          <w:szCs w:val="24"/>
          <w:lang w:val="uk-UA" w:eastAsia="ru-RU"/>
        </w:rPr>
      </w:pPr>
      <w:r>
        <w:rPr>
          <w:rFonts w:ascii="Times New Roman" w:hAnsi="Times New Roman"/>
          <w:bCs/>
          <w:iCs/>
          <w:sz w:val="24"/>
          <w:szCs w:val="24"/>
          <w:lang w:val="uk-UA" w:eastAsia="ru-RU"/>
        </w:rPr>
        <w:t>- філією НТКУ «Херсонська регіональна дирекція «Скіфія» у сумі – 38,0 тис. гривень (економія виникла внаслідок економії комунальних послуг та енергоносіїв, а також за рахунок нарахувань на оплату праці для працівників, які є інвалідами, та при сплаті лікарняних);</w:t>
      </w:r>
    </w:p>
    <w:p>
      <w:pPr>
        <w:pStyle w:val="Normal"/>
        <w:spacing w:lineRule="auto" w:line="240" w:before="0" w:after="0"/>
        <w:ind w:firstLine="709"/>
        <w:jc w:val="both"/>
        <w:rPr>
          <w:rFonts w:ascii="Times New Roman" w:hAnsi="Times New Roman"/>
          <w:bCs/>
          <w:iCs/>
          <w:sz w:val="24"/>
          <w:szCs w:val="24"/>
          <w:lang w:val="uk-UA" w:eastAsia="ru-RU"/>
        </w:rPr>
      </w:pPr>
      <w:r>
        <w:rPr>
          <w:rFonts w:ascii="Times New Roman" w:hAnsi="Times New Roman"/>
          <w:bCs/>
          <w:iCs/>
          <w:sz w:val="24"/>
          <w:szCs w:val="24"/>
          <w:lang w:val="uk-UA" w:eastAsia="ru-RU"/>
        </w:rPr>
        <w:t>- філією НТКУ «Хмельницька регіональна дирекція «Поділля-центр» 34,7 тис. гривень (зменшення цін учасниками при проведенні процедур закупівель, за тендерним договором з трансляції не надано акти по послугам та через відновлення касових видатків за комунальними послугами);</w:t>
      </w:r>
    </w:p>
    <w:p>
      <w:pPr>
        <w:pStyle w:val="Normal"/>
        <w:spacing w:lineRule="auto" w:line="240" w:before="0" w:after="0"/>
        <w:ind w:firstLine="709"/>
        <w:jc w:val="both"/>
        <w:rPr>
          <w:rFonts w:ascii="Times New Roman" w:hAnsi="Times New Roman"/>
          <w:bCs/>
          <w:iCs/>
          <w:sz w:val="24"/>
          <w:szCs w:val="24"/>
          <w:lang w:val="uk-UA" w:eastAsia="ru-RU"/>
        </w:rPr>
      </w:pPr>
      <w:r>
        <w:rPr>
          <w:rFonts w:ascii="Times New Roman" w:hAnsi="Times New Roman"/>
          <w:bCs/>
          <w:iCs/>
          <w:sz w:val="24"/>
          <w:szCs w:val="24"/>
          <w:lang w:val="uk-UA" w:eastAsia="ru-RU"/>
        </w:rPr>
        <w:t xml:space="preserve">- філією НСТУ «ЦД»Українське радіо» у сумі 28,4 тис. гривень (через звільнення працівників, де сума компенсації перевищила максимальну величину оподатковуваного доходу, зменшення використання комунальних послуг та енергоносіїв та повернення авансового внеску за виробництвом через підписання актів на меншу суму, ніж планувалося). </w:t>
      </w:r>
    </w:p>
    <w:p>
      <w:pPr>
        <w:pStyle w:val="Normal"/>
        <w:spacing w:lineRule="auto" w:line="240" w:before="0" w:after="0"/>
        <w:ind w:firstLine="709"/>
        <w:jc w:val="both"/>
        <w:rPr>
          <w:rFonts w:ascii="Times New Roman" w:hAnsi="Times New Roman"/>
          <w:bCs/>
          <w:iCs/>
          <w:sz w:val="24"/>
          <w:szCs w:val="24"/>
          <w:lang w:val="uk-UA" w:eastAsia="ru-RU"/>
        </w:rPr>
      </w:pPr>
      <w:r>
        <w:rPr>
          <w:rFonts w:ascii="Times New Roman" w:hAnsi="Times New Roman"/>
          <w:bCs/>
          <w:iCs/>
          <w:sz w:val="24"/>
          <w:szCs w:val="24"/>
          <w:lang w:val="uk-UA" w:eastAsia="ru-RU"/>
        </w:rPr>
        <w:t xml:space="preserve">Після проведення пісенного конкурсу «Євробачення – 2017» утворився залишок коштів за бюджетною програмою 1701370, який за пропозицією НСТУ був перерозподілений та спрямований на його поточну діяльність.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bCs/>
          <w:iCs/>
          <w:sz w:val="24"/>
          <w:szCs w:val="24"/>
          <w:lang w:val="uk-UA" w:eastAsia="ru-RU"/>
        </w:rPr>
        <w:t xml:space="preserve">Відповідно до </w:t>
      </w:r>
      <w:r>
        <w:rPr>
          <w:rFonts w:ascii="Times New Roman" w:hAnsi="Times New Roman"/>
          <w:sz w:val="24"/>
          <w:szCs w:val="24"/>
          <w:lang w:val="uk-UA" w:eastAsia="ru-RU"/>
        </w:rPr>
        <w:t>розпорядження Кабінету Міністрів України від 01.12.2017 № 847-р «Про перерозподіл деяких видатків державного бюджету, передбачених Державному комітету телебачення і радіомовлення на 2017 рік» та погодження Комітету Верховної Ради України з питань бюджету від 06.12.2017 (протокол № 123), було здійснено перерозподіл видатків з бюджетної програми 1701370 «Забезпечення підготовки та проведення пісенного конкурсу «Євробачення – 2017» на програму 1701080 «Фінансова підтримка Національної суспільної телерадіокомпанії України» у сумі 128 427,0 тис. гривень у межах загального обсягу бюджетних призначень Держкомтелерадіо.</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Кошти спрямовані на висвітлення Зимових Олімпійських ігор у 2018 році та Літніх Олімпійських ігор у 2020 році (І транш), сплату прав з висвітлення Кубку Світу з біатлону сезон 2017-2018, оплату членських внесків та обов’язкових платежів Європейської мовної спілки, придбання обладнання, оплату земельного податку та радіочастотного ресурсу, тощо.</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До закінчення бюджетного року було опрацьовано та затверджено 274 довідки про зміни до плану використання бюджетних коштів на 2017 рік, що дало змогу більшості філій ефективно та у повному обсязі використати бюджетні кошти. </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Здійснювався постійний контроль за цільовим та ефективним використанням бюджетних коштів, проводився аналіз використання бюджетних коштів, оцінка досягнення запланованих цілей і завдань, виявлення проблемних питань. З метою економного та раціонального використання державних коштів здійснювався перерозподіл виділених бюджетних асигнувань з урахуванням реальних потреб розпорядників коштів нижчого рівня та одержувачів бюджетних коштів. </w:t>
      </w:r>
    </w:p>
    <w:p>
      <w:pPr>
        <w:pStyle w:val="Normal"/>
        <w:spacing w:lineRule="auto" w:line="240" w:before="0" w:after="0"/>
        <w:ind w:firstLine="684"/>
        <w:rPr>
          <w:rFonts w:ascii="Times New Roman" w:hAnsi="Times New Roman"/>
          <w:i/>
          <w:i/>
          <w:sz w:val="24"/>
          <w:szCs w:val="24"/>
          <w:lang w:val="uk-UA" w:eastAsia="ru-RU"/>
        </w:rPr>
      </w:pPr>
      <w:r>
        <w:rPr>
          <w:rFonts w:ascii="Times New Roman" w:hAnsi="Times New Roman"/>
          <w:i/>
          <w:sz w:val="24"/>
          <w:szCs w:val="24"/>
          <w:lang w:val="uk-UA" w:eastAsia="ru-RU"/>
        </w:rPr>
        <w:t>Оплата праці</w:t>
      </w:r>
    </w:p>
    <w:p>
      <w:pPr>
        <w:pStyle w:val="Normal"/>
        <w:spacing w:lineRule="auto" w:line="240" w:before="0" w:after="0"/>
        <w:ind w:firstLine="627"/>
        <w:rPr>
          <w:rFonts w:ascii="Times New Roman" w:hAnsi="Times New Roman"/>
          <w:i/>
          <w:i/>
          <w:sz w:val="24"/>
          <w:szCs w:val="24"/>
          <w:lang w:val="uk-UA" w:eastAsia="ru-RU"/>
        </w:rPr>
      </w:pPr>
      <w:r>
        <w:rPr>
          <w:rFonts w:ascii="Times New Roman" w:hAnsi="Times New Roman"/>
          <w:i/>
          <w:sz w:val="24"/>
          <w:szCs w:val="24"/>
          <w:lang w:val="uk-UA" w:eastAsia="ru-RU"/>
        </w:rPr>
        <w:t>Бюджетні установи</w:t>
      </w:r>
    </w:p>
    <w:p>
      <w:pPr>
        <w:pStyle w:val="Normal"/>
        <w:tabs>
          <w:tab w:val="clear" w:pos="720"/>
          <w:tab w:val="left" w:pos="0" w:leader="none"/>
        </w:tabs>
        <w:spacing w:lineRule="auto" w:line="240" w:before="0" w:after="0"/>
        <w:ind w:firstLine="627"/>
        <w:jc w:val="both"/>
        <w:rPr>
          <w:rFonts w:ascii="Times New Roman" w:hAnsi="Times New Roman"/>
          <w:sz w:val="24"/>
          <w:szCs w:val="24"/>
          <w:lang w:val="uk-UA" w:eastAsia="ru-RU"/>
        </w:rPr>
      </w:pPr>
      <w:r>
        <w:rPr>
          <w:rFonts w:ascii="Times New Roman" w:hAnsi="Times New Roman"/>
          <w:sz w:val="24"/>
          <w:szCs w:val="24"/>
          <w:lang w:val="uk-UA" w:eastAsia="ru-RU"/>
        </w:rPr>
        <w:t>Згідно з нормами Закону України «Про Державний бюджет України на 2017 рік», в частині встановлення розміру мінімальної заробітної плати та прожиткового мінімуму для працездатних осіб, та постанови Кабінету Міністрів України від 30.08.2002 № 1298 «Про оплату праці працівників на основі Єдиної тарифної сітки розрядів з оплати праці працівників установ, закладів та організацій окремих галузей бюджетної сфери» було розглянуто та затверджено штатні розписи бюджетних установ і організацій сфери управління Держкомтелерадіо на 2017 рік (ДНУ «Книжкова палата України імені Івана Федорова» та «Енциклопедичне видавництво», Укртелерадіопресінститут).</w:t>
      </w:r>
    </w:p>
    <w:p>
      <w:pPr>
        <w:pStyle w:val="Normal"/>
        <w:tabs>
          <w:tab w:val="clear" w:pos="720"/>
          <w:tab w:val="left" w:pos="0" w:leader="none"/>
        </w:tabs>
        <w:spacing w:lineRule="auto" w:line="240" w:before="0" w:after="0"/>
        <w:ind w:firstLine="627"/>
        <w:jc w:val="both"/>
        <w:rPr>
          <w:rFonts w:ascii="Times New Roman" w:hAnsi="Times New Roman"/>
          <w:sz w:val="24"/>
          <w:szCs w:val="24"/>
          <w:lang w:val="uk-UA" w:eastAsia="ru-RU"/>
        </w:rPr>
      </w:pPr>
      <w:r>
        <w:rPr>
          <w:rFonts w:ascii="Times New Roman" w:hAnsi="Times New Roman"/>
          <w:sz w:val="24"/>
          <w:szCs w:val="24"/>
          <w:lang w:val="uk-UA" w:eastAsia="ru-RU"/>
        </w:rPr>
        <w:t xml:space="preserve">Розглянуто і затверджено штатні розписи НТКУ та її філій з 1 по 18 січня 2017 року. </w:t>
      </w:r>
    </w:p>
    <w:p>
      <w:pPr>
        <w:pStyle w:val="Normal"/>
        <w:tabs>
          <w:tab w:val="clear" w:pos="720"/>
          <w:tab w:val="left" w:pos="0" w:leader="none"/>
        </w:tabs>
        <w:spacing w:lineRule="auto" w:line="240" w:before="0" w:after="0"/>
        <w:ind w:firstLine="627"/>
        <w:jc w:val="both"/>
        <w:rPr>
          <w:rFonts w:ascii="Times New Roman" w:hAnsi="Times New Roman"/>
          <w:sz w:val="24"/>
          <w:szCs w:val="24"/>
          <w:lang w:val="uk-UA" w:eastAsia="ru-RU"/>
        </w:rPr>
      </w:pPr>
      <w:r>
        <w:rPr>
          <w:rFonts w:ascii="Times New Roman" w:hAnsi="Times New Roman"/>
          <w:sz w:val="24"/>
          <w:szCs w:val="24"/>
          <w:lang w:val="uk-UA" w:eastAsia="ru-RU"/>
        </w:rPr>
        <w:t xml:space="preserve">З 19 січня 2017 року Національна телекомпанія України з її філіями перетворена в публічне акціонерне товариство «Національна суспільна телерадіокомпанія України». </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постанови Кабінету Міністрів України від 18.01.2017 № 15 «Питання оплати праці працівників державних органів» було врегульовано оплату праці державних службовців та працівників, які виконують функції з обслуговування, апарату Держкомтелерадіо. </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Затверджено та погоджено в установленому порядку в Міністерстві фінансів України штатний розпис Державного комітету телебачення і радіомовлення України на 2017 рік.</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Відповідно до структури, затвердженої наказом Держкомтелерадіо від 28.02.2017 № 43, затверджено і введено в дію з 15 травня 2017 року штатний розпис Державного комітету телебачення і радіомовлення України, погоджений Міністерством фінансів України 16.03.2017.</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З 11 грудня 2017 року введено в дію нову структуру та штатний розпис Державного комітету телебачення і радіомовлення України, погоджений Міністерством фінансів України 22.09.2017.</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Штатна чисельність працівників бюджетних установ та організацій сфери управління Держкомтелерадіо згідно із затвердженими штатними розписами на 2017 рік складала 317 одиниць, у т. ч. ДНУ «Книжкова палата України імені Івана Федорова» - 184 одиниці, ДНУ «Енциклопедичне видавництво» – 67 одиниць, Укртелерадіопресінституту – 66 одиниць.</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Середньооблікова кількість працівників цих установ у 2017 році становила 190 осіб, у т.ч. ДНУ «Книжкова палата України імені Івана Федорова» - 120 осіб, ДНУ «Енциклопедичне видавництво» - 33 особи, Укртелерадіопресінституту - 34 особи.</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Середня заробітна плата - 7002 гривні, у т.ч. ДНУ «Книжкова палата України імені Івана Федорова» - 4 218 грн, ДНУ «Енциклопедичне видавництво» - 7066 грн, Укртелерадіопресінституту – 9 722 грн.</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На початку 2017 року згідно із затвердженими штатними розписами на період з 1 по 18 січня штатна чисельність працівників НТКУ та її філій складала 7051,75 одиниць, станом на 01.01.2018 штатна чисельність НСТУ та її філій складає 6544,75 одиниць.</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Середня зарплата працівників центрального офісу ПАТ «НСТУ» у 2017 році складає 12, 8 тис. грн., працівників філії «Українське радіо» - 9,8 тис.грн, обласних та регіональних філій – близько 7,0 тис. гривень.</w:t>
      </w:r>
    </w:p>
    <w:p>
      <w:pPr>
        <w:pStyle w:val="Normal"/>
        <w:tabs>
          <w:tab w:val="clear" w:pos="720"/>
          <w:tab w:val="left" w:pos="0" w:leader="none"/>
        </w:tabs>
        <w:spacing w:lineRule="auto" w:line="240" w:before="0" w:after="0"/>
        <w:ind w:firstLine="684"/>
        <w:jc w:val="both"/>
        <w:rPr>
          <w:rFonts w:ascii="Times New Roman" w:hAnsi="Times New Roman"/>
          <w:i/>
          <w:i/>
          <w:sz w:val="24"/>
          <w:szCs w:val="24"/>
          <w:lang w:val="uk-UA" w:eastAsia="ru-RU"/>
        </w:rPr>
      </w:pPr>
      <w:r>
        <w:rPr>
          <w:rFonts w:ascii="Times New Roman" w:hAnsi="Times New Roman"/>
          <w:i/>
          <w:sz w:val="24"/>
          <w:szCs w:val="24"/>
          <w:lang w:val="uk-UA" w:eastAsia="ru-RU"/>
        </w:rPr>
        <w:t>Госпрозрахункові підприємства</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Відповідно до Закону України «Про Державний бюджет України на 2017 рік», керуючись постановою Кабінету Міністрів України від 19.05.1999 № 859 «Про умови і розміри оплати праці керівників підприємств, заснованих на державній власності, та об’єднань державних підприємств» наказом Держкомтелерадіо від 20.01.2017 № 10 встановлено посадові оклади керівникам державних підприємств, що належать до сфери управління Держкомтелерадіо, з 1 січня, з 1 травня та з 1 грудня 2017 року.</w:t>
      </w:r>
    </w:p>
    <w:p>
      <w:pPr>
        <w:pStyle w:val="Normal"/>
        <w:tabs>
          <w:tab w:val="clear" w:pos="720"/>
          <w:tab w:val="left" w:pos="0" w:leader="none"/>
        </w:tabs>
        <w:spacing w:lineRule="auto" w:line="240" w:before="0" w:after="0"/>
        <w:ind w:firstLine="684"/>
        <w:jc w:val="both"/>
        <w:rPr>
          <w:rFonts w:ascii="Times New Roman" w:hAnsi="Times New Roman"/>
          <w:sz w:val="24"/>
          <w:szCs w:val="24"/>
          <w:lang w:val="uk-UA" w:eastAsia="ru-RU"/>
        </w:rPr>
      </w:pPr>
      <w:r>
        <w:rPr>
          <w:rFonts w:ascii="Times New Roman" w:hAnsi="Times New Roman"/>
          <w:sz w:val="24"/>
          <w:szCs w:val="24"/>
          <w:lang w:val="uk-UA" w:eastAsia="ru-RU"/>
        </w:rPr>
        <w:t>Наказом Держкомтелерадіо від 27.11.2017  № 125-к з 1 грудня 2017 року встановлено посадовий оклад голові правління ПАТ «ДАК «Укрвидавполіграфія».</w:t>
      </w:r>
    </w:p>
    <w:p>
      <w:pPr>
        <w:pStyle w:val="Normal"/>
        <w:spacing w:lineRule="auto" w:line="240" w:before="0" w:after="0"/>
        <w:ind w:firstLine="720"/>
        <w:jc w:val="both"/>
        <w:rPr>
          <w:rFonts w:ascii="Times New Roman" w:hAnsi="Times New Roman"/>
          <w:bCs/>
          <w:sz w:val="24"/>
          <w:szCs w:val="24"/>
          <w:lang w:val="uk-UA" w:eastAsia="uk-UA"/>
        </w:rPr>
      </w:pPr>
      <w:r>
        <w:rPr>
          <w:rFonts w:ascii="Times New Roman" w:hAnsi="Times New Roman"/>
          <w:sz w:val="24"/>
          <w:szCs w:val="24"/>
          <w:lang w:val="uk-UA" w:eastAsia="ru-RU"/>
        </w:rPr>
        <w:t xml:space="preserve">У зв’язку </w:t>
      </w:r>
      <w:r>
        <w:rPr>
          <w:rFonts w:ascii="Times New Roman" w:hAnsi="Times New Roman"/>
          <w:sz w:val="24"/>
          <w:szCs w:val="24"/>
          <w:shd w:fill="FFFFFF" w:val="clear"/>
          <w:lang w:val="uk-UA" w:eastAsia="ru-RU"/>
        </w:rPr>
        <w:t>з підписанням 23 серпня 2016 року Генеральної угоди про регулювання основних принципів і норм реалізації соціально-економічної політики і трудових відносин в Україні</w:t>
      </w:r>
      <w:r>
        <w:rPr>
          <w:rFonts w:ascii="Times New Roman" w:hAnsi="Times New Roman"/>
          <w:sz w:val="24"/>
          <w:szCs w:val="24"/>
          <w:lang w:val="uk-UA" w:eastAsia="ru-RU"/>
        </w:rPr>
        <w:t xml:space="preserve"> між Державним комітетом телебачення і радіомовлення України та Профспілкою працівників культури України</w:t>
      </w:r>
      <w:r>
        <w:rPr>
          <w:rFonts w:ascii="Times New Roman" w:hAnsi="Times New Roman"/>
          <w:sz w:val="24"/>
          <w:szCs w:val="24"/>
          <w:shd w:fill="FFFFFF" w:val="clear"/>
          <w:lang w:val="uk-UA" w:eastAsia="ru-RU"/>
        </w:rPr>
        <w:t xml:space="preserve"> </w:t>
      </w:r>
      <w:r>
        <w:rPr>
          <w:rFonts w:ascii="Times New Roman" w:hAnsi="Times New Roman"/>
          <w:sz w:val="24"/>
          <w:szCs w:val="24"/>
          <w:lang w:val="uk-UA" w:eastAsia="ru-RU"/>
        </w:rPr>
        <w:t xml:space="preserve">укладено галузеві угоди на 2017 – 2021 роки у сфері телебачення і радіомовлення </w:t>
      </w:r>
      <w:r>
        <w:rPr>
          <w:rFonts w:ascii="Times New Roman" w:hAnsi="Times New Roman"/>
          <w:bCs/>
          <w:sz w:val="24"/>
          <w:szCs w:val="24"/>
          <w:lang w:val="uk-UA" w:eastAsia="uk-UA"/>
        </w:rPr>
        <w:t>(реєстраційний номер 24 від 5 квітня 2017 року)</w:t>
      </w:r>
      <w:r>
        <w:rPr>
          <w:rFonts w:ascii="Times New Roman" w:hAnsi="Times New Roman"/>
          <w:sz w:val="24"/>
          <w:szCs w:val="24"/>
          <w:lang w:val="uk-UA" w:eastAsia="ru-RU"/>
        </w:rPr>
        <w:t xml:space="preserve"> та видавничо-поліграфічній сфері</w:t>
      </w:r>
      <w:r>
        <w:rPr>
          <w:rFonts w:ascii="Times New Roman" w:hAnsi="Times New Roman"/>
          <w:bCs/>
          <w:sz w:val="24"/>
          <w:szCs w:val="24"/>
          <w:lang w:val="uk-UA" w:eastAsia="uk-UA"/>
        </w:rPr>
        <w:t xml:space="preserve"> (реєстраційний номер 43 від 23 червня 2017 року).</w:t>
      </w:r>
    </w:p>
    <w:p>
      <w:pPr>
        <w:pStyle w:val="Normal"/>
        <w:spacing w:lineRule="auto" w:line="240" w:before="0" w:after="0"/>
        <w:ind w:firstLine="720"/>
        <w:jc w:val="both"/>
        <w:rPr>
          <w:rFonts w:ascii="Times New Roman" w:hAnsi="Times New Roman"/>
          <w:bCs/>
          <w:sz w:val="24"/>
          <w:szCs w:val="24"/>
          <w:lang w:val="uk-UA" w:eastAsia="uk-UA"/>
        </w:rPr>
      </w:pPr>
      <w:r>
        <w:rPr>
          <w:rFonts w:ascii="Times New Roman" w:hAnsi="Times New Roman"/>
          <w:bCs/>
          <w:sz w:val="24"/>
          <w:szCs w:val="24"/>
          <w:lang w:val="uk-UA" w:eastAsia="uk-UA"/>
        </w:rPr>
        <w:t>З метою врахування рекомендацій Мінсоцполітики від 23.06.2017 № 12987/0/2-17/27 внесено зміни до галузевої угоди у видавничо-поліграфічній сфері (реєстраційний номер 58 від 13 листопада 2017 року).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За підсумками 2017 року заборгованість із виплати заробітної плати мають: Українська студія телевізійних фільмів «Укртелефільм» – 5342,8 тис. грн., Оздоровчо-лікувальний пансіонат «Ходорів» – 911,3 тис. </w:t>
      </w:r>
      <w:r>
        <w:rPr>
          <w:rFonts w:ascii="Times New Roman" w:hAnsi="Times New Roman"/>
          <w:spacing w:val="-2"/>
          <w:sz w:val="24"/>
          <w:szCs w:val="24"/>
          <w:lang w:val="uk-UA" w:eastAsia="ru-RU"/>
        </w:rPr>
        <w:t>грн.</w:t>
      </w:r>
      <w:r>
        <w:rPr>
          <w:rFonts w:ascii="Times New Roman" w:hAnsi="Times New Roman"/>
          <w:sz w:val="24"/>
          <w:szCs w:val="24"/>
          <w:lang w:val="uk-UA" w:eastAsia="ru-RU"/>
        </w:rPr>
        <w:t xml:space="preserve">, Державне підприємство Державне спеціалізоване видавництво «Мистецтво» – 252,7 тис. грн., Дирекція фестивально-виставкової діяльності – 78,2 тис. </w:t>
      </w:r>
      <w:r>
        <w:rPr>
          <w:rFonts w:ascii="Times New Roman" w:hAnsi="Times New Roman"/>
          <w:spacing w:val="-2"/>
          <w:sz w:val="24"/>
          <w:szCs w:val="24"/>
          <w:lang w:val="uk-UA" w:eastAsia="ru-RU"/>
        </w:rPr>
        <w:t>грн.</w:t>
      </w:r>
      <w:r>
        <w:rPr>
          <w:rFonts w:ascii="Times New Roman" w:hAnsi="Times New Roman"/>
          <w:sz w:val="24"/>
          <w:szCs w:val="24"/>
          <w:lang w:val="uk-UA" w:eastAsia="ru-RU"/>
        </w:rPr>
        <w:t xml:space="preserve">, Державне підприємство «Ордена Знак Пошани» Всеукраїнське державне багатопрофільне видавництво «Донбас» – 72,7 тис. грн., Державне підприємство «Всеукраїнське державне багатопрофільне видавництво «Каменяр» –  26,4 тис. грн.,  Державне підприємство «Державне спеціалізоване видавництво «Україна» – 8,5 тис. грн., Державне підприємство «Ордена «Знак Пошани» книжково-журнальне видавництво «Урожай» – 7,0 тис. </w:t>
      </w:r>
      <w:r>
        <w:rPr>
          <w:rFonts w:ascii="Times New Roman" w:hAnsi="Times New Roman"/>
          <w:spacing w:val="-2"/>
          <w:sz w:val="24"/>
          <w:szCs w:val="24"/>
          <w:lang w:val="uk-UA" w:eastAsia="ru-RU"/>
        </w:rPr>
        <w:t>грн.</w:t>
      </w:r>
      <w:r>
        <w:rPr>
          <w:rFonts w:ascii="Times New Roman" w:hAnsi="Times New Roman"/>
          <w:sz w:val="24"/>
          <w:szCs w:val="24"/>
          <w:lang w:val="uk-UA" w:eastAsia="ru-RU"/>
        </w:rPr>
        <w:t xml:space="preserve">, Державне підприємство «Харківське багатопрофільне видавництво «Основа» – 4,8 тис. </w:t>
      </w:r>
      <w:r>
        <w:rPr>
          <w:rFonts w:ascii="Times New Roman" w:hAnsi="Times New Roman"/>
          <w:spacing w:val="-2"/>
          <w:sz w:val="24"/>
          <w:szCs w:val="24"/>
          <w:lang w:val="uk-UA" w:eastAsia="ru-RU"/>
        </w:rPr>
        <w:t>грн.</w:t>
      </w:r>
      <w:r>
        <w:rPr>
          <w:rFonts w:ascii="Times New Roman" w:hAnsi="Times New Roman"/>
          <w:sz w:val="24"/>
          <w:szCs w:val="24"/>
          <w:lang w:val="uk-UA" w:eastAsia="ru-RU"/>
        </w:rPr>
        <w:t>, Державне підприємство «Всеукраїнське державне спеціалізоване видавництво «Українська енциклопедія «ім. М.П. Бажана» – 3,5 тис. гривень.</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Загальна сума заборгованості із виплати заробітної плати станом на 1 січня 2018 року складає 6707,9 тис. гривень.</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Упродовж останніх двох років постійними боржниками із виплати заробітної плати є такі підприємства, як Оздоровчо-лікувальний пансіонат «Ходорів», Дирекція фестивально-виставкової діяльності, Державне підприємство «Харківське багатопрофільне видавництво «Основа», Державне підприємство «Ордена Знак Пошани» Всеукраїнське державне багатопрофільне видавництво «Донбас», Українська студія телевізійних фільмів «Укртелефільм».</w:t>
      </w:r>
    </w:p>
    <w:p>
      <w:pPr>
        <w:pStyle w:val="Normal"/>
        <w:spacing w:lineRule="auto" w:line="240" w:before="0" w:after="0"/>
        <w:ind w:right="-1" w:firstLine="708"/>
        <w:jc w:val="both"/>
        <w:rPr>
          <w:rFonts w:ascii="Times New Roman" w:hAnsi="Times New Roman"/>
          <w:sz w:val="24"/>
          <w:szCs w:val="24"/>
          <w:lang w:val="uk-UA" w:eastAsia="ru-RU"/>
        </w:rPr>
      </w:pPr>
      <w:r>
        <w:rPr>
          <w:rFonts w:ascii="Times New Roman" w:hAnsi="Times New Roman"/>
          <w:sz w:val="24"/>
          <w:szCs w:val="24"/>
          <w:lang w:val="uk-UA" w:eastAsia="ru-RU"/>
        </w:rPr>
        <w:t>На засіданнях Тимчасової комісії з питань погашення заборгованості із заробітної плати (грошового забезпечення), пенсій, стипендій та інших соціальних виплат розглядалися питання щодо стану погашення заборгованості із виплати заробітної плати, заслуховувалися звіти керівників підприємств, установ та організацій про вжиті заходи щодо поліпшення фінансово-економічного стану підприємств та інші питання, які потребували невідкладного вирішення.</w:t>
      </w:r>
    </w:p>
    <w:p>
      <w:pPr>
        <w:pStyle w:val="Normal"/>
        <w:spacing w:lineRule="auto" w:line="240" w:before="0" w:after="0"/>
        <w:ind w:firstLine="709"/>
        <w:jc w:val="both"/>
        <w:rPr>
          <w:rFonts w:ascii="Times New Roman" w:hAnsi="Times New Roman"/>
          <w:bCs/>
          <w:i/>
          <w:i/>
          <w:spacing w:val="1"/>
          <w:sz w:val="24"/>
          <w:szCs w:val="24"/>
          <w:lang w:val="uk-UA" w:eastAsia="ru-RU"/>
        </w:rPr>
      </w:pPr>
      <w:r>
        <w:rPr>
          <w:rFonts w:ascii="Times New Roman" w:hAnsi="Times New Roman"/>
          <w:bCs/>
          <w:i/>
          <w:spacing w:val="1"/>
          <w:sz w:val="24"/>
          <w:szCs w:val="24"/>
          <w:lang w:val="uk-UA" w:eastAsia="ru-RU"/>
        </w:rPr>
        <w:t>Виконання фінансових планів та їх затвердження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Фінансові плани на 2017 рік затверджено 16 госпрозрахунковим підприємствам, установам та організаціям сфери управління Держкомтелерадіо, з них 12 підприємств видавничої діяльності та 4 підприємства інших видів діяльності. У зв’язку з проведенням заходів з реорганізації, передачі до комунальної власності та призупинення діяльності 11 підприємств є неактивними.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Постійно здійснювався контроль та аналіз за станом виконання основних показників фінансових планів підприємств. Стан виконання підприємствами основних показників фінансових планів протягом 2017 року двічі розглянуто на засіданнях колегій Держкомтелерадіо , а саме: в квітні – за 2016 рік та в жовтні – за І півріччя 2017 року.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ПАТ «ДАК «Укрвидавполіграфія» працювало стабільно, значно перевиконавши основні показники фінансового плану. Очікуване виконання фінансового плану 2017 року компанії за показником «Чистий дохід від реалізації продукції (товарів, робіт, послуг)» складає 169,3 відсотків від планового показника; «Чистий прибуток» – 148 відсотків.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ПАТ «ДАК «Укрвидавполіграфія» за 2017 рік сплачено податків та зборів до бюджетів та фондів всіх рівнів на суму 1494 тис. гривень, що на 805 тис. гривень більше, ніж було заплановано. Обсяг випуску книжкової продукції корпоративними підприємствами ПАТ «ДАК «Укрвидавполіграфія» у 2017 році становив 159 млн. аркушів-відбитків та газетної продукції у розмірі 14,9 млн. примірників.</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Погоджено фінансовий план газети «Урядовий кур’єр» на 2017 рік та розглядалася фінансова звітність про виконання основних показників за І – ІІІ квартали.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Підсумки фінансово-економічної діяльності підприємств за 2017 рік буде підбито після надання фінансової звітності до Держкомтелерадіо у березні 2018 року. </w:t>
      </w:r>
    </w:p>
    <w:p>
      <w:pPr>
        <w:pStyle w:val="Normal"/>
        <w:spacing w:lineRule="auto" w:line="240" w:before="0" w:after="0"/>
        <w:ind w:firstLine="709"/>
        <w:jc w:val="both"/>
        <w:rPr>
          <w:rFonts w:ascii="Times New Roman" w:hAnsi="Times New Roman"/>
          <w:bCs/>
          <w:i/>
          <w:i/>
          <w:iCs/>
          <w:sz w:val="24"/>
          <w:szCs w:val="24"/>
          <w:lang w:val="uk-UA" w:eastAsia="ru-RU"/>
        </w:rPr>
      </w:pPr>
      <w:r>
        <w:rPr>
          <w:rFonts w:ascii="Times New Roman" w:hAnsi="Times New Roman"/>
          <w:bCs/>
          <w:i/>
          <w:iCs/>
          <w:sz w:val="24"/>
          <w:szCs w:val="24"/>
          <w:lang w:val="uk-UA" w:eastAsia="ru-RU"/>
        </w:rPr>
        <w:t xml:space="preserve">Публічні закупівлі </w:t>
      </w:r>
    </w:p>
    <w:p>
      <w:pPr>
        <w:pStyle w:val="Norma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20"/>
        <w:jc w:val="both"/>
        <w:rPr>
          <w:rFonts w:ascii="Times New Roman" w:hAnsi="Times New Roman"/>
          <w:sz w:val="24"/>
          <w:szCs w:val="24"/>
          <w:lang w:val="uk-UA" w:eastAsia="ru-RU"/>
        </w:rPr>
      </w:pPr>
      <w:r>
        <w:rPr>
          <w:rFonts w:ascii="Times New Roman" w:hAnsi="Times New Roman"/>
          <w:sz w:val="24"/>
          <w:szCs w:val="24"/>
          <w:lang w:val="uk-UA" w:eastAsia="ru-RU"/>
        </w:rPr>
        <w:t>Відповідно до затвердженого кошторису та річного плану публічних закупівель Держкомтелерадіо на 2017 рік тендерним комітетом Держкомтелерадіо було заплановано та проведено 1 переговорна процедура закупівель.</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Проведено закупівлю послуг з постачання пари та гарячої води в одного учасника – Публічного акціонерного товариства «КИЇВЕНЕРГО», з</w:t>
      </w:r>
      <w:r>
        <w:rPr>
          <w:rFonts w:ascii="Times New Roman" w:hAnsi="Times New Roman"/>
          <w:sz w:val="24"/>
          <w:szCs w:val="24"/>
          <w:lang w:val="uk-UA" w:eastAsia="ar-SA"/>
        </w:rPr>
        <w:t>а результатами якої укладено договір на суму 524 745,20</w:t>
      </w:r>
      <w:r>
        <w:rPr>
          <w:rFonts w:ascii="Times New Roman" w:hAnsi="Times New Roman"/>
          <w:sz w:val="24"/>
          <w:szCs w:val="24"/>
          <w:lang w:val="uk-UA" w:eastAsia="ru-RU"/>
        </w:rPr>
        <w:t xml:space="preserve"> гривень.</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Тендерним комітетом проведено 9 планових засідань, на яких розглядалися питання планування допорогових та понадпорогових процедур закупівель, складання та затвердження річного плану закупівель та додатку до нього, правомірності та доцільності вибору процедури закупівлі послуг, необхідних для реалізації бюджетних програм та забезпечення діяльності Держкомтелерадіо. </w:t>
      </w:r>
    </w:p>
    <w:p>
      <w:pPr>
        <w:pStyle w:val="Normal"/>
        <w:spacing w:lineRule="auto" w:line="240" w:before="0" w:after="0"/>
        <w:ind w:firstLine="709"/>
        <w:jc w:val="both"/>
        <w:rPr>
          <w:rFonts w:ascii="Times New Roman" w:hAnsi="Times New Roman"/>
          <w:i/>
          <w:i/>
          <w:sz w:val="24"/>
          <w:szCs w:val="24"/>
          <w:lang w:val="uk-UA" w:eastAsia="ru-RU"/>
        </w:rPr>
      </w:pPr>
      <w:r>
        <w:rPr>
          <w:rFonts w:ascii="Times New Roman" w:hAnsi="Times New Roman"/>
          <w:i/>
          <w:sz w:val="24"/>
          <w:szCs w:val="24"/>
          <w:lang w:val="uk-UA" w:eastAsia="ru-RU"/>
        </w:rPr>
        <w:t xml:space="preserve">Проблемні питання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За бюджетною програмою 1701080 «Фінансова підтримка Національної суспільної телерадіокомпанії України» Законом України «Про Державний бюджет України на 2018 рік» передбачено бюджетне фінансування у сумі 776 563,1 тис. гривень.</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Згідно з Законом України «Про суспільне телебачення і радіомовлення України», яким встановлена норма фінансування ПАТ «НСТУ» в розмірі 0,2% від видатків загального фонду державного бюджету України за попередній рік, обсяг фінансування у 2018 році повинен скласти </w:t>
      </w:r>
      <w:r>
        <w:rPr>
          <w:rFonts w:ascii="Times New Roman" w:hAnsi="Times New Roman"/>
          <w:bCs/>
          <w:sz w:val="24"/>
          <w:szCs w:val="24"/>
          <w:lang w:val="uk-UA" w:eastAsia="ru-RU"/>
        </w:rPr>
        <w:t xml:space="preserve">1 535 367,1 тис. грн. </w:t>
      </w:r>
      <w:r>
        <w:rPr>
          <w:rFonts w:ascii="Times New Roman" w:hAnsi="Times New Roman"/>
          <w:sz w:val="24"/>
          <w:szCs w:val="24"/>
          <w:lang w:val="uk-UA" w:eastAsia="ru-RU"/>
        </w:rPr>
        <w:t xml:space="preserve">Таким чином, для виконання норми закону за бюджетною програмою 1701080 необхідні додаткові кошти у сумі </w:t>
      </w:r>
      <w:r>
        <w:rPr>
          <w:rFonts w:ascii="Times New Roman" w:hAnsi="Times New Roman"/>
          <w:bCs/>
          <w:sz w:val="24"/>
          <w:szCs w:val="24"/>
          <w:lang w:val="uk-UA" w:eastAsia="ru-RU"/>
        </w:rPr>
        <w:t xml:space="preserve">758,8 млн. грн. </w:t>
      </w:r>
      <w:r>
        <w:rPr>
          <w:rFonts w:ascii="Times New Roman" w:hAnsi="Times New Roman"/>
          <w:sz w:val="24"/>
          <w:szCs w:val="24"/>
          <w:lang w:val="uk-UA" w:eastAsia="ru-RU"/>
        </w:rPr>
        <w:t xml:space="preserve">(поточні видатки </w:t>
      </w:r>
      <w:r>
        <w:rPr>
          <w:rFonts w:ascii="Times New Roman" w:hAnsi="Times New Roman"/>
          <w:bCs/>
          <w:sz w:val="24"/>
          <w:szCs w:val="24"/>
          <w:lang w:val="uk-UA" w:eastAsia="ru-RU"/>
        </w:rPr>
        <w:t xml:space="preserve">638,0 млн. грн. </w:t>
      </w:r>
      <w:r>
        <w:rPr>
          <w:rFonts w:ascii="Times New Roman" w:hAnsi="Times New Roman"/>
          <w:sz w:val="24"/>
          <w:szCs w:val="24"/>
          <w:lang w:val="uk-UA" w:eastAsia="ru-RU"/>
        </w:rPr>
        <w:t xml:space="preserve">та </w:t>
      </w:r>
      <w:r>
        <w:rPr>
          <w:rFonts w:ascii="Times New Roman" w:hAnsi="Times New Roman"/>
          <w:bCs/>
          <w:sz w:val="24"/>
          <w:szCs w:val="24"/>
          <w:lang w:val="uk-UA" w:eastAsia="ru-RU"/>
        </w:rPr>
        <w:t xml:space="preserve">120,8 млн. грн. - </w:t>
      </w:r>
      <w:r>
        <w:rPr>
          <w:rFonts w:ascii="Times New Roman" w:hAnsi="Times New Roman"/>
          <w:sz w:val="24"/>
          <w:szCs w:val="24"/>
          <w:lang w:val="uk-UA" w:eastAsia="ru-RU"/>
        </w:rPr>
        <w:t>капітальні видатки).</w:t>
      </w:r>
    </w:p>
    <w:p>
      <w:pPr>
        <w:pStyle w:val="Normal"/>
        <w:tabs>
          <w:tab w:val="clear" w:pos="720"/>
          <w:tab w:val="left" w:pos="36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Водночас станом на 18 січня 2018 року до Держкомтелерадіо не надійшов на розгляд та затвердження проект фінансового плану на 2018 рік від НСТУ.</w:t>
      </w:r>
    </w:p>
    <w:p>
      <w:pPr>
        <w:pStyle w:val="Normal"/>
        <w:tabs>
          <w:tab w:val="clear" w:pos="720"/>
          <w:tab w:val="left" w:pos="36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Законом України «Про Державний бюджет України на 2018 рік» не передбачено бюджетної програми за </w:t>
      </w:r>
      <w:r>
        <w:rPr>
          <w:rFonts w:ascii="Times New Roman" w:hAnsi="Times New Roman"/>
          <w:iCs/>
          <w:sz w:val="24"/>
          <w:szCs w:val="24"/>
          <w:lang w:val="uk-UA" w:eastAsia="ru-RU"/>
        </w:rPr>
        <w:t>КПКВ 1701380 «</w:t>
      </w:r>
      <w:r>
        <w:rPr>
          <w:rFonts w:ascii="Times New Roman" w:hAnsi="Times New Roman"/>
          <w:sz w:val="24"/>
          <w:szCs w:val="24"/>
          <w:lang w:val="uk-UA" w:eastAsia="ru-RU"/>
        </w:rPr>
        <w:t>Адресна фінансова підтримка реформованим друкованим засобам масової інформації місцевої сфери розповсюдження» та асигнувань для виконання вимог Закону України «Про реформування державних і комунальних друкованих засобів масової інформації».</w:t>
      </w:r>
    </w:p>
    <w:p>
      <w:pPr>
        <w:pStyle w:val="Normal"/>
        <w:tabs>
          <w:tab w:val="clear" w:pos="720"/>
          <w:tab w:val="left" w:pos="360" w:leader="none"/>
        </w:tabs>
        <w:spacing w:lineRule="auto" w:line="240" w:before="0" w:after="0"/>
        <w:ind w:firstLine="540"/>
        <w:jc w:val="both"/>
        <w:rPr>
          <w:rFonts w:ascii="Times New Roman" w:hAnsi="Times New Roman"/>
          <w:sz w:val="24"/>
          <w:szCs w:val="24"/>
          <w:lang w:val="uk-UA" w:eastAsia="ru-RU"/>
        </w:rPr>
      </w:pPr>
      <w:r>
        <w:rPr>
          <w:rFonts w:ascii="Times New Roman" w:hAnsi="Times New Roman"/>
          <w:sz w:val="24"/>
          <w:szCs w:val="24"/>
          <w:lang w:val="uk-UA" w:eastAsia="ru-RU"/>
        </w:rPr>
        <w:t>Держкомтелерадіо було розроблено та направлено на погодження заінтересованих центральних органів виконавчої влади проект урядового рішення «Про затвердження порядку надання адресної підтримки реформованим друкованим засобам масової інформації місцевої сфери розповсюдження». Потреба в коштах складає 12,2 млн. гривень.</w:t>
      </w:r>
    </w:p>
    <w:p>
      <w:pPr>
        <w:pStyle w:val="Normal"/>
        <w:widowControl w:val="false"/>
        <w:spacing w:lineRule="auto" w:line="36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36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360" w:before="0" w:after="0"/>
        <w:jc w:val="both"/>
        <w:rPr>
          <w:rFonts w:ascii="Times New Roman" w:hAnsi="Times New Roman"/>
          <w:sz w:val="24"/>
          <w:szCs w:val="24"/>
          <w:lang w:val="uk-UA" w:eastAsia="ru-RU"/>
        </w:rPr>
      </w:pPr>
      <w:bookmarkStart w:id="12" w:name="_GoBack"/>
      <w:bookmarkEnd w:id="12"/>
      <w:r>
        <w:rPr>
          <w:rFonts w:ascii="Times New Roman" w:hAnsi="Times New Roman"/>
          <w:sz w:val="24"/>
          <w:szCs w:val="24"/>
          <w:lang w:val="uk-UA" w:eastAsia="ru-RU"/>
        </w:rPr>
        <w:t>3. Стратегічні цілі, завдання та показники результатів їх виконання</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3.1. Взаємозв’язок стратегічних цілей із пріоритетами розвитку країни</w:t>
      </w:r>
    </w:p>
    <w:tbl>
      <w:tblPr>
        <w:tblW w:w="15408" w:type="dxa"/>
        <w:jc w:val="left"/>
        <w:tblInd w:w="3" w:type="dxa"/>
        <w:tblCellMar>
          <w:top w:w="0" w:type="dxa"/>
          <w:left w:w="108" w:type="dxa"/>
          <w:bottom w:w="0" w:type="dxa"/>
          <w:right w:w="108" w:type="dxa"/>
        </w:tblCellMar>
        <w:tblLook w:val="00a0" w:noHBand="0" w:noVBand="0" w:firstColumn="1" w:lastRow="0" w:lastColumn="0" w:firstRow="1"/>
      </w:tblPr>
      <w:tblGrid>
        <w:gridCol w:w="2375"/>
        <w:gridCol w:w="2268"/>
        <w:gridCol w:w="1985"/>
        <w:gridCol w:w="5670"/>
        <w:gridCol w:w="3110"/>
      </w:tblGrid>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Код та назва напряму державної політики</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Код (ХХN) та назва стратегічної цілі</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Пріоритети розвитку країни</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Назва нормативно-правового акта, стратегічного, програмного документа</w:t>
            </w:r>
          </w:p>
        </w:tc>
        <w:tc>
          <w:tcPr>
            <w:tcW w:w="3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Шляхи реалізації стратегічної цілі у плановому періоді</w:t>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3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w:t>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 xml:space="preserve">01 </w:t>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Загальнодержавні функції</w:t>
            </w:r>
          </w:p>
        </w:tc>
        <w:tc>
          <w:tcPr>
            <w:tcW w:w="2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011</w:t>
            </w:r>
          </w:p>
          <w:p>
            <w:pPr>
              <w:pStyle w:val="Normal"/>
              <w:widowControl w:val="false"/>
              <w:spacing w:lineRule="auto" w:line="240" w:before="0" w:after="0"/>
              <w:jc w:val="center"/>
              <w:rPr>
                <w:rFonts w:ascii="Times New Roman" w:hAnsi="Times New Roman"/>
                <w:sz w:val="28"/>
                <w:szCs w:val="28"/>
                <w:lang w:val="uk-UA"/>
              </w:rPr>
            </w:pPr>
            <w:r>
              <w:rPr>
                <w:rFonts w:ascii="Times New Roman" w:hAnsi="Times New Roman"/>
                <w:sz w:val="24"/>
                <w:szCs w:val="24"/>
                <w:lang w:val="uk-UA" w:eastAsia="ru-RU"/>
              </w:rPr>
              <w:t>Свобода слова та інформації,</w:t>
            </w:r>
            <w:r>
              <w:rPr>
                <w:rFonts w:ascii="Times New Roman" w:hAnsi="Times New Roman"/>
                <w:sz w:val="24"/>
                <w:szCs w:val="24"/>
                <w:lang w:val="uk-UA"/>
              </w:rPr>
              <w:t xml:space="preserve"> захищений від негативного зовнішнього впливу інформаційний простір </w:t>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 xml:space="preserve">Ціль 3 - Розвиток людського капіталу; </w:t>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Ціль 5 - Безпека та оборона</w:t>
            </w:r>
            <w:r>
              <w:rPr>
                <w:rFonts w:ascii="Times New Roman" w:hAnsi="Times New Roman"/>
                <w:sz w:val="20"/>
                <w:szCs w:val="20"/>
                <w:lang w:val="uk-UA" w:eastAsia="ru-RU"/>
              </w:rPr>
              <w:t xml:space="preserve"> (Середньостроковий план пріоритетних дій Уряду до 2020 року, розпорядження КМУ від 03.04.2017 № 275-р)</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6"/>
                <w:sz w:val="24"/>
                <w:szCs w:val="24"/>
                <w:lang w:val="uk-UA" w:eastAsia="ru-RU"/>
              </w:rPr>
            </w:pPr>
            <w:r>
              <w:rPr>
                <w:rFonts w:ascii="Times New Roman" w:hAnsi="Times New Roman"/>
                <w:spacing w:val="-6"/>
                <w:sz w:val="24"/>
                <w:szCs w:val="24"/>
                <w:lang w:val="uk-UA" w:eastAsia="ru-RU"/>
              </w:rPr>
            </w:r>
          </w:p>
          <w:p>
            <w:pPr>
              <w:pStyle w:val="Normal"/>
              <w:widowControl w:val="false"/>
              <w:spacing w:lineRule="auto" w:line="240" w:before="0" w:after="0"/>
              <w:ind w:firstLine="457"/>
              <w:jc w:val="both"/>
              <w:rPr>
                <w:rFonts w:ascii="Times New Roman" w:hAnsi="Times New Roman"/>
                <w:spacing w:val="-6"/>
                <w:sz w:val="24"/>
                <w:szCs w:val="24"/>
                <w:lang w:val="uk-UA" w:eastAsia="ru-RU"/>
              </w:rPr>
            </w:pPr>
            <w:r>
              <w:rPr>
                <w:rFonts w:ascii="Times New Roman" w:hAnsi="Times New Roman"/>
                <w:spacing w:val="-6"/>
                <w:sz w:val="24"/>
                <w:szCs w:val="24"/>
                <w:u w:val="single"/>
                <w:lang w:val="uk-UA" w:eastAsia="ru-RU"/>
              </w:rPr>
              <w:t>Закони України</w:t>
            </w:r>
            <w:r>
              <w:rPr>
                <w:rFonts w:ascii="Times New Roman" w:hAnsi="Times New Roman"/>
                <w:spacing w:val="-6"/>
                <w:sz w:val="24"/>
                <w:szCs w:val="24"/>
                <w:lang w:val="uk-UA" w:eastAsia="ru-RU"/>
              </w:rPr>
              <w:t xml:space="preserve">: від 02.10.1992 № 2657-ХІІ «Про інформацію», від 16.11.1992 № 2782-ХІІ «Про друковані засоби масової інформації (пресу) в Україні», від 21.12.1993 № 3759-XII «Про телебачення і радіомовлення», від 03.07.1996 №270/96-ВР «Про рекламу», від 05.06.1997 № 318/97-ВР «Про видавничу справу», від 23.09.1997 № 539/97-ВР «Про порядок висвітлення діяльності органів державної влади та органів місцевого самоврядування в Україні засобами масової інформації», від 23.09.1997 № 540/97-ВР «Про державну підтримку засобів масової інформації та соціальний захист журналістів», від 07.10.1997 № 554/97-ВР «Про професійних творчих працівників та творчі спілки», від 11.07.2001 № 2623-ІІІ «Про пріоритетні напрями розвитку науки і техніки»; від 06.03.2003 № 601-IV «Про державну підтримку книговидавничої справи в Україні», </w:t>
            </w:r>
            <w:hyperlink r:id="rId11">
              <w:r>
                <w:rPr>
                  <w:rFonts w:ascii="Times New Roman" w:hAnsi="Times New Roman"/>
                  <w:spacing w:val="-6"/>
                  <w:sz w:val="24"/>
                  <w:szCs w:val="24"/>
                  <w:lang w:val="uk-UA" w:eastAsia="uk-UA"/>
                </w:rPr>
                <w:t xml:space="preserve"> від 29.06.2004 №1906-ІV «Про міжнародні договори України»</w:t>
              </w:r>
            </w:hyperlink>
            <w:r>
              <w:rPr>
                <w:rFonts w:ascii="Times New Roman" w:hAnsi="Times New Roman"/>
                <w:spacing w:val="-6"/>
                <w:sz w:val="24"/>
                <w:szCs w:val="24"/>
                <w:lang w:val="uk-UA" w:eastAsia="uk-UA"/>
              </w:rPr>
              <w:t xml:space="preserve">, </w:t>
            </w:r>
            <w:r>
              <w:rPr>
                <w:rFonts w:ascii="Times New Roman" w:hAnsi="Times New Roman"/>
                <w:spacing w:val="-6"/>
                <w:sz w:val="24"/>
                <w:szCs w:val="24"/>
                <w:lang w:val="uk-UA" w:eastAsia="ru-RU"/>
              </w:rPr>
              <w:t xml:space="preserve">від 15.01.2009 № 883-VІ «Про мораторій на відчуження від редакцій державних та комунальних засобів масової інформації приміщень та майна», від 20.05.2010 № 2274-VI «Про посилення захисту майна редакцій засобів масової інформації, видавництв, книгарень, підприємств книгорозповсюдження, творчих спілок», від 13.01.2011 № 2939-VI «Про доступ до публічної інформації», від 08.09.2011 № 3715-VI «Про пріоритетні напрями інноваційної діяльності в Україні», від 04.07.2013 № 409-VII «Про внесення змін до деяких законів України щодо забезпечення прозорості відносин власності стосовно засобів масової інформації», від 17.04.2014 № 1227-VІІ «Про Суспільне телебачення і радіомовлення України», від 05.02.2015 № 159-VIII «Про внесення змін до деяких законів України щодо захисту інформаційного телерадіопростору України», від 19.03.2015 № 271-VІІІ «Про внесення змін до деяких законів України щодо Суспільного телебачення і радіомовлення України»; від 26.11.2015 № 848-VIII «Про наукову і науково-технічну діяльність», від 24.12.2015 № 917-VІІІ «Про реформування державних і комунальних друкованих засобів масової інформації», від 04.02.2016 № 993-VIII «Про внесення змін до Кримінального кодексу України щодо удосконалення захисту професійної діяльності журналістів», від 08.12.2016 № 1780-VIII «Про внесення змін до деяких законів України щодо обмеження доступу на український ринок іноземної друкованої продукції антиукраїнського змісту». </w:t>
            </w:r>
          </w:p>
          <w:p>
            <w:pPr>
              <w:pStyle w:val="Normal"/>
              <w:widowControl w:val="false"/>
              <w:spacing w:lineRule="auto" w:line="240" w:before="0" w:after="0"/>
              <w:ind w:firstLine="457"/>
              <w:jc w:val="both"/>
              <w:rPr>
                <w:rFonts w:ascii="Times New Roman" w:hAnsi="Times New Roman"/>
                <w:spacing w:val="-6"/>
                <w:sz w:val="24"/>
                <w:szCs w:val="24"/>
                <w:lang w:val="uk-UA" w:eastAsia="ru-RU"/>
              </w:rPr>
            </w:pPr>
            <w:r>
              <w:rPr>
                <w:rFonts w:ascii="Times New Roman" w:hAnsi="Times New Roman"/>
                <w:spacing w:val="-6"/>
                <w:sz w:val="24"/>
                <w:szCs w:val="24"/>
                <w:u w:val="single"/>
                <w:lang w:val="uk-UA" w:eastAsia="ru-RU"/>
              </w:rPr>
              <w:t>Укази Президента України</w:t>
            </w:r>
            <w:r>
              <w:rPr>
                <w:rFonts w:ascii="Times New Roman" w:hAnsi="Times New Roman"/>
                <w:spacing w:val="-6"/>
                <w:sz w:val="24"/>
                <w:szCs w:val="24"/>
                <w:lang w:val="uk-UA" w:eastAsia="ru-RU"/>
              </w:rPr>
              <w:t xml:space="preserve">: від 10.06.1997              № 503/97 «Про порядок офіційного оприлюднення нормативно-правових актів та набрання ними чинності», від 16.12.2009 № 1058/2009 «Про щорічну премію Президента України «Українська книжка року», від 05.05.2011 № 547/2011 «Питання забезпечення органами виконавчої влади доступу до публічної інформації», від 02.01.2013 № 1/2013 «Про Велику українську енциклопедію», від 19.06.2013 № 336/2013 «Про деякі заходи щодо державної підтримки книговидавничої справи і популяризації читання в Україні», від 12.01.2015 № 7 «Питання підготовки та видання Великої української енциклопедії», </w:t>
            </w:r>
          </w:p>
          <w:p>
            <w:pPr>
              <w:pStyle w:val="Style26"/>
              <w:spacing w:before="60" w:after="60"/>
              <w:ind w:firstLine="459"/>
              <w:jc w:val="both"/>
              <w:rPr>
                <w:rFonts w:ascii="Times New Roman" w:hAnsi="Times New Roman"/>
                <w:spacing w:val="-6"/>
                <w:sz w:val="24"/>
                <w:szCs w:val="24"/>
              </w:rPr>
            </w:pPr>
            <w:hyperlink r:id="rId12">
              <w:r>
                <w:rPr>
                  <w:rFonts w:ascii="Times New Roman" w:hAnsi="Times New Roman"/>
                  <w:spacing w:val="-6"/>
                  <w:sz w:val="24"/>
                  <w:szCs w:val="24"/>
                  <w:u w:val="single"/>
                  <w:lang w:eastAsia="uk-UA"/>
                </w:rPr>
                <w:t>Постанови Кабінету Міністрів України</w:t>
              </w:r>
              <w:r>
                <w:rPr>
                  <w:rFonts w:ascii="Times New Roman" w:hAnsi="Times New Roman"/>
                  <w:spacing w:val="-6"/>
                  <w:sz w:val="24"/>
                  <w:szCs w:val="24"/>
                  <w:lang w:eastAsia="uk-UA"/>
                </w:rPr>
                <w:t>: від 13.09.2002 № 1371 «Про порядок участі центральних органів виконавчої влади у діяльності міжнародних організацій, членом яких є Україна»</w:t>
              </w:r>
            </w:hyperlink>
            <w:r>
              <w:rPr>
                <w:rFonts w:ascii="Times New Roman" w:hAnsi="Times New Roman"/>
                <w:spacing w:val="-6"/>
                <w:sz w:val="24"/>
                <w:szCs w:val="24"/>
                <w:lang w:eastAsia="uk-UA"/>
              </w:rPr>
              <w:t xml:space="preserve">, </w:t>
            </w:r>
            <w:r>
              <w:rPr>
                <w:rFonts w:ascii="Times New Roman" w:hAnsi="Times New Roman"/>
                <w:spacing w:val="-6"/>
                <w:sz w:val="24"/>
                <w:szCs w:val="24"/>
              </w:rPr>
              <w:t xml:space="preserve">від 27.06.2003 № 979 «Про премію імені В’ячеслава Чорновола за кращу публіцистичну роботу в галузі журналістики», від 26.11.2003 № 1832 «Про премію імені Івана Франка у галузі інформаційної діяльності», від 14.01.2004 № 32 «Про Премію Кабінету Міністрів України імені Лесі Українки за літературно-мистецькі твори для дітей та юнацтва», від 25.08.2004 № 1084 «Про затвердження Порядку формування і виконання замовлення на проведення фундаментальних наукових досліджень, прикладних наукових досліджень та виконання науково-технічних (експериментальних) розробок за рахунок коштів державного бюджету», </w:t>
            </w:r>
            <w:hyperlink r:id="rId13">
              <w:r>
                <w:rPr>
                  <w:rFonts w:ascii="Times New Roman" w:hAnsi="Times New Roman"/>
                  <w:spacing w:val="-6"/>
                  <w:sz w:val="24"/>
                  <w:szCs w:val="24"/>
                  <w:lang w:eastAsia="uk-UA"/>
                </w:rPr>
                <w:t>від 17.06.1994 (у редакції від 11.05.2006) № 422 «Про затвердження Положення про порядок укладення, виконання та денонсації міжнародних договорів України міжвідомчого характеру»</w:t>
              </w:r>
            </w:hyperlink>
            <w:r>
              <w:rPr>
                <w:rFonts w:ascii="Times New Roman" w:hAnsi="Times New Roman"/>
                <w:spacing w:val="-6"/>
                <w:sz w:val="24"/>
                <w:szCs w:val="24"/>
                <w:lang w:eastAsia="uk-UA"/>
              </w:rPr>
              <w:t xml:space="preserve">, </w:t>
            </w:r>
            <w:r>
              <w:rPr>
                <w:rFonts w:ascii="Times New Roman" w:hAnsi="Times New Roman"/>
                <w:spacing w:val="-6"/>
                <w:sz w:val="24"/>
                <w:szCs w:val="24"/>
              </w:rPr>
              <w:t>від 09.06.2006 № 815 «Про затвердження Плану використання радіочастотного ресурсу України», від 27.04.2011 № 449 «Про затвердження Порядку використання коштів, передбачених у державному бюджеті для фінансової підтримки творчих спілок у сфері засобів масової інформації, преси», від 07.09.2011 № 942 «Про затвердження переліку пріоритетних тематичних напрямів наукових досліджень і науково-технічних розробок на період до 2020 року», від 20.03.2013 № 179 «Про Премію Кабінету Міністрів України імені Максима Рильського», від 03.11.2013 № 996 «Про забезпечення участі громадськості у формуванні та реалізації державної політики», від 07.11.2014 № 693 «Про утворення публічного акціонерного товариства «Національна суспільна телерадіокомпанія України», від 05.08.2015 № 567 «Деякі питання утворення публічного акціонерного товариства «Національна суспільна телерадіокомпанія України», від 17.06.2015 № 422 «Про внесення змін до постанови Кабінету Міністрів України від 27.04.2011 № 449 та визнання такою, що втратила чинність, постанови Кабінету Міністрів України від 29.02.2012 № 281», від 13.08.2014 №341 «Про положення про Державний комітет телебачення і радіомовлення України», від 23.11.2016 № 848 «Про затвердження переліку друкованих засобів масової інформації та редакцій, реформування яких здійснюється на першому етапі», від 28.12.2016 № 1039 «Про затвердження Статуту публічного акціонерного товариства «Національна суспільна телерадіокомпанія України», від 25.01.2017 № 30 «Про затвердження Порядку використання коштів, передбачених у державному бюджеті для фінансової підтримки публічного акціонерного товариства «Національна суспільна телерадіокомпанія України», від 30.01.2017 № 34 «Про внесення змін до постанови Кабінету Міністрів України від 28.12.2016 № 1039»</w:t>
            </w:r>
            <w:r>
              <w:rPr>
                <w:rFonts w:cs="Calibri" w:ascii="Calibri" w:hAnsi="Calibri"/>
                <w:spacing w:val="-6"/>
                <w:shd w:fill="FFFFFF" w:val="clear"/>
              </w:rPr>
              <w:t xml:space="preserve"> </w:t>
            </w:r>
            <w:r>
              <w:rPr>
                <w:rFonts w:ascii="Times New Roman" w:hAnsi="Times New Roman"/>
                <w:spacing w:val="-6"/>
                <w:sz w:val="24"/>
                <w:szCs w:val="24"/>
              </w:rPr>
              <w:t xml:space="preserve">(Про затвердження </w:t>
            </w:r>
            <w:r>
              <w:rPr>
                <w:rFonts w:ascii="Times New Roman" w:hAnsi="Times New Roman"/>
                <w:spacing w:val="-14"/>
                <w:sz w:val="24"/>
                <w:szCs w:val="24"/>
              </w:rPr>
              <w:t xml:space="preserve">Статуту публічного акціонерного товариства «Національна суспільна телерадіокомпанія України»), </w:t>
            </w:r>
            <w:r>
              <w:rPr>
                <w:rFonts w:ascii="Times New Roman" w:hAnsi="Times New Roman"/>
                <w:spacing w:val="-6"/>
                <w:sz w:val="24"/>
                <w:szCs w:val="24"/>
              </w:rPr>
              <w:t xml:space="preserve">від 05.04.2017 № 235 «Про затвердження Порядку вилучення з обігу видавничої продукції, що має походження або виготовлена та/або ввозиться з території держави-агресора, тимчасово окупованої території України та розповсюджується на території України без відповідного дозволу», від 05.04.2017 №262 «Деякі питання видачі (відмови у видачі, 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 від 19.07.2017 № 563 «про внесення зміни до розділу І Плану використання радіочастотного ресурсу України». </w:t>
            </w:r>
          </w:p>
          <w:p>
            <w:pPr>
              <w:pStyle w:val="Style26"/>
              <w:spacing w:before="60" w:after="60"/>
              <w:ind w:firstLine="459"/>
              <w:jc w:val="both"/>
              <w:rPr>
                <w:rFonts w:ascii="Times New Roman" w:hAnsi="Times New Roman"/>
                <w:spacing w:val="-6"/>
                <w:sz w:val="24"/>
                <w:szCs w:val="24"/>
              </w:rPr>
            </w:pPr>
            <w:r>
              <w:rPr>
                <w:rFonts w:ascii="Times New Roman" w:hAnsi="Times New Roman"/>
                <w:spacing w:val="-6"/>
                <w:sz w:val="24"/>
                <w:szCs w:val="24"/>
                <w:u w:val="single"/>
              </w:rPr>
              <w:t>Розпорядження Кабінету Міністрів України</w:t>
            </w:r>
            <w:r>
              <w:rPr>
                <w:rFonts w:ascii="Times New Roman" w:hAnsi="Times New Roman"/>
                <w:spacing w:val="-6"/>
                <w:sz w:val="24"/>
                <w:szCs w:val="24"/>
              </w:rPr>
              <w:t>: від 10.12.2003 № 763-р «Деякі питання Книжкової палати», від 22.10.2008 №1345-р "Про віднесення наукових об'єктів до таких, що становлять національне надбання", від 05.04.2012 № 220-р «Про схвалення плану дій з впровадження в Україні Ініціативи «Партнерство «Відкритий Уряд», від 18.07.2012 № 514-р «Про затвердження плану заходів з впровадження Ініціативи «Партнерство «Відкритий Уряд», від 27.03.2013 №172-р «Про заходи щодо виконання Указу Президента України від 2 січня 2013 р. №1 «Про Велику українську енциклопедію», від 15.05.2013 № 386-р «Про схвалення Стратегії розвитку інформаційного суспільства в Україні», від 26.10.2016 №788-р «Про план заходів щодо упровадження в Україні цифрового телерадіомовлення», від 11.01.2017 № 8-р «Про затвердження плану заходів, спрямованих на реалізацію деяких засад державної внутрішньої політики щодо окремих районів Донецької та Луганської областей, де органи державної влади тимчасово не здійснюють свої повноваження», від 16.01.2017 № 18-р «Питання управління майном публічного акціонерного товариства «Національна суспільна телерадіокомпанія України».</w:t>
            </w:r>
          </w:p>
          <w:p>
            <w:pPr>
              <w:pStyle w:val="Style26"/>
              <w:spacing w:before="60" w:after="60"/>
              <w:ind w:firstLine="459"/>
              <w:jc w:val="both"/>
              <w:rPr>
                <w:rFonts w:ascii="Times New Roman" w:hAnsi="Times New Roman"/>
                <w:spacing w:val="-6"/>
                <w:sz w:val="24"/>
                <w:szCs w:val="24"/>
              </w:rPr>
            </w:pPr>
            <w:r>
              <w:rPr>
                <w:rFonts w:ascii="Times New Roman" w:hAnsi="Times New Roman"/>
                <w:spacing w:val="-6"/>
                <w:sz w:val="24"/>
                <w:szCs w:val="24"/>
                <w:u w:val="single"/>
              </w:rPr>
              <w:t>Накази Держкомтелерадіо, які зареєстровано в Мін’юсті</w:t>
            </w:r>
            <w:r>
              <w:rPr>
                <w:rFonts w:ascii="Times New Roman" w:hAnsi="Times New Roman"/>
                <w:spacing w:val="-6"/>
                <w:sz w:val="24"/>
                <w:szCs w:val="24"/>
              </w:rPr>
              <w:t xml:space="preserve">: від 31.01.2017 № 21 «Про затвердження Положення про експертну раду Державного комітету телебачення і радіомовлення України з питань аналізу та оцінки видавничої продукції щодо віднесення її до такої, яка не дозволена до розповсюдження на території України», зареєстровано в Міністерстві юстиції України 10.04.2017 № 479/30347; від 03.03.2017 №47 «Про затвердження Критеріїв оцінки видавничої продукції, що дозволена до розповсюдження на території України», зареєстровано в Міністерстві юстиції України 11.05.2017 № 586/30454; від 27.04.2017 №73 «Про затвердження Положення про Реєстр видавничої продукції держави-агресора, дозволеної до ввезення та розповсюдження на території України», зареєстровано в Міністерстві юстиції України 26.05.2017 № 670/30538; від 17.10.2017 №384 «Про затвердження </w:t>
            </w:r>
            <w:hyperlink r:id="rId14">
              <w:r>
                <w:rPr>
                  <w:rFonts w:ascii="Times New Roman" w:hAnsi="Times New Roman"/>
                  <w:spacing w:val="-6"/>
                  <w:sz w:val="24"/>
                  <w:szCs w:val="24"/>
                </w:rPr>
                <w:t>Порядку накладення Державним комітетом телебачення і радіомовлення України адміністративно-господарських штрафів</w:t>
              </w:r>
            </w:hyperlink>
            <w:r>
              <w:rPr>
                <w:rFonts w:ascii="Times New Roman" w:hAnsi="Times New Roman"/>
                <w:spacing w:val="-6"/>
                <w:sz w:val="24"/>
                <w:szCs w:val="24"/>
              </w:rPr>
              <w:t xml:space="preserve">», зареєстровано в Міністерстві юстиції України 09.11.2017 № 1367/31235. </w:t>
            </w:r>
          </w:p>
          <w:p>
            <w:pPr>
              <w:pStyle w:val="Style26"/>
              <w:spacing w:before="60" w:after="60"/>
              <w:ind w:firstLine="459"/>
              <w:jc w:val="both"/>
              <w:rPr>
                <w:rFonts w:ascii="Times New Roman" w:hAnsi="Times New Roman"/>
                <w:spacing w:val="-6"/>
                <w:sz w:val="24"/>
                <w:szCs w:val="24"/>
              </w:rPr>
            </w:pPr>
            <w:r>
              <w:rPr>
                <w:rFonts w:ascii="Times New Roman" w:hAnsi="Times New Roman"/>
                <w:spacing w:val="-6"/>
                <w:sz w:val="24"/>
                <w:szCs w:val="24"/>
              </w:rPr>
              <w:t>Резолюція Парламентської Асамблеї Ради Європи «Про виконання обов’язків та зобов’язань Україною» від 05.10.2005 № 1466, Угода країн-членів Міжнародного союзу електрозв’язку «Женева-2006»</w:t>
            </w:r>
          </w:p>
        </w:tc>
        <w:tc>
          <w:tcPr>
            <w:tcW w:w="3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ind w:firstLine="315"/>
              <w:jc w:val="both"/>
              <w:rPr>
                <w:rFonts w:ascii="Times New Roman" w:hAnsi="Times New Roman"/>
                <w:sz w:val="24"/>
                <w:szCs w:val="24"/>
                <w:lang w:val="uk-UA" w:eastAsia="ru-RU"/>
              </w:rPr>
            </w:pPr>
            <w:r>
              <w:rPr>
                <w:rFonts w:ascii="Times New Roman" w:hAnsi="Times New Roman"/>
                <w:sz w:val="24"/>
                <w:szCs w:val="24"/>
                <w:lang w:val="uk-UA" w:eastAsia="ru-RU"/>
              </w:rPr>
              <w:t xml:space="preserve">Розробка нормативно-правових актів. </w:t>
            </w:r>
          </w:p>
          <w:p>
            <w:pPr>
              <w:pStyle w:val="Normal"/>
              <w:widowControl w:val="false"/>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 xml:space="preserve">Виконання затверджених планів. </w:t>
            </w:r>
          </w:p>
          <w:p>
            <w:pPr>
              <w:pStyle w:val="Normal"/>
              <w:spacing w:lineRule="auto" w:line="240" w:before="120" w:after="120"/>
              <w:ind w:firstLine="315"/>
              <w:jc w:val="both"/>
              <w:rPr>
                <w:rFonts w:ascii="Times New Roman" w:hAnsi="Times New Roman"/>
                <w:lang w:val="uk-UA"/>
              </w:rPr>
            </w:pPr>
            <w:r>
              <w:rPr>
                <w:rFonts w:ascii="Times New Roman" w:hAnsi="Times New Roman"/>
                <w:sz w:val="24"/>
                <w:szCs w:val="24"/>
                <w:lang w:val="uk-UA" w:eastAsia="ru-RU"/>
              </w:rPr>
              <w:t>Запуск повноцінного Суспільного телебачення і радіомовлення шляхом р</w:t>
            </w:r>
            <w:r>
              <w:rPr>
                <w:rFonts w:ascii="Times New Roman" w:hAnsi="Times New Roman"/>
                <w:lang w:val="uk-UA"/>
              </w:rPr>
              <w:t>еалізації плану перетворення державного підприємства «Українська студія телевізійних фільмів «Укртелефільм» у публічне акціонерне товариство «Укртелефільм», затвердженого наказом Держкомтелерадіо від 15.01.2018 № 22, та приєднання ПАТ «Укртелефільм» до ПАТ «НСТУ».</w:t>
            </w:r>
          </w:p>
          <w:p>
            <w:pPr>
              <w:pStyle w:val="Normal"/>
              <w:shd w:val="clear" w:color="auto" w:fill="FFFFFF"/>
              <w:spacing w:lineRule="auto" w:line="240" w:before="0" w:after="0"/>
              <w:ind w:firstLine="315"/>
              <w:jc w:val="both"/>
              <w:rPr>
                <w:rFonts w:ascii="Times New Roman" w:hAnsi="Times New Roman"/>
                <w:sz w:val="24"/>
                <w:szCs w:val="24"/>
                <w:lang w:val="uk-UA" w:eastAsia="ru-RU"/>
              </w:rPr>
            </w:pPr>
            <w:r>
              <w:rPr>
                <w:rFonts w:ascii="Times New Roman" w:hAnsi="Times New Roman"/>
                <w:sz w:val="24"/>
                <w:szCs w:val="24"/>
                <w:lang w:val="uk-UA" w:eastAsia="ru-RU"/>
              </w:rPr>
              <w:t>Затвердження фінансового плану ПАТ «НСТУ» та звітів про його виконання.</w:t>
            </w:r>
          </w:p>
          <w:p>
            <w:pPr>
              <w:pStyle w:val="Normal"/>
              <w:widowControl w:val="false"/>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Реалізація заходів та проведення моніторингу процесу реформування державних і комунальних друкованих засобів масової інформації.</w:t>
            </w:r>
          </w:p>
          <w:p>
            <w:pPr>
              <w:pStyle w:val="Normal"/>
              <w:spacing w:lineRule="auto" w:line="240" w:before="120" w:after="120"/>
              <w:ind w:firstLine="315"/>
              <w:jc w:val="both"/>
              <w:rPr>
                <w:rFonts w:ascii="Times New Roman" w:hAnsi="Times New Roman"/>
                <w:sz w:val="24"/>
                <w:szCs w:val="24"/>
                <w:lang w:val="uk-UA"/>
              </w:rPr>
            </w:pPr>
            <w:r>
              <w:rPr>
                <w:rFonts w:ascii="Times New Roman" w:hAnsi="Times New Roman"/>
                <w:sz w:val="24"/>
                <w:szCs w:val="24"/>
                <w:lang w:val="uk-UA"/>
              </w:rPr>
              <w:t>Сприяння переведенню в цифровий формат і відкриттю для загального доступу друкованих видань, що зберігаються у фондах Державної наукової установи «Книжкова палата України імені Івана Федорова» за рахунок міжнародної технічної допомоги.</w:t>
            </w:r>
          </w:p>
          <w:p>
            <w:pPr>
              <w:pStyle w:val="Normal"/>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Реалізація заходів з підготовки та відзначення 100 - річчя з дня заснування Державної наукової установи «Книжкова палата України імені Івана Федорова».</w:t>
            </w:r>
          </w:p>
          <w:p>
            <w:pPr>
              <w:pStyle w:val="Normal"/>
              <w:spacing w:lineRule="auto" w:line="240" w:before="120" w:after="120"/>
              <w:ind w:firstLine="315"/>
              <w:jc w:val="both"/>
              <w:rPr>
                <w:rFonts w:ascii="Times New Roman" w:hAnsi="Times New Roman"/>
                <w:sz w:val="24"/>
                <w:szCs w:val="24"/>
                <w:lang w:val="ru-RU" w:eastAsia="ru-RU"/>
              </w:rPr>
            </w:pPr>
            <w:r>
              <w:rPr>
                <w:rFonts w:ascii="Times New Roman" w:hAnsi="Times New Roman"/>
                <w:sz w:val="24"/>
                <w:szCs w:val="24"/>
                <w:lang w:val="uk-UA" w:eastAsia="ru-RU"/>
              </w:rPr>
              <w:t>Підготовка проекту нормативно-правового акта щодо приєднання України до міжнародної системи стандартної нумерації серіальних видань (</w:t>
            </w:r>
            <w:r>
              <w:rPr>
                <w:rFonts w:ascii="Times New Roman" w:hAnsi="Times New Roman"/>
                <w:sz w:val="24"/>
                <w:szCs w:val="24"/>
                <w:lang w:eastAsia="ru-RU"/>
              </w:rPr>
              <w:t>ISSN</w:t>
            </w:r>
            <w:r>
              <w:rPr>
                <w:rFonts w:ascii="Times New Roman" w:hAnsi="Times New Roman"/>
                <w:sz w:val="24"/>
                <w:szCs w:val="24"/>
                <w:lang w:val="uk-UA" w:eastAsia="ru-RU"/>
              </w:rPr>
              <w:t>)</w:t>
            </w:r>
            <w:r>
              <w:rPr>
                <w:rFonts w:ascii="Times New Roman" w:hAnsi="Times New Roman"/>
                <w:sz w:val="24"/>
                <w:szCs w:val="24"/>
                <w:lang w:val="ru-RU" w:eastAsia="ru-RU"/>
              </w:rPr>
              <w:t>.</w:t>
            </w:r>
          </w:p>
          <w:p>
            <w:pPr>
              <w:pStyle w:val="Normal"/>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Виконання заходів, спрямованих на підготовку Великої української енциклопедії.</w:t>
            </w:r>
          </w:p>
          <w:p>
            <w:pPr>
              <w:pStyle w:val="Normal"/>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 xml:space="preserve">Опрацювання документального потоку періодичних та неперіодичних видань. </w:t>
            </w:r>
          </w:p>
          <w:p>
            <w:pPr>
              <w:pStyle w:val="Normal"/>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Створення національних електронних бібліографічних ресурсів.</w:t>
            </w:r>
          </w:p>
          <w:p>
            <w:pPr>
              <w:pStyle w:val="Normal"/>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Забезпечення поліграфічних підприємств і видавництв галузевими нормативними документами.</w:t>
            </w:r>
          </w:p>
          <w:p>
            <w:pPr>
              <w:pStyle w:val="Normal"/>
              <w:widowControl w:val="false"/>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 xml:space="preserve">Проведення моніторингу інформаційного наповнення веб-сайтів органів виконавчої влади та підготовку пропозицій щодо удосконалення структури та функціонування цих веб-сайтів </w:t>
            </w:r>
          </w:p>
          <w:p>
            <w:pPr>
              <w:pStyle w:val="Normal"/>
              <w:widowControl w:val="false"/>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Здійснення консультацій з громадськістю.</w:t>
            </w:r>
          </w:p>
          <w:p>
            <w:pPr>
              <w:pStyle w:val="Normal"/>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 xml:space="preserve">Підвищення ефектив-ності роботи Укртелерадіо пресінституту шляхом упровадження інтенсивних форм навчання, виїзних семінарів та новітніх методик. </w:t>
            </w:r>
          </w:p>
          <w:p>
            <w:pPr>
              <w:pStyle w:val="Normal"/>
              <w:spacing w:lineRule="auto" w:line="240" w:before="12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Внесення змін до нормативно-правових актів в частині збільшення розміру державних премій з метою підвищення їх престижу, заохочення журналістів, авторів, перекладачів художніх та публіцистичних творів до створення нових оригінальних робіт.</w:t>
            </w:r>
          </w:p>
          <w:p>
            <w:pPr>
              <w:pStyle w:val="Normal"/>
              <w:spacing w:lineRule="auto" w:line="240" w:before="0" w:after="120"/>
              <w:ind w:firstLine="315"/>
              <w:jc w:val="both"/>
              <w:rPr>
                <w:rFonts w:ascii="Times New Roman" w:hAnsi="Times New Roman"/>
                <w:sz w:val="24"/>
                <w:szCs w:val="24"/>
                <w:lang w:val="uk-UA" w:eastAsia="ru-RU"/>
              </w:rPr>
            </w:pPr>
            <w:r>
              <w:rPr>
                <w:rFonts w:ascii="Times New Roman" w:hAnsi="Times New Roman"/>
                <w:sz w:val="24"/>
                <w:szCs w:val="24"/>
                <w:lang w:val="uk-UA" w:eastAsia="ru-RU"/>
              </w:rPr>
              <w:t xml:space="preserve">Здійснення нагляду </w:t>
            </w:r>
            <w:r>
              <w:rPr>
                <w:rFonts w:ascii="Times New Roman" w:hAnsi="Times New Roman"/>
                <w:sz w:val="24"/>
                <w:szCs w:val="24"/>
                <w:shd w:fill="FFFFFF" w:val="clear"/>
                <w:lang w:val="uk-UA" w:eastAsia="ru-RU"/>
              </w:rPr>
              <w:t>за цільовим використанням міжнародної технічної допомоги в рамках реалізації проектів, беніфіціаром яких виступає Держкомтелерадіо.</w:t>
            </w:r>
          </w:p>
          <w:p>
            <w:pPr>
              <w:pStyle w:val="Normal"/>
              <w:widowControl w:val="false"/>
              <w:spacing w:lineRule="auto" w:line="240" w:before="0" w:after="120"/>
              <w:ind w:firstLine="318"/>
              <w:jc w:val="both"/>
              <w:rPr>
                <w:rFonts w:ascii="Times New Roman" w:hAnsi="Times New Roman"/>
                <w:sz w:val="24"/>
                <w:szCs w:val="24"/>
                <w:lang w:val="uk-UA"/>
              </w:rPr>
            </w:pPr>
            <w:r>
              <w:rPr>
                <w:rFonts w:ascii="Times New Roman" w:hAnsi="Times New Roman"/>
                <w:sz w:val="24"/>
                <w:szCs w:val="24"/>
                <w:lang w:val="uk-UA"/>
              </w:rPr>
              <w:t>Забезпечення міжнарод-ного співробітництва у сфері телебачення і радіомовлення, інформаційній та видавничій сферах</w:t>
            </w:r>
          </w:p>
          <w:p>
            <w:pPr>
              <w:pStyle w:val="Normal"/>
              <w:spacing w:lineRule="auto" w:line="240" w:before="0" w:after="0"/>
              <w:ind w:firstLine="173"/>
              <w:jc w:val="both"/>
              <w:rPr>
                <w:rFonts w:ascii="Times New Roman" w:hAnsi="Times New Roman"/>
                <w:sz w:val="24"/>
                <w:szCs w:val="24"/>
                <w:lang w:val="uk-UA" w:eastAsia="ru-RU"/>
              </w:rPr>
            </w:pPr>
            <w:r>
              <w:rPr>
                <w:rFonts w:ascii="Times New Roman" w:hAnsi="Times New Roman"/>
                <w:sz w:val="24"/>
                <w:szCs w:val="24"/>
                <w:lang w:val="uk-UA" w:eastAsia="ru-RU"/>
              </w:rPr>
              <w:t>Виконання заходів</w:t>
            </w:r>
            <w:r>
              <w:rPr>
                <w:rFonts w:ascii="Times New Roman" w:hAnsi="Times New Roman"/>
                <w:sz w:val="24"/>
                <w:szCs w:val="24"/>
                <w:lang w:val="uk-UA"/>
              </w:rPr>
              <w:t xml:space="preserve"> щодо обмеження доступу на український ринок іноземної друкованої продукції антиукраїнського змісту». </w:t>
            </w:r>
            <w:r>
              <w:rPr>
                <w:rFonts w:ascii="Times New Roman" w:hAnsi="Times New Roman"/>
                <w:sz w:val="24"/>
                <w:szCs w:val="24"/>
                <w:lang w:val="uk-UA" w:eastAsia="ru-RU"/>
              </w:rPr>
              <w:t>100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її ввезення.</w:t>
            </w:r>
          </w:p>
          <w:p>
            <w:pPr>
              <w:pStyle w:val="Normal"/>
              <w:spacing w:lineRule="auto" w:line="240" w:before="120" w:after="0"/>
              <w:ind w:firstLine="173"/>
              <w:jc w:val="both"/>
              <w:rPr>
                <w:rFonts w:ascii="Times New Roman" w:hAnsi="Times New Roman"/>
                <w:sz w:val="24"/>
                <w:szCs w:val="24"/>
                <w:lang w:val="uk-UA" w:eastAsia="ru-RU"/>
              </w:rPr>
            </w:pPr>
            <w:r>
              <w:rPr>
                <w:rFonts w:ascii="Times New Roman" w:hAnsi="Times New Roman"/>
                <w:iCs/>
                <w:sz w:val="24"/>
                <w:szCs w:val="24"/>
                <w:lang w:val="uk-UA" w:eastAsia="ru-RU"/>
              </w:rPr>
              <w:t>Участь у реалізації заходів щодо створення, розширення діючих мультиплексів, локальних мультиплексів і розбудови загальнонаціональної цифрової телемережі з більшим покриттям.</w:t>
            </w:r>
            <w:r>
              <w:rPr>
                <w:rFonts w:ascii="Times New Roman" w:hAnsi="Times New Roman"/>
                <w:iCs/>
                <w:sz w:val="28"/>
                <w:szCs w:val="28"/>
                <w:lang w:val="uk-UA" w:eastAsia="ru-RU"/>
              </w:rPr>
              <w:t xml:space="preserve"> </w:t>
            </w:r>
            <w:r>
              <w:rPr>
                <w:rFonts w:ascii="Times New Roman" w:hAnsi="Times New Roman"/>
                <w:iCs/>
                <w:sz w:val="24"/>
                <w:szCs w:val="24"/>
                <w:lang w:val="uk-UA" w:eastAsia="ru-RU"/>
              </w:rPr>
              <w:t>Вдосконалення телерадіо-мовлення в прикордонних областях України.</w:t>
            </w:r>
          </w:p>
          <w:p>
            <w:pPr>
              <w:pStyle w:val="Normal"/>
              <w:widowControl w:val="false"/>
              <w:spacing w:lineRule="auto" w:line="240" w:before="0" w:after="0"/>
              <w:ind w:firstLine="315"/>
              <w:jc w:val="both"/>
              <w:rPr>
                <w:rFonts w:ascii="Times New Roman" w:hAnsi="Times New Roman"/>
                <w:sz w:val="24"/>
                <w:szCs w:val="24"/>
                <w:lang w:val="uk-UA" w:eastAsia="ru-RU"/>
              </w:rPr>
            </w:pPr>
            <w:r>
              <w:rPr>
                <w:rFonts w:ascii="Times New Roman" w:hAnsi="Times New Roman"/>
                <w:sz w:val="24"/>
                <w:szCs w:val="24"/>
                <w:lang w:val="uk-UA" w:eastAsia="ru-RU"/>
              </w:rPr>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 xml:space="preserve">01 </w:t>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Загальнодержавні функції </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20"/>
                <w:tab w:val="left" w:pos="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012</w:t>
            </w:r>
          </w:p>
          <w:p>
            <w:pPr>
              <w:pStyle w:val="Normal"/>
              <w:tabs>
                <w:tab w:val="clear" w:pos="720"/>
                <w:tab w:val="left" w:pos="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Підвищення рівня свідомої підтримки громадянами України процесів європейської та євроатлантичної інтеграції</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center"/>
              <w:rPr>
                <w:rFonts w:ascii="Times New Roman" w:hAnsi="Times New Roman"/>
                <w:sz w:val="20"/>
                <w:szCs w:val="20"/>
                <w:lang w:val="uk-UA" w:eastAsia="ru-RU"/>
              </w:rPr>
            </w:pPr>
            <w:r>
              <w:rPr>
                <w:rFonts w:ascii="Times New Roman" w:hAnsi="Times New Roman"/>
                <w:sz w:val="24"/>
                <w:szCs w:val="24"/>
                <w:lang w:val="uk-UA" w:eastAsia="ru-RU"/>
              </w:rPr>
              <w:t>Ціль 5 - Безпека та оборона</w:t>
            </w:r>
            <w:r>
              <w:rPr>
                <w:rFonts w:ascii="Times New Roman" w:hAnsi="Times New Roman"/>
                <w:sz w:val="20"/>
                <w:szCs w:val="20"/>
                <w:lang w:val="uk-UA" w:eastAsia="ru-RU"/>
              </w:rPr>
              <w:t xml:space="preserve"> (Середньостроковий план пріоритетних дій Уряду до 2020 року, розпорядження КМУ від 03.04.2017 № 275-р)</w:t>
            </w:r>
          </w:p>
          <w:p>
            <w:pPr>
              <w:pStyle w:val="Normal"/>
              <w:widowControl w:val="false"/>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7"/>
              <w:jc w:val="both"/>
              <w:rPr>
                <w:rFonts w:ascii="Times New Roman" w:hAnsi="Times New Roman"/>
                <w:spacing w:val="-6"/>
                <w:sz w:val="24"/>
                <w:szCs w:val="24"/>
                <w:lang w:val="uk-UA"/>
              </w:rPr>
            </w:pPr>
            <w:r>
              <w:rPr>
                <w:rFonts w:ascii="Times New Roman" w:hAnsi="Times New Roman"/>
                <w:spacing w:val="-6"/>
                <w:sz w:val="24"/>
                <w:szCs w:val="24"/>
                <w:lang w:val="uk-UA"/>
              </w:rPr>
            </w:r>
          </w:p>
          <w:p>
            <w:pPr>
              <w:pStyle w:val="Normal"/>
              <w:widowControl w:val="false"/>
              <w:spacing w:lineRule="auto" w:line="240" w:before="0" w:after="0"/>
              <w:ind w:firstLine="457"/>
              <w:jc w:val="both"/>
              <w:rPr>
                <w:rFonts w:ascii="Times New Roman" w:hAnsi="Times New Roman"/>
                <w:spacing w:val="-6"/>
                <w:sz w:val="24"/>
                <w:szCs w:val="24"/>
                <w:lang w:val="uk-UA" w:eastAsia="ru-RU"/>
              </w:rPr>
            </w:pPr>
            <w:r>
              <w:rPr>
                <w:rFonts w:ascii="Times New Roman" w:hAnsi="Times New Roman"/>
                <w:spacing w:val="-6"/>
                <w:sz w:val="24"/>
                <w:szCs w:val="24"/>
                <w:u w:val="single"/>
                <w:lang w:val="uk-UA"/>
              </w:rPr>
              <w:t>Укази Президента України:</w:t>
            </w:r>
            <w:r>
              <w:rPr>
                <w:rFonts w:ascii="Times New Roman" w:hAnsi="Times New Roman"/>
                <w:spacing w:val="-6"/>
                <w:sz w:val="24"/>
                <w:szCs w:val="24"/>
                <w:lang w:val="uk-UA"/>
              </w:rPr>
              <w:t xml:space="preserve"> </w:t>
            </w:r>
            <w:r>
              <w:rPr>
                <w:rFonts w:ascii="Times New Roman" w:hAnsi="Times New Roman"/>
                <w:spacing w:val="-6"/>
                <w:sz w:val="24"/>
                <w:szCs w:val="24"/>
                <w:shd w:fill="FFFFFF" w:val="clear"/>
                <w:lang w:val="uk-UA"/>
              </w:rPr>
              <w:t>від 07.12.2016 № 547</w:t>
            </w:r>
            <w:r>
              <w:rPr>
                <w:rFonts w:ascii="Times New Roman" w:hAnsi="Times New Roman"/>
                <w:spacing w:val="-6"/>
                <w:sz w:val="24"/>
                <w:szCs w:val="24"/>
                <w:lang w:val="uk-UA"/>
              </w:rPr>
              <w:t xml:space="preserve"> «</w:t>
            </w:r>
            <w:r>
              <w:rPr>
                <w:rFonts w:ascii="Times New Roman" w:hAnsi="Times New Roman"/>
                <w:bCs/>
                <w:spacing w:val="-6"/>
                <w:sz w:val="24"/>
                <w:szCs w:val="24"/>
                <w:shd w:fill="FFFFFF" w:val="clear"/>
                <w:lang w:val="uk-UA"/>
              </w:rPr>
              <w:t xml:space="preserve">Про річні національні програми під егідою Комісії Україна – НАТО», </w:t>
            </w:r>
            <w:r>
              <w:rPr>
                <w:rFonts w:ascii="Times New Roman" w:hAnsi="Times New Roman"/>
                <w:spacing w:val="-6"/>
                <w:sz w:val="24"/>
                <w:szCs w:val="24"/>
                <w:lang w:val="uk-UA" w:eastAsia="ru-RU"/>
              </w:rPr>
              <w:t xml:space="preserve">від 21.02.2017 № 43/2017 «Про </w:t>
            </w:r>
            <w:r>
              <w:rPr>
                <w:rFonts w:ascii="Times New Roman" w:hAnsi="Times New Roman"/>
                <w:spacing w:val="-6"/>
                <w:sz w:val="24"/>
                <w:szCs w:val="24"/>
                <w:shd w:fill="FFFFFF" w:val="clear"/>
                <w:lang w:val="uk-UA"/>
              </w:rPr>
              <w:t>Концепцію вдосконалення інформування громадськості з питань євроатлантичної інтеграції України на 2017-2020 роки</w:t>
            </w:r>
            <w:r>
              <w:rPr>
                <w:rFonts w:ascii="Times New Roman" w:hAnsi="Times New Roman"/>
                <w:spacing w:val="-6"/>
                <w:sz w:val="24"/>
                <w:szCs w:val="24"/>
                <w:lang w:val="uk-UA" w:eastAsia="ru-RU"/>
              </w:rPr>
              <w:t>».</w:t>
            </w:r>
          </w:p>
          <w:p>
            <w:pPr>
              <w:pStyle w:val="Normal"/>
              <w:widowControl w:val="false"/>
              <w:spacing w:lineRule="auto" w:line="240" w:before="0" w:after="0"/>
              <w:ind w:firstLine="457"/>
              <w:jc w:val="both"/>
              <w:rPr>
                <w:rFonts w:ascii="Times New Roman" w:hAnsi="Times New Roman"/>
                <w:spacing w:val="-6"/>
                <w:sz w:val="24"/>
                <w:szCs w:val="24"/>
                <w:lang w:val="uk-UA" w:eastAsia="ru-RU"/>
              </w:rPr>
            </w:pPr>
            <w:r>
              <w:rPr>
                <w:rFonts w:ascii="Times New Roman" w:hAnsi="Times New Roman"/>
                <w:spacing w:val="-6"/>
                <w:sz w:val="24"/>
                <w:szCs w:val="24"/>
                <w:u w:val="single"/>
                <w:lang w:val="uk-UA" w:eastAsia="ru-RU"/>
              </w:rPr>
              <w:t>Розпорядження Кабінету Міністрів України</w:t>
            </w:r>
            <w:r>
              <w:rPr>
                <w:rFonts w:ascii="Times New Roman" w:hAnsi="Times New Roman"/>
                <w:spacing w:val="-6"/>
                <w:sz w:val="24"/>
                <w:szCs w:val="24"/>
                <w:lang w:val="uk-UA" w:eastAsia="ru-RU"/>
              </w:rPr>
              <w:t xml:space="preserve">: від 25.10.2017 № 779-р «Про схвалення  Стратегії комунікації у сфері європейської інтеграції України на 2018-2021 роки», від 14.02.2018 № 110-р </w:t>
            </w:r>
            <w:r>
              <w:rPr>
                <w:rFonts w:ascii="Times New Roman" w:hAnsi="Times New Roman"/>
                <w:bCs/>
                <w:spacing w:val="-6"/>
                <w:sz w:val="24"/>
                <w:szCs w:val="24"/>
                <w:shd w:fill="FFFFFF" w:val="clear"/>
                <w:lang w:val="uk-UA"/>
              </w:rPr>
              <w:t xml:space="preserve">«Про затвердження Плану заходів щодо реалізації </w:t>
            </w:r>
            <w:r>
              <w:rPr>
                <w:rFonts w:ascii="Times New Roman" w:hAnsi="Times New Roman"/>
                <w:spacing w:val="-6"/>
                <w:sz w:val="24"/>
                <w:szCs w:val="24"/>
                <w:lang w:val="uk-UA" w:eastAsia="ru-RU"/>
              </w:rPr>
              <w:t>Концепції вдосконалення інформування громадськості з питань євроатлантичної інтеграції України на 2018 рік».</w:t>
            </w:r>
          </w:p>
          <w:p>
            <w:pPr>
              <w:pStyle w:val="Normal"/>
              <w:spacing w:lineRule="auto" w:line="240" w:before="0" w:after="0"/>
              <w:ind w:firstLine="315"/>
              <w:jc w:val="both"/>
              <w:rPr>
                <w:rFonts w:ascii="Times New Roman" w:hAnsi="Times New Roman"/>
                <w:bCs/>
                <w:spacing w:val="-6"/>
                <w:sz w:val="24"/>
                <w:szCs w:val="24"/>
                <w:highlight w:val="white"/>
                <w:lang w:val="uk-UA"/>
              </w:rPr>
            </w:pPr>
            <w:r>
              <w:rPr>
                <w:rFonts w:ascii="Times New Roman" w:hAnsi="Times New Roman"/>
                <w:bCs/>
                <w:spacing w:val="-6"/>
                <w:sz w:val="24"/>
                <w:szCs w:val="24"/>
                <w:shd w:fill="FFFFFF" w:val="clear"/>
                <w:lang w:val="uk-UA"/>
              </w:rPr>
              <w:t>Хартія про особливе партнерство між Організацією Північно-Атлантичного договору та Україною (09.07.1997) та декларація про доповнення до Хартії (21.08.2009)</w:t>
            </w:r>
          </w:p>
          <w:p>
            <w:pPr>
              <w:pStyle w:val="Normal"/>
              <w:spacing w:lineRule="atLeast" w:line="270" w:beforeAutospacing="1" w:after="0"/>
              <w:ind w:right="36" w:hanging="0"/>
              <w:jc w:val="both"/>
              <w:rPr>
                <w:spacing w:val="-6"/>
                <w:lang w:val="uk-UA"/>
              </w:rPr>
            </w:pPr>
            <w:r>
              <w:rPr>
                <w:spacing w:val="-6"/>
                <w:lang w:val="uk-UA"/>
              </w:rPr>
            </w:r>
          </w:p>
        </w:tc>
        <w:tc>
          <w:tcPr>
            <w:tcW w:w="3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173"/>
              <w:jc w:val="both"/>
              <w:rPr>
                <w:rFonts w:ascii="Times New Roman" w:hAnsi="Times New Roman"/>
                <w:bCs/>
                <w:sz w:val="24"/>
                <w:szCs w:val="24"/>
                <w:highlight w:val="white"/>
                <w:lang w:val="uk-UA"/>
              </w:rPr>
            </w:pPr>
            <w:r>
              <w:rPr>
                <w:rFonts w:ascii="Times New Roman" w:hAnsi="Times New Roman"/>
                <w:bCs/>
                <w:sz w:val="24"/>
                <w:szCs w:val="24"/>
                <w:shd w:fill="FFFFFF" w:val="clear"/>
                <w:lang w:val="uk-UA"/>
              </w:rPr>
            </w:r>
          </w:p>
          <w:p>
            <w:pPr>
              <w:pStyle w:val="Normal"/>
              <w:spacing w:lineRule="auto" w:line="240" w:before="0" w:after="0"/>
              <w:ind w:firstLine="173"/>
              <w:jc w:val="both"/>
              <w:rPr>
                <w:rFonts w:ascii="Times New Roman" w:hAnsi="Times New Roman"/>
                <w:spacing w:val="-6"/>
                <w:sz w:val="24"/>
                <w:szCs w:val="24"/>
                <w:lang w:val="uk-UA" w:eastAsia="ru-RU"/>
              </w:rPr>
            </w:pPr>
            <w:r>
              <w:rPr>
                <w:rFonts w:ascii="Times New Roman" w:hAnsi="Times New Roman"/>
                <w:bCs/>
                <w:spacing w:val="-6"/>
                <w:sz w:val="24"/>
                <w:szCs w:val="24"/>
                <w:shd w:fill="FFFFFF" w:val="clear"/>
                <w:lang w:val="uk-UA"/>
              </w:rPr>
              <w:t xml:space="preserve">Виконання річної    національної програми під егідою Комісії Україна – НАТО в межах компетенції Держкомтелерадіо. </w:t>
            </w:r>
            <w:r>
              <w:rPr>
                <w:rFonts w:ascii="Times New Roman" w:hAnsi="Times New Roman"/>
                <w:spacing w:val="-6"/>
                <w:sz w:val="24"/>
                <w:szCs w:val="24"/>
                <w:shd w:fill="FFFFFF" w:val="clear"/>
                <w:lang w:val="uk-UA" w:eastAsia="ru-RU"/>
              </w:rPr>
              <w:t>Викона-ння плану заходів</w:t>
            </w:r>
            <w:r>
              <w:rPr>
                <w:rFonts w:ascii="Times New Roman" w:hAnsi="Times New Roman"/>
                <w:spacing w:val="-6"/>
                <w:sz w:val="24"/>
                <w:szCs w:val="24"/>
                <w:lang w:val="uk-UA" w:eastAsia="ru-RU"/>
              </w:rPr>
              <w:t xml:space="preserve"> щодо реалізації Концепції вдосконалення інформу-вання громадськості з питань євроатлантичної інтеграції України</w:t>
            </w:r>
            <w:r>
              <w:rPr>
                <w:rFonts w:ascii="Times New Roman" w:hAnsi="Times New Roman"/>
                <w:spacing w:val="-6"/>
                <w:sz w:val="24"/>
                <w:szCs w:val="24"/>
                <w:shd w:fill="FFFFFF" w:val="clear"/>
                <w:lang w:val="uk-UA" w:eastAsia="ru-RU"/>
              </w:rPr>
              <w:t xml:space="preserve"> на 2018 рік та підготовка звітів.</w:t>
            </w:r>
            <w:r>
              <w:rPr>
                <w:rFonts w:ascii="Times New Roman" w:hAnsi="Times New Roman"/>
                <w:spacing w:val="-6"/>
                <w:sz w:val="24"/>
                <w:szCs w:val="24"/>
                <w:lang w:val="uk-UA" w:eastAsia="ru-RU"/>
              </w:rPr>
              <w:t xml:space="preserve"> Розробка та прийняття розпорядження Кабінету Міністрів України щодо затвердження плану заходів з реалізації Концепції на 2019 рік.</w:t>
            </w:r>
          </w:p>
          <w:p>
            <w:pPr>
              <w:pStyle w:val="Normal"/>
              <w:spacing w:lineRule="auto" w:line="240" w:before="120" w:after="0"/>
              <w:ind w:firstLine="173"/>
              <w:jc w:val="both"/>
              <w:rPr>
                <w:rFonts w:ascii="Times New Roman" w:hAnsi="Times New Roman"/>
                <w:sz w:val="24"/>
                <w:szCs w:val="24"/>
                <w:highlight w:val="white"/>
                <w:lang w:val="uk-UA" w:eastAsia="ru-RU"/>
              </w:rPr>
            </w:pPr>
            <w:r>
              <w:rPr>
                <w:rFonts w:ascii="Times New Roman" w:hAnsi="Times New Roman"/>
                <w:spacing w:val="-6"/>
                <w:sz w:val="24"/>
                <w:szCs w:val="24"/>
                <w:lang w:val="uk-UA" w:eastAsia="ru-RU"/>
              </w:rPr>
              <w:t>Проведення загально-державних інформаційно-роз’яснювальних кампаній та комунікаційних заходів серед населення з питань інтеграції в європейський економічний, культурний і політичний простір та здійснення процесу внутрішніх реформ в Україні. П</w:t>
            </w:r>
            <w:r>
              <w:rPr>
                <w:rFonts w:ascii="Times New Roman" w:hAnsi="Times New Roman"/>
                <w:spacing w:val="-6"/>
                <w:sz w:val="24"/>
                <w:szCs w:val="24"/>
                <w:shd w:fill="FFFFFF" w:val="clear"/>
                <w:lang w:val="uk-UA" w:eastAsia="ru-RU"/>
              </w:rPr>
              <w:t>ідготовка звітів за результатами виконання плану заходів</w:t>
            </w:r>
            <w:r>
              <w:rPr>
                <w:rFonts w:ascii="Times New Roman" w:hAnsi="Times New Roman"/>
                <w:spacing w:val="-6"/>
                <w:sz w:val="24"/>
                <w:szCs w:val="24"/>
                <w:lang w:val="uk-UA" w:eastAsia="ru-RU"/>
              </w:rPr>
              <w:t xml:space="preserve"> щодо реалізації Стратегії</w:t>
            </w:r>
            <w:r>
              <w:rPr>
                <w:rFonts w:ascii="Times New Roman" w:hAnsi="Times New Roman"/>
                <w:spacing w:val="-6"/>
                <w:sz w:val="24"/>
                <w:szCs w:val="24"/>
                <w:shd w:fill="FFFFFF" w:val="clear"/>
                <w:lang w:val="uk-UA" w:eastAsia="ru-RU"/>
              </w:rPr>
              <w:t xml:space="preserve"> на 2018 рік. Розробка та прийняття </w:t>
            </w:r>
            <w:r>
              <w:rPr>
                <w:rFonts w:ascii="Times New Roman" w:hAnsi="Times New Roman"/>
                <w:spacing w:val="-6"/>
                <w:sz w:val="24"/>
                <w:szCs w:val="24"/>
                <w:lang w:val="uk-UA" w:eastAsia="ru-RU"/>
              </w:rPr>
              <w:t>розпорядження Кабінету Міністрів України щодо затвердження плану заходів з реалізації Стратегії на 2019 рік</w:t>
            </w:r>
          </w:p>
        </w:tc>
      </w:tr>
    </w:tbl>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3.2. Завдання, спрямовані на досягнення стратегічних цілей, та показники результатів їх виконання</w:t>
      </w:r>
    </w:p>
    <w:p>
      <w:pPr>
        <w:pStyle w:val="Normal"/>
        <w:widowControl w:val="false"/>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tbl>
      <w:tblPr>
        <w:tblW w:w="15309" w:type="dxa"/>
        <w:jc w:val="left"/>
        <w:tblInd w:w="3" w:type="dxa"/>
        <w:tblCellMar>
          <w:top w:w="0" w:type="dxa"/>
          <w:left w:w="108" w:type="dxa"/>
          <w:bottom w:w="0" w:type="dxa"/>
          <w:right w:w="108" w:type="dxa"/>
        </w:tblCellMar>
        <w:tblLook w:val="01e0" w:noHBand="0" w:noVBand="0" w:firstColumn="1" w:lastRow="1" w:lastColumn="1" w:firstRow="1"/>
      </w:tblPr>
      <w:tblGrid>
        <w:gridCol w:w="3176"/>
        <w:gridCol w:w="1950"/>
        <w:gridCol w:w="2177"/>
        <w:gridCol w:w="1593"/>
        <w:gridCol w:w="1595"/>
        <w:gridCol w:w="1603"/>
        <w:gridCol w:w="1604"/>
        <w:gridCol w:w="1609"/>
      </w:tblGrid>
      <w:tr>
        <w:trPr/>
        <w:tc>
          <w:tcPr>
            <w:tcW w:w="317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Найменування показника результату виконання завдання</w:t>
            </w:r>
          </w:p>
        </w:tc>
        <w:tc>
          <w:tcPr>
            <w:tcW w:w="195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Одиниця виміру (од.; тис. грн.; %; год.; шт. найменування)</w:t>
            </w:r>
          </w:p>
        </w:tc>
        <w:tc>
          <w:tcPr>
            <w:tcW w:w="217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Джерело інформації</w:t>
            </w:r>
          </w:p>
        </w:tc>
        <w:tc>
          <w:tcPr>
            <w:tcW w:w="318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Звітний період</w:t>
            </w:r>
          </w:p>
        </w:tc>
        <w:tc>
          <w:tcPr>
            <w:tcW w:w="4816"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Плановий період</w:t>
            </w:r>
          </w:p>
        </w:tc>
      </w:tr>
      <w:tr>
        <w:trPr/>
        <w:tc>
          <w:tcPr>
            <w:tcW w:w="317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195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217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15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2016 рік</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(звіт)</w:t>
            </w:r>
          </w:p>
        </w:tc>
        <w:tc>
          <w:tcPr>
            <w:tcW w:w="15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2017 рік</w:t>
            </w:r>
          </w:p>
          <w:p>
            <w:pPr>
              <w:pStyle w:val="Normal"/>
              <w:spacing w:lineRule="auto" w:line="240" w:before="0" w:after="0"/>
              <w:jc w:val="center"/>
              <w:rPr>
                <w:rFonts w:ascii="Times New Roman" w:hAnsi="Times New Roman"/>
                <w:spacing w:val="-8"/>
                <w:sz w:val="24"/>
                <w:szCs w:val="24"/>
                <w:lang w:val="uk-UA" w:eastAsia="ru-RU"/>
              </w:rPr>
            </w:pPr>
            <w:r>
              <w:rPr>
                <w:rFonts w:ascii="Times New Roman" w:hAnsi="Times New Roman"/>
                <w:lang w:val="uk-UA" w:eastAsia="ru-RU"/>
              </w:rPr>
              <w:t>(звіт)</w:t>
            </w:r>
          </w:p>
        </w:tc>
        <w:tc>
          <w:tcPr>
            <w:tcW w:w="16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2018 рік</w:t>
            </w:r>
          </w:p>
          <w:p>
            <w:pPr>
              <w:pStyle w:val="Normal"/>
              <w:spacing w:lineRule="auto" w:line="240" w:before="0" w:after="0"/>
              <w:jc w:val="center"/>
              <w:rPr>
                <w:rFonts w:ascii="Times New Roman" w:hAnsi="Times New Roman"/>
                <w:spacing w:val="-6"/>
                <w:sz w:val="24"/>
                <w:szCs w:val="24"/>
                <w:lang w:val="uk-UA" w:eastAsia="ru-RU"/>
              </w:rPr>
            </w:pPr>
            <w:r>
              <w:rPr>
                <w:rFonts w:ascii="Times New Roman" w:hAnsi="Times New Roman"/>
                <w:spacing w:val="-6"/>
                <w:sz w:val="24"/>
                <w:szCs w:val="24"/>
                <w:lang w:val="uk-UA" w:eastAsia="ru-RU"/>
              </w:rPr>
              <w:t>(затверджено)</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2019 рік</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(прогноз)</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2020 рік</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(прогноз)</w:t>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9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21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5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5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16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w:t>
            </w:r>
          </w:p>
        </w:tc>
      </w:tr>
      <w:tr>
        <w:trPr>
          <w:trHeight w:val="335" w:hRule="atLeast"/>
        </w:trPr>
        <w:tc>
          <w:tcPr>
            <w:tcW w:w="15307"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120" w:after="120"/>
              <w:jc w:val="center"/>
              <w:rPr>
                <w:rFonts w:ascii="Times New Roman" w:hAnsi="Times New Roman"/>
                <w:b/>
                <w:b/>
                <w:bCs/>
                <w:sz w:val="24"/>
                <w:szCs w:val="24"/>
                <w:lang w:val="uk-UA" w:eastAsia="ru-RU"/>
              </w:rPr>
            </w:pPr>
            <w:r>
              <w:rPr>
                <w:rFonts w:ascii="Times New Roman" w:hAnsi="Times New Roman"/>
                <w:b/>
                <w:bCs/>
                <w:sz w:val="24"/>
                <w:szCs w:val="24"/>
                <w:lang w:val="uk-UA" w:eastAsia="ru-RU"/>
              </w:rPr>
              <w:t>Стратегічна ціль 011 Свобода слова та інформації, захищений від негативного зовнішнього впливу інформаційний простір</w:t>
            </w:r>
          </w:p>
        </w:tc>
      </w:tr>
      <w:tr>
        <w:trPr/>
        <w:tc>
          <w:tcPr>
            <w:tcW w:w="15307"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Завдання 0111 Удосконалення правового забезпечення у сфері телебачення і радіомовлення, інформаційній та видавничій сферах</w:t>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Кількість підготовлених проектів нормативно-правових актів</w:t>
            </w:r>
          </w:p>
        </w:tc>
        <w:tc>
          <w:tcPr>
            <w:tcW w:w="19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Звітність</w:t>
            </w:r>
          </w:p>
        </w:tc>
        <w:tc>
          <w:tcPr>
            <w:tcW w:w="15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55</w:t>
            </w:r>
          </w:p>
        </w:tc>
        <w:tc>
          <w:tcPr>
            <w:tcW w:w="15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48</w:t>
            </w:r>
          </w:p>
        </w:tc>
        <w:tc>
          <w:tcPr>
            <w:tcW w:w="16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eastAsia="ru-RU"/>
              </w:rPr>
              <w:t>3</w:t>
            </w:r>
            <w:r>
              <w:rPr>
                <w:rFonts w:ascii="Times New Roman" w:hAnsi="Times New Roman"/>
                <w:sz w:val="24"/>
                <w:szCs w:val="24"/>
                <w:lang w:val="uk-UA" w:eastAsia="ru-RU"/>
              </w:rPr>
              <w:t>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eastAsia="ru-RU"/>
              </w:rPr>
              <w:t>3</w:t>
            </w:r>
            <w:r>
              <w:rPr>
                <w:rFonts w:ascii="Times New Roman" w:hAnsi="Times New Roman"/>
                <w:sz w:val="24"/>
                <w:szCs w:val="24"/>
                <w:lang w:val="uk-UA" w:eastAsia="ru-RU"/>
              </w:rPr>
              <w:t>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eastAsia="ru-RU"/>
              </w:rPr>
              <w:t>3</w:t>
            </w:r>
            <w:r>
              <w:rPr>
                <w:rFonts w:ascii="Times New Roman" w:hAnsi="Times New Roman"/>
                <w:sz w:val="24"/>
                <w:szCs w:val="24"/>
                <w:lang w:val="uk-UA" w:eastAsia="ru-RU"/>
              </w:rPr>
              <w:t>0</w:t>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Кількість схвалених Урядом проектів нормативно-правових актів</w:t>
            </w:r>
          </w:p>
        </w:tc>
        <w:tc>
          <w:tcPr>
            <w:tcW w:w="19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Урядові рішення</w:t>
            </w:r>
          </w:p>
        </w:tc>
        <w:tc>
          <w:tcPr>
            <w:tcW w:w="15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14</w:t>
            </w:r>
          </w:p>
        </w:tc>
        <w:tc>
          <w:tcPr>
            <w:tcW w:w="15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28</w:t>
            </w:r>
          </w:p>
        </w:tc>
        <w:tc>
          <w:tcPr>
            <w:tcW w:w="16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20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20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20</w:t>
            </w:r>
          </w:p>
        </w:tc>
      </w:tr>
    </w:tbl>
    <w:p>
      <w:pPr>
        <w:pStyle w:val="Normal"/>
        <w:rPr/>
      </w:pPr>
      <w:r>
        <w:rPr/>
      </w:r>
    </w:p>
    <w:tbl>
      <w:tblPr>
        <w:tblW w:w="15315" w:type="dxa"/>
        <w:jc w:val="left"/>
        <w:tblInd w:w="3" w:type="dxa"/>
        <w:tblCellMar>
          <w:top w:w="0" w:type="dxa"/>
          <w:left w:w="108" w:type="dxa"/>
          <w:bottom w:w="0" w:type="dxa"/>
          <w:right w:w="108" w:type="dxa"/>
        </w:tblCellMar>
        <w:tblLook w:val="01e0" w:noHBand="0" w:noVBand="0" w:firstColumn="1" w:lastRow="1" w:lastColumn="1" w:firstRow="1"/>
      </w:tblPr>
      <w:tblGrid>
        <w:gridCol w:w="3176"/>
        <w:gridCol w:w="14"/>
        <w:gridCol w:w="1908"/>
        <w:gridCol w:w="29"/>
        <w:gridCol w:w="2150"/>
        <w:gridCol w:w="26"/>
        <w:gridCol w:w="1572"/>
        <w:gridCol w:w="21"/>
        <w:gridCol w:w="1558"/>
        <w:gridCol w:w="36"/>
        <w:gridCol w:w="1604"/>
        <w:gridCol w:w="1605"/>
        <w:gridCol w:w="1609"/>
        <w:gridCol w:w="5"/>
      </w:tblGrid>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709"/>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Завдання 0112 Налагодження повноцінного функціонування Суспільного телебачення і радіомовлення України</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rPr>
            </w:pPr>
            <w:r>
              <w:rPr>
                <w:rFonts w:ascii="Times New Roman" w:hAnsi="Times New Roman"/>
                <w:spacing w:val="-10"/>
                <w:sz w:val="24"/>
                <w:szCs w:val="24"/>
                <w:lang w:val="uk-UA"/>
              </w:rPr>
              <w:t xml:space="preserve">Загальний обсяг виробництва телерадіопрограм </w:t>
            </w:r>
            <w:r>
              <w:rPr>
                <w:rFonts w:ascii="Times New Roman" w:hAnsi="Times New Roman"/>
                <w:spacing w:val="-20"/>
                <w:sz w:val="24"/>
                <w:szCs w:val="24"/>
                <w:lang w:val="uk-UA"/>
              </w:rPr>
              <w:t>ПАТ «НСТУ»</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год.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Внутрішньо - господарський  облік</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246617,2</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385684,0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301194,7</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301194,7</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301194,7</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rPr>
            </w:pPr>
            <w:r>
              <w:rPr>
                <w:rFonts w:ascii="Times New Roman" w:hAnsi="Times New Roman"/>
                <w:spacing w:val="-10"/>
                <w:sz w:val="24"/>
                <w:szCs w:val="24"/>
                <w:lang w:val="uk-UA"/>
              </w:rPr>
              <w:t>Середня вартість виробництва однієї години телерадіо-програм ПАТ «НСТУ»</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грн.</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Внутрішньо - господарський облік</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2088,6</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2090,5</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2174,3</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2174,3</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2174,3</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rPr>
            </w:pPr>
            <w:r>
              <w:rPr>
                <w:rFonts w:ascii="Times New Roman" w:hAnsi="Times New Roman"/>
                <w:spacing w:val="-10"/>
                <w:sz w:val="24"/>
                <w:szCs w:val="24"/>
                <w:lang w:val="uk-UA"/>
              </w:rPr>
              <w:t xml:space="preserve">Загальний обсяг трансляції телепрограм </w:t>
            </w:r>
            <w:r>
              <w:rPr>
                <w:rFonts w:ascii="Times New Roman" w:hAnsi="Times New Roman"/>
                <w:spacing w:val="-20"/>
                <w:sz w:val="24"/>
                <w:szCs w:val="24"/>
                <w:lang w:val="uk-UA"/>
              </w:rPr>
              <w:t>ПАТ «НСТУ»</w:t>
            </w:r>
            <w:r>
              <w:rPr>
                <w:rFonts w:ascii="Times New Roman" w:hAnsi="Times New Roman"/>
                <w:spacing w:val="-10"/>
                <w:sz w:val="24"/>
                <w:szCs w:val="24"/>
                <w:lang w:val="uk-UA"/>
              </w:rPr>
              <w:t xml:space="preserve"> в аналоговому форматі</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год.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Внутрішньо - господарський облік</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214789,5</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211432,2</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20834,9</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20834,9</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20834,9</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rPr>
            </w:pPr>
            <w:r>
              <w:rPr>
                <w:rFonts w:ascii="Times New Roman" w:hAnsi="Times New Roman"/>
                <w:spacing w:val="-10"/>
                <w:sz w:val="24"/>
                <w:szCs w:val="24"/>
                <w:lang w:val="uk-UA"/>
              </w:rPr>
              <w:t xml:space="preserve">Загальний обсяг трансляції телепрограм </w:t>
            </w:r>
            <w:r>
              <w:rPr>
                <w:rFonts w:ascii="Times New Roman" w:hAnsi="Times New Roman"/>
                <w:spacing w:val="-20"/>
                <w:sz w:val="24"/>
                <w:szCs w:val="24"/>
                <w:lang w:val="uk-UA"/>
              </w:rPr>
              <w:t xml:space="preserve">ПАТ «НСТУ» </w:t>
            </w:r>
            <w:r>
              <w:rPr>
                <w:rFonts w:ascii="Times New Roman" w:hAnsi="Times New Roman"/>
                <w:spacing w:val="-10"/>
                <w:sz w:val="24"/>
                <w:szCs w:val="24"/>
                <w:lang w:val="uk-UA"/>
              </w:rPr>
              <w:t>в цифровому форматі</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год.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Внутрішньо - господарський облік</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76815,0</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132416,4</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115451,0</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115451,0</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115451,0</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rPr>
            </w:pPr>
            <w:r>
              <w:rPr>
                <w:rFonts w:ascii="Times New Roman" w:hAnsi="Times New Roman"/>
                <w:spacing w:val="-10"/>
                <w:sz w:val="24"/>
                <w:szCs w:val="24"/>
                <w:lang w:val="uk-UA"/>
              </w:rPr>
              <w:t>Загальний обсяг трансляції телепрограм ПАТ «НСТУ» у супутниковому форматі</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год.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Внутрішньо - господарський облік</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65037,0</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41835,4</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41846,0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lang w:val="uk-UA" w:eastAsia="ru-RU"/>
              </w:rPr>
            </w:pPr>
            <w:r>
              <w:rPr>
                <w:rFonts w:ascii="Times New Roman" w:hAnsi="Times New Roman"/>
                <w:sz w:val="24"/>
                <w:szCs w:val="24"/>
                <w:lang w:val="uk-UA" w:eastAsia="ru-RU"/>
              </w:rPr>
              <w:t>41846,0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lang w:val="uk-UA" w:eastAsia="ru-RU"/>
              </w:rPr>
            </w:pPr>
            <w:r>
              <w:rPr>
                <w:rFonts w:ascii="Times New Roman" w:hAnsi="Times New Roman"/>
                <w:sz w:val="24"/>
                <w:szCs w:val="24"/>
                <w:lang w:val="uk-UA" w:eastAsia="ru-RU"/>
              </w:rPr>
              <w:t>41846,0</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eastAsia="ru-RU"/>
              </w:rPr>
            </w:pPr>
            <w:r>
              <w:rPr>
                <w:rFonts w:ascii="Times New Roman" w:hAnsi="Times New Roman"/>
                <w:spacing w:val="-10"/>
                <w:sz w:val="24"/>
                <w:szCs w:val="24"/>
                <w:lang w:val="uk-UA" w:eastAsia="ru-RU"/>
              </w:rPr>
              <w:t xml:space="preserve">Загальний обсяг трансляції радіопрограм  ПАТ «НСТУ» </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год.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Внутрішньо - господарський облік</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123062,8</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123062,8</w:t>
            </w:r>
          </w:p>
        </w:tc>
        <w:tc>
          <w:tcPr>
            <w:tcW w:w="161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123062,8</w:t>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b/>
                <w:bCs/>
                <w:i/>
                <w:iCs/>
                <w:sz w:val="24"/>
                <w:szCs w:val="24"/>
                <w:lang w:val="uk-UA" w:eastAsia="ru-RU"/>
              </w:rPr>
              <w:t>Завдання 0113</w:t>
            </w:r>
            <w:r>
              <w:rPr>
                <w:rFonts w:ascii="Times New Roman" w:hAnsi="Times New Roman"/>
                <w:sz w:val="24"/>
                <w:szCs w:val="24"/>
                <w:lang w:val="uk-UA" w:eastAsia="ru-RU"/>
              </w:rPr>
              <w:t xml:space="preserve"> </w:t>
            </w:r>
            <w:r>
              <w:rPr>
                <w:rFonts w:ascii="Times New Roman" w:hAnsi="Times New Roman"/>
                <w:b/>
                <w:i/>
                <w:sz w:val="24"/>
                <w:szCs w:val="24"/>
                <w:lang w:val="uk-UA" w:eastAsia="ru-RU"/>
              </w:rPr>
              <w:t>Створення на базі</w:t>
            </w:r>
            <w:r>
              <w:rPr>
                <w:rFonts w:ascii="Times New Roman" w:hAnsi="Times New Roman"/>
                <w:b/>
                <w:bCs/>
                <w:i/>
                <w:iCs/>
                <w:sz w:val="24"/>
                <w:szCs w:val="24"/>
                <w:lang w:val="uk-UA" w:eastAsia="ru-RU"/>
              </w:rPr>
              <w:t xml:space="preserve"> державних і комунальних друкованих ЗМІ ефективних незалежних друкованих видань</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Кількість розроблених нормативно-правових актів</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Звітність</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Кількість прийнятих нормативно-правових актів</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 .</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0"/>
                <w:szCs w:val="20"/>
                <w:lang w:val="uk-UA" w:eastAsia="ru-RU"/>
              </w:rPr>
              <w:t>Урядові рішення</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Зведений список об’єктів реформування</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Інформація редакцій друкованих ЗМІ</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600</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700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720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Кількість реформованих ЗМІ</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bCs/>
                <w:sz w:val="20"/>
                <w:szCs w:val="20"/>
                <w:shd w:fill="FFFFFF" w:val="clear"/>
                <w:lang w:val="uk-UA"/>
              </w:rPr>
              <w:t xml:space="preserve">Дані </w:t>
            </w:r>
            <w:r>
              <w:rPr>
                <w:rFonts w:ascii="Times New Roman" w:hAnsi="Times New Roman"/>
                <w:bCs/>
                <w:sz w:val="20"/>
                <w:szCs w:val="20"/>
                <w:shd w:fill="FFFFFF" w:val="clear"/>
              </w:rPr>
              <w:t>ЄДРПОУ</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160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720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i/>
                <w:i/>
                <w:sz w:val="24"/>
                <w:szCs w:val="24"/>
                <w:lang w:val="uk-UA"/>
              </w:rPr>
            </w:pPr>
            <w:r>
              <w:rPr>
                <w:rFonts w:ascii="Times New Roman" w:hAnsi="Times New Roman"/>
                <w:b/>
                <w:bCs/>
                <w:i/>
                <w:iCs/>
                <w:sz w:val="24"/>
                <w:szCs w:val="24"/>
                <w:lang w:val="uk-UA" w:eastAsia="ru-RU"/>
              </w:rPr>
              <w:t xml:space="preserve">Завдання 0114 </w:t>
            </w:r>
            <w:r>
              <w:rPr>
                <w:rFonts w:ascii="Times New Roman" w:hAnsi="Times New Roman"/>
                <w:b/>
                <w:i/>
                <w:sz w:val="24"/>
                <w:szCs w:val="24"/>
                <w:lang w:val="uk-UA"/>
              </w:rPr>
              <w:t>Аналіз випуску видавничої продукції, опрацювання документального потоку періодичних і не періодичних видань та створення національних електронних бібліографічних ресурсів, розроблення проектів національного стандарту України, електронних довідково-інформаційних ресурсів, розроблення методологічних засад, створення сучасних універсальних енциклопедій</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Кількість прикладних науково-дослідних та дослідно-конструкторських розробок</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Статистична звітність 1 – наука</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27</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19</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19</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19</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19</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 xml:space="preserve">Середні витрати на одну прикладну науково-дослідну та дослідно-конструкторську розробку </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 xml:space="preserve">тис. грн. </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розрахункові дані</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269,0</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547,3</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823,7</w:t>
            </w:r>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823,7</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823,7</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Кількість наукових установ</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s>
              <w:spacing w:lineRule="auto" w:line="240" w:before="0" w:after="0"/>
              <w:ind w:left="-97" w:firstLine="97"/>
              <w:jc w:val="center"/>
              <w:rPr>
                <w:rFonts w:ascii="Times New Roman" w:hAnsi="Times New Roman"/>
                <w:sz w:val="20"/>
                <w:szCs w:val="20"/>
                <w:lang w:val="uk-UA" w:eastAsia="ru-RU"/>
              </w:rPr>
            </w:pPr>
            <w:r>
              <w:rPr>
                <w:rFonts w:ascii="Times New Roman" w:hAnsi="Times New Roman"/>
                <w:sz w:val="20"/>
                <w:szCs w:val="20"/>
                <w:lang w:val="uk-UA" w:eastAsia="ru-RU"/>
              </w:rPr>
              <w:t xml:space="preserve">Довідка </w:t>
            </w:r>
            <w:r>
              <w:rPr>
                <w:rFonts w:ascii="Times New Roman" w:hAnsi="Times New Roman"/>
                <w:bCs/>
                <w:sz w:val="20"/>
                <w:szCs w:val="20"/>
                <w:shd w:fill="FFFFFF" w:val="clear"/>
              </w:rPr>
              <w:t>ЄДРПОУ</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b/>
                <w:bCs/>
                <w:i/>
                <w:iCs/>
                <w:sz w:val="24"/>
                <w:szCs w:val="24"/>
                <w:lang w:val="uk-UA" w:eastAsia="ru-RU"/>
              </w:rPr>
              <w:t>Завдання 0115 Підтримка реалізації проекту щодо підготовки та видання Великої української енциклопедії</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both"/>
              <w:rPr>
                <w:rFonts w:ascii="Times New Roman" w:hAnsi="Times New Roman"/>
                <w:spacing w:val="-16"/>
                <w:sz w:val="24"/>
                <w:szCs w:val="24"/>
                <w:lang w:val="uk-UA" w:eastAsia="ru-RU"/>
              </w:rPr>
            </w:pPr>
            <w:r>
              <w:rPr>
                <w:rFonts w:ascii="Times New Roman" w:hAnsi="Times New Roman"/>
                <w:spacing w:val="-16"/>
                <w:sz w:val="24"/>
                <w:szCs w:val="24"/>
                <w:lang w:val="uk-UA"/>
              </w:rPr>
              <w:t>Розширена версія енциклопедичного порталу Великої української енциклопедії</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s>
              <w:spacing w:lineRule="auto" w:line="240" w:before="0" w:after="0"/>
              <w:ind w:left="-97" w:firstLine="97"/>
              <w:jc w:val="center"/>
              <w:rPr>
                <w:rFonts w:ascii="Times New Roman" w:hAnsi="Times New Roman"/>
                <w:sz w:val="20"/>
                <w:szCs w:val="20"/>
                <w:lang w:val="uk-UA" w:eastAsia="ru-RU"/>
              </w:rPr>
            </w:pPr>
            <w:r>
              <w:rPr>
                <w:rFonts w:ascii="Times New Roman" w:hAnsi="Times New Roman"/>
                <w:sz w:val="20"/>
                <w:szCs w:val="20"/>
                <w:lang w:val="uk-UA" w:eastAsia="ru-RU"/>
              </w:rPr>
              <w:t>Звіт наукової установи</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both"/>
              <w:rPr>
                <w:rFonts w:ascii="Times New Roman" w:hAnsi="Times New Roman"/>
                <w:spacing w:val="-16"/>
                <w:sz w:val="24"/>
                <w:szCs w:val="24"/>
                <w:lang w:val="uk-UA" w:eastAsia="ru-RU"/>
              </w:rPr>
            </w:pPr>
            <w:r>
              <w:rPr>
                <w:rFonts w:ascii="Times New Roman" w:hAnsi="Times New Roman"/>
                <w:spacing w:val="-16"/>
                <w:sz w:val="24"/>
                <w:szCs w:val="24"/>
                <w:lang w:val="uk-UA"/>
              </w:rPr>
              <w:t>Кількість статей,  підготовлених до електронної версії Великої української енциклопедії та оприлюднених на енциклопедичному порталі (відсоток від загального реєстру)</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s>
              <w:spacing w:lineRule="auto" w:line="240" w:before="0" w:after="0"/>
              <w:ind w:left="-97" w:firstLine="97"/>
              <w:jc w:val="center"/>
              <w:rPr>
                <w:rFonts w:ascii="Times New Roman" w:hAnsi="Times New Roman"/>
                <w:sz w:val="20"/>
                <w:szCs w:val="20"/>
                <w:lang w:val="uk-UA" w:eastAsia="ru-RU"/>
              </w:rPr>
            </w:pPr>
            <w:r>
              <w:rPr>
                <w:rFonts w:ascii="Times New Roman" w:hAnsi="Times New Roman"/>
                <w:sz w:val="20"/>
                <w:szCs w:val="20"/>
                <w:lang w:val="uk-UA" w:eastAsia="ru-RU"/>
              </w:rPr>
              <w:t>Звіт наукової установи</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w:t>
            </w:r>
          </w:p>
        </w:tc>
        <w:tc>
          <w:tcPr>
            <w:tcW w:w="16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40</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60</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b/>
                <w:bCs/>
                <w:i/>
                <w:iCs/>
                <w:sz w:val="24"/>
                <w:szCs w:val="24"/>
                <w:lang w:val="uk-UA" w:eastAsia="ru-RU"/>
              </w:rPr>
              <w:t>Завдання 0116 Забезпечення доступу кожного до інформації</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 xml:space="preserve">Кількість органів державної виконавчої влади, діяльність яких координовано і яким надано методологічне забезпечення </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Звітність</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Кількість органів державної виконавчої влади, моніторинг діяльності яких проведено</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Звітність</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89</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Кількість розглянутих скарг</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Статистична звітність</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149</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100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90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90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90</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10"/>
                <w:sz w:val="24"/>
                <w:szCs w:val="24"/>
                <w:lang w:val="uk-UA" w:eastAsia="ru-RU"/>
              </w:rPr>
            </w:pPr>
            <w:r>
              <w:rPr>
                <w:rFonts w:ascii="Times New Roman" w:hAnsi="Times New Roman"/>
                <w:spacing w:val="-10"/>
                <w:sz w:val="24"/>
                <w:szCs w:val="24"/>
                <w:lang w:val="uk-UA" w:eastAsia="ru-RU"/>
              </w:rPr>
              <w:t>Кількість наданих роз’яснень</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Статистична звітність</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85</w:t>
            </w:r>
          </w:p>
        </w:tc>
        <w:tc>
          <w:tcPr>
            <w:tcW w:w="15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70</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b/>
                <w:bCs/>
                <w:i/>
                <w:iCs/>
                <w:sz w:val="24"/>
                <w:szCs w:val="24"/>
                <w:lang w:val="uk-UA" w:eastAsia="ru-RU"/>
              </w:rPr>
              <w:t xml:space="preserve">Завдання 0117 Забезпечення прозорості та відкритості Держкомтелерадіо </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 xml:space="preserve">Кількість проведених засідань Громадської ради при Держкомтелерадіо </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Протоколи, оприлюднені на сайті</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64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 xml:space="preserve">Кількість інформаційних повідомлень, розміщених на веб-сайті Держкомтелерадіо </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Статистичні дані</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350</w:t>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uk-UA"/>
              </w:rPr>
              <w:t>280</w:t>
            </w:r>
          </w:p>
        </w:tc>
        <w:tc>
          <w:tcPr>
            <w:tcW w:w="164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280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280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280</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Кількість інформаційних пові</w:t>
            </w:r>
            <w:r>
              <w:rPr>
                <w:rFonts w:ascii="Times New Roman" w:hAnsi="Times New Roman"/>
                <w:spacing w:val="-20"/>
                <w:sz w:val="24"/>
                <w:szCs w:val="24"/>
                <w:lang w:eastAsia="ru-RU"/>
              </w:rPr>
              <w:t>-</w:t>
            </w:r>
            <w:r>
              <w:rPr>
                <w:rFonts w:ascii="Times New Roman" w:hAnsi="Times New Roman"/>
                <w:spacing w:val="-20"/>
                <w:sz w:val="24"/>
                <w:szCs w:val="24"/>
                <w:lang w:val="uk-UA" w:eastAsia="ru-RU"/>
              </w:rPr>
              <w:t xml:space="preserve">домлень, розповсюджених у ЗМІ, про діяльність Держкомтелерадіо </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Результати моніторингу ЗМІ</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142</w:t>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uk-UA"/>
              </w:rPr>
              <w:t>154</w:t>
            </w:r>
          </w:p>
        </w:tc>
        <w:tc>
          <w:tcPr>
            <w:tcW w:w="164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160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160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160</w:t>
            </w:r>
          </w:p>
        </w:tc>
        <w:tc>
          <w:tcPr>
            <w:tcW w:w="5" w:type="dxa"/>
            <w:tcBorders/>
          </w:tcPr>
          <w:p>
            <w:pPr>
              <w:pStyle w:val="Normal"/>
              <w:widowControl/>
              <w:bidi w:val="0"/>
              <w:spacing w:lineRule="auto" w:line="276" w:before="0" w:after="200"/>
              <w:jc w:val="left"/>
              <w:rPr/>
            </w:pPr>
            <w:r>
              <w:rPr/>
            </w:r>
          </w:p>
        </w:tc>
      </w:tr>
      <w:tr>
        <w:trPr/>
        <w:tc>
          <w:tcPr>
            <w:tcW w:w="31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lang w:val="uk-UA" w:eastAsia="ru-RU"/>
              </w:rPr>
              <w:t>Кількість інформаційних повідомлень, розміщених на Урядовому порталі</w:t>
            </w:r>
          </w:p>
        </w:tc>
        <w:tc>
          <w:tcPr>
            <w:tcW w:w="19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Статистичні дані Урядового порталу</w:t>
            </w:r>
          </w:p>
        </w:tc>
        <w:tc>
          <w:tcPr>
            <w:tcW w:w="15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193</w:t>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uk-UA"/>
              </w:rPr>
              <w:t>173</w:t>
            </w:r>
          </w:p>
        </w:tc>
        <w:tc>
          <w:tcPr>
            <w:tcW w:w="164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160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160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160</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Завдання 0118 Н</w:t>
            </w:r>
            <w:r>
              <w:rPr>
                <w:rFonts w:ascii="Times New Roman" w:hAnsi="Times New Roman"/>
                <w:b/>
                <w:i/>
                <w:sz w:val="24"/>
                <w:szCs w:val="24"/>
                <w:lang w:val="uk-UA" w:eastAsia="ru-RU"/>
              </w:rPr>
              <w:t>едопущення ввезення на український ринок іноземної друкованої продукції антиукраїнського змісту</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10"/>
                <w:sz w:val="24"/>
                <w:szCs w:val="24"/>
                <w:lang w:val="uk-UA" w:eastAsia="ru-RU"/>
              </w:rPr>
            </w:pPr>
            <w:r>
              <w:rPr>
                <w:rFonts w:ascii="Times New Roman" w:hAnsi="Times New Roman"/>
                <w:spacing w:val="-10"/>
                <w:sz w:val="24"/>
                <w:szCs w:val="24"/>
                <w:lang w:val="uk-UA" w:eastAsia="ru-RU"/>
              </w:rPr>
              <w:t>Кількість розглянутих заяв суб’єктів господарювання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19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t>Од.</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s>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Статистичні дані</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9 500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14000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14000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14000</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10"/>
                <w:sz w:val="24"/>
                <w:szCs w:val="24"/>
                <w:lang w:val="uk-UA" w:eastAsia="ru-RU"/>
              </w:rPr>
            </w:pPr>
            <w:r>
              <w:rPr>
                <w:rFonts w:ascii="Times New Roman" w:hAnsi="Times New Roman"/>
                <w:spacing w:val="-10"/>
                <w:sz w:val="24"/>
                <w:szCs w:val="24"/>
                <w:lang w:val="uk-UA" w:eastAsia="ru-RU"/>
              </w:rPr>
              <w:t xml:space="preserve">Кількість наданих на підставі негативних висновків експертної ради відмов на ввезення на територію України іноземної видавничої продукції антиукраїнського змісту </w:t>
            </w:r>
          </w:p>
        </w:tc>
        <w:tc>
          <w:tcPr>
            <w:tcW w:w="19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 w:val="left" w:pos="11880" w:leader="none"/>
                <w:tab w:val="left" w:pos="12240" w:leader="none"/>
                <w:tab w:val="left" w:pos="12600" w:leader="none"/>
                <w:tab w:val="left" w:pos="12960" w:leader="none"/>
                <w:tab w:val="left" w:pos="13320" w:leader="none"/>
              </w:tabs>
              <w:spacing w:lineRule="auto" w:line="240" w:before="0" w:after="0"/>
              <w:jc w:val="center"/>
              <w:rPr>
                <w:rFonts w:ascii="Times New Roman" w:hAnsi="Times New Roman"/>
                <w:bCs/>
                <w:iCs/>
                <w:sz w:val="24"/>
                <w:szCs w:val="24"/>
                <w:lang w:val="uk-UA" w:eastAsia="ru-RU"/>
              </w:rPr>
            </w:pPr>
            <w:r>
              <w:rPr>
                <w:rFonts w:ascii="Times New Roman" w:hAnsi="Times New Roman"/>
                <w:bCs/>
                <w:iCs/>
                <w:sz w:val="24"/>
                <w:szCs w:val="24"/>
                <w:lang w:val="uk-UA" w:eastAsia="ru-RU"/>
              </w:rPr>
              <w:t>Од.</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s>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Статистичні дані</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25</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15</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0</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rPr>
            </w:pPr>
            <w:r>
              <w:rPr>
                <w:rFonts w:ascii="Times New Roman" w:hAnsi="Times New Roman"/>
                <w:b/>
                <w:bCs/>
                <w:i/>
                <w:iCs/>
                <w:sz w:val="24"/>
                <w:szCs w:val="24"/>
                <w:lang w:val="uk-UA"/>
              </w:rPr>
              <w:t>Завдання 0119 С</w:t>
            </w:r>
            <w:r>
              <w:rPr>
                <w:rFonts w:ascii="Times New Roman" w:hAnsi="Times New Roman"/>
                <w:b/>
                <w:i/>
                <w:sz w:val="24"/>
                <w:szCs w:val="24"/>
                <w:lang w:val="uk-UA" w:eastAsia="ru-RU"/>
              </w:rPr>
              <w:t>прияння переходу українського телебачення і радіо на мовлення у цифровому форматі</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rPr>
            </w:pPr>
            <w:r>
              <w:rPr>
                <w:rFonts w:ascii="Times New Roman" w:hAnsi="Times New Roman"/>
                <w:spacing w:val="-10"/>
                <w:sz w:val="24"/>
                <w:szCs w:val="24"/>
                <w:lang w:val="uk-UA"/>
              </w:rPr>
              <w:t>Обсяг трансляції у ефірному цифровому форматі телерадіо-програм ПАТ «НСТУ»</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lang w:val="uk-UA"/>
              </w:rPr>
            </w:pPr>
            <w:r>
              <w:rPr>
                <w:rFonts w:ascii="Times New Roman" w:hAnsi="Times New Roman"/>
                <w:sz w:val="24"/>
                <w:szCs w:val="24"/>
                <w:lang w:val="uk-UA"/>
              </w:rPr>
              <w:t>год.</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Внутрішньо - господарський  облік</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76815,0</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132416,4</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115451,0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115451,0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115451,0</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120" w:after="120"/>
              <w:jc w:val="center"/>
              <w:rPr>
                <w:rFonts w:ascii="Times New Roman" w:hAnsi="Times New Roman"/>
                <w:sz w:val="24"/>
                <w:szCs w:val="24"/>
                <w:lang w:val="uk-UA"/>
              </w:rPr>
            </w:pPr>
            <w:r>
              <w:rPr>
                <w:rFonts w:ascii="Times New Roman" w:hAnsi="Times New Roman"/>
                <w:b/>
                <w:bCs/>
                <w:sz w:val="24"/>
                <w:szCs w:val="24"/>
                <w:lang w:val="uk-UA" w:eastAsia="ru-RU"/>
              </w:rPr>
              <w:t xml:space="preserve">Стратегічна ціль 012 </w:t>
            </w:r>
            <w:r>
              <w:rPr>
                <w:rFonts w:ascii="Times New Roman" w:hAnsi="Times New Roman"/>
                <w:b/>
                <w:sz w:val="24"/>
                <w:szCs w:val="24"/>
                <w:lang w:val="uk-UA" w:eastAsia="ru-RU"/>
              </w:rPr>
              <w:t>Підвищення рівня свідомої підтримки громадянами України процесів європейської та євроатлантичної інтеграції</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2"/>
              <w:jc w:val="center"/>
              <w:rPr>
                <w:rFonts w:ascii="Times New Roman" w:hAnsi="Times New Roman"/>
                <w:sz w:val="24"/>
                <w:szCs w:val="24"/>
                <w:lang w:val="uk-UA" w:eastAsia="ru-RU"/>
              </w:rPr>
            </w:pPr>
            <w:r>
              <w:rPr>
                <w:rFonts w:ascii="Times New Roman" w:hAnsi="Times New Roman"/>
                <w:b/>
                <w:bCs/>
                <w:i/>
                <w:iCs/>
                <w:sz w:val="24"/>
                <w:szCs w:val="24"/>
                <w:lang w:val="uk-UA"/>
              </w:rPr>
              <w:t xml:space="preserve">Завдання 0121 </w:t>
            </w:r>
            <w:r>
              <w:rPr>
                <w:rFonts w:ascii="Times New Roman" w:hAnsi="Times New Roman"/>
                <w:b/>
                <w:i/>
                <w:sz w:val="24"/>
                <w:szCs w:val="24"/>
                <w:lang w:val="uk-UA" w:eastAsia="ru-RU"/>
              </w:rPr>
              <w:t>Реалізація Стратегії комунікації у сфері європейської інтеграції України на 2018-2021 роки</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shd w:fill="FFFFFF" w:val="clear"/>
                <w:lang w:val="uk-UA"/>
              </w:rPr>
              <w:t>Рівень підтримки громадянами державної політики у сфері європейської інтеграції</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Соціологічні дослідження</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55</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60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70</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shd w:fill="FFFFFF" w:val="clear"/>
                <w:lang w:val="uk-UA"/>
              </w:rPr>
              <w:t>Кількість інформаційних повідомлень з питань європейської інтеграції України, розміщених на веб-сайтах ЦОВВ</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Результати моніторингу сайтів ЦОВВ</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150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230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250</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shd w:fill="FFFFFF" w:val="clear"/>
                <w:lang w:val="uk-UA"/>
              </w:rPr>
              <w:t>Кількість схвалених Урядом проектів нормативно-правових актів</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Урядові рішення</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20"/>
                <w:sz w:val="24"/>
                <w:szCs w:val="24"/>
                <w:lang w:val="uk-UA" w:eastAsia="ru-RU"/>
              </w:rPr>
            </w:pPr>
            <w:r>
              <w:rPr>
                <w:rFonts w:ascii="Times New Roman" w:hAnsi="Times New Roman"/>
                <w:spacing w:val="-20"/>
                <w:sz w:val="24"/>
                <w:szCs w:val="24"/>
                <w:shd w:fill="FFFFFF" w:val="clear"/>
                <w:lang w:val="uk-UA"/>
              </w:rPr>
              <w:t>Кількість органів державної влади, діяльність яких координовано і яким надано методологічне забезпечення</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Звітність</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30</w:t>
            </w:r>
          </w:p>
        </w:tc>
        <w:tc>
          <w:tcPr>
            <w:tcW w:w="5" w:type="dxa"/>
            <w:tcBorders/>
          </w:tcPr>
          <w:p>
            <w:pPr>
              <w:pStyle w:val="Normal"/>
              <w:widowControl/>
              <w:bidi w:val="0"/>
              <w:spacing w:lineRule="auto" w:line="276" w:before="0" w:after="200"/>
              <w:jc w:val="left"/>
              <w:rPr/>
            </w:pPr>
            <w:r>
              <w:rPr/>
            </w:r>
          </w:p>
        </w:tc>
      </w:tr>
      <w:tr>
        <w:trPr/>
        <w:tc>
          <w:tcPr>
            <w:tcW w:w="15308" w:type="dxa"/>
            <w:gridSpan w:val="1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b/>
                <w:bCs/>
                <w:i/>
                <w:iCs/>
                <w:sz w:val="24"/>
                <w:szCs w:val="24"/>
                <w:lang w:val="uk-UA" w:eastAsia="ru-RU"/>
              </w:rPr>
              <w:t xml:space="preserve">Завдання 0122 </w:t>
            </w:r>
            <w:r>
              <w:rPr>
                <w:rFonts w:ascii="Times New Roman" w:hAnsi="Times New Roman"/>
                <w:b/>
                <w:i/>
                <w:sz w:val="24"/>
                <w:szCs w:val="24"/>
                <w:lang w:val="uk-UA" w:eastAsia="ru-RU"/>
              </w:rPr>
              <w:t>Імплементація Концепції вдосконалення інформування громадськості з питань євроатлантичної інтеграції України на 2017-2020 роки</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eastAsia="ru-RU"/>
              </w:rPr>
            </w:pPr>
            <w:r>
              <w:rPr>
                <w:rFonts w:ascii="Times New Roman" w:hAnsi="Times New Roman"/>
                <w:spacing w:val="-10"/>
                <w:sz w:val="24"/>
                <w:szCs w:val="24"/>
                <w:shd w:fill="FFFFFF" w:val="clear"/>
                <w:lang w:val="uk-UA"/>
              </w:rPr>
              <w:t>Рівень підтримки громадянами державної політики у сфері євроатлантичної інтеграції</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Соціологічні дослідження</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44</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48</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55</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60</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lang w:val="uk-UA" w:eastAsia="ru-RU"/>
              </w:rPr>
            </w:pPr>
            <w:r>
              <w:rPr>
                <w:rFonts w:ascii="Times New Roman" w:hAnsi="Times New Roman"/>
                <w:spacing w:val="-10"/>
                <w:sz w:val="24"/>
                <w:szCs w:val="24"/>
                <w:shd w:fill="FFFFFF" w:val="clear"/>
                <w:lang w:val="uk-UA"/>
              </w:rPr>
              <w:t>Кількість інформаційних повідомлень з питань євроатлантичної інтеграції України, розміщених на веб-сайтах ЦОВВ</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Результати моніторингу сайтів ЦОВВ</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180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250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250</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highlight w:val="white"/>
                <w:lang w:val="uk-UA"/>
              </w:rPr>
            </w:pPr>
            <w:r>
              <w:rPr>
                <w:rFonts w:ascii="Times New Roman" w:hAnsi="Times New Roman"/>
                <w:spacing w:val="-10"/>
                <w:sz w:val="24"/>
                <w:szCs w:val="24"/>
                <w:shd w:fill="FFFFFF" w:val="clear"/>
                <w:lang w:val="uk-UA"/>
              </w:rPr>
              <w:t>Кількість схвалених Урядом проектів нормативно-правових актів</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 xml:space="preserve">од. </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Урядові рішення</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5" w:type="dxa"/>
            <w:tcBorders/>
          </w:tcPr>
          <w:p>
            <w:pPr>
              <w:pStyle w:val="Normal"/>
              <w:widowControl/>
              <w:bidi w:val="0"/>
              <w:spacing w:lineRule="auto" w:line="276" w:before="0" w:after="200"/>
              <w:jc w:val="left"/>
              <w:rPr/>
            </w:pPr>
            <w:r>
              <w:rPr/>
            </w:r>
          </w:p>
        </w:tc>
      </w:tr>
      <w:tr>
        <w:trPr/>
        <w:tc>
          <w:tcPr>
            <w:tcW w:w="31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s>
              <w:spacing w:lineRule="auto" w:line="240" w:before="0" w:after="0"/>
              <w:jc w:val="both"/>
              <w:rPr>
                <w:rFonts w:ascii="Times New Roman" w:hAnsi="Times New Roman"/>
                <w:spacing w:val="-10"/>
                <w:sz w:val="24"/>
                <w:szCs w:val="24"/>
                <w:highlight w:val="white"/>
                <w:lang w:val="uk-UA"/>
              </w:rPr>
            </w:pPr>
            <w:r>
              <w:rPr>
                <w:rFonts w:ascii="Times New Roman" w:hAnsi="Times New Roman"/>
                <w:spacing w:val="-10"/>
                <w:sz w:val="24"/>
                <w:szCs w:val="24"/>
                <w:shd w:fill="FFFFFF" w:val="clear"/>
                <w:lang w:val="uk-UA"/>
              </w:rPr>
              <w:t>Кількість органів державної влади, діяльність яких координовано і яким надано методологічне забезпечення</w:t>
            </w:r>
          </w:p>
        </w:tc>
        <w:tc>
          <w:tcPr>
            <w:tcW w:w="19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од.</w:t>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ru-RU"/>
              </w:rPr>
            </w:pPr>
            <w:r>
              <w:rPr>
                <w:rFonts w:ascii="Times New Roman" w:hAnsi="Times New Roman"/>
                <w:sz w:val="20"/>
                <w:szCs w:val="20"/>
                <w:lang w:val="uk-UA" w:eastAsia="ru-RU"/>
              </w:rPr>
              <w:t>Звітність</w:t>
            </w:r>
          </w:p>
        </w:tc>
        <w:tc>
          <w:tcPr>
            <w:tcW w:w="159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1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50</w:t>
            </w:r>
          </w:p>
        </w:tc>
        <w:tc>
          <w:tcPr>
            <w:tcW w:w="16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50</w:t>
            </w:r>
          </w:p>
        </w:tc>
        <w:tc>
          <w:tcPr>
            <w:tcW w:w="16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50</w:t>
            </w:r>
          </w:p>
        </w:tc>
        <w:tc>
          <w:tcPr>
            <w:tcW w:w="16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50</w:t>
            </w:r>
          </w:p>
        </w:tc>
        <w:tc>
          <w:tcPr>
            <w:tcW w:w="5" w:type="dxa"/>
            <w:tcBorders/>
          </w:tcPr>
          <w:p>
            <w:pPr>
              <w:pStyle w:val="Normal"/>
              <w:widowControl/>
              <w:bidi w:val="0"/>
              <w:spacing w:lineRule="auto" w:line="276" w:before="0" w:after="200"/>
              <w:jc w:val="left"/>
              <w:rPr/>
            </w:pPr>
            <w:r>
              <w:rPr/>
            </w:r>
          </w:p>
        </w:tc>
      </w:tr>
    </w:tbl>
    <w:p>
      <w:pPr>
        <w:pStyle w:val="Normal"/>
        <w:widowControl w:val="false"/>
        <w:spacing w:lineRule="auto" w:line="360" w:before="12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360" w:before="120" w:after="0"/>
        <w:jc w:val="both"/>
        <w:rPr>
          <w:rFonts w:ascii="Times New Roman" w:hAnsi="Times New Roman"/>
          <w:sz w:val="24"/>
          <w:szCs w:val="24"/>
          <w:lang w:val="uk-UA" w:eastAsia="ru-RU"/>
        </w:rPr>
      </w:pPr>
      <w:r>
        <w:rPr>
          <w:rFonts w:ascii="Times New Roman" w:hAnsi="Times New Roman"/>
          <w:sz w:val="24"/>
          <w:szCs w:val="24"/>
          <w:lang w:val="uk-UA" w:eastAsia="ru-RU"/>
        </w:rPr>
        <w:t>4. Механізми виконання завдань, реалізація яких потребує фінансування з державного бюджету</w:t>
      </w:r>
    </w:p>
    <w:p>
      <w:pPr>
        <w:pStyle w:val="Normal"/>
        <w:widowControl w:val="false"/>
        <w:spacing w:lineRule="auto" w:line="360" w:before="0" w:after="0"/>
        <w:jc w:val="both"/>
        <w:rPr>
          <w:rFonts w:ascii="Times New Roman" w:hAnsi="Times New Roman"/>
          <w:sz w:val="24"/>
          <w:szCs w:val="24"/>
          <w:lang w:val="uk-UA" w:eastAsia="ru-RU"/>
        </w:rPr>
      </w:pPr>
      <w:r>
        <w:rPr>
          <w:rFonts w:ascii="Times New Roman" w:hAnsi="Times New Roman"/>
          <w:sz w:val="24"/>
          <w:szCs w:val="24"/>
          <w:lang w:val="uk-UA" w:eastAsia="ru-RU"/>
        </w:rPr>
        <w:t>4.1. Державні цільові програми</w:t>
      </w:r>
    </w:p>
    <w:p>
      <w:pPr>
        <w:pStyle w:val="Normal"/>
        <w:widowControl w:val="false"/>
        <w:spacing w:lineRule="auto" w:line="360" w:before="0" w:after="0"/>
        <w:jc w:val="both"/>
        <w:rPr>
          <w:rFonts w:ascii="Times New Roman" w:hAnsi="Times New Roman"/>
          <w:sz w:val="24"/>
          <w:szCs w:val="24"/>
          <w:lang w:val="uk-UA" w:eastAsia="ru-RU"/>
        </w:rPr>
      </w:pPr>
      <w:r>
        <w:rPr>
          <w:rFonts w:ascii="Times New Roman" w:hAnsi="Times New Roman"/>
          <w:sz w:val="24"/>
          <w:szCs w:val="24"/>
          <w:lang w:val="uk-UA" w:eastAsia="ru-RU"/>
        </w:rPr>
        <w:t>Виконання державних цільових програм не передбачено.</w:t>
      </w:r>
    </w:p>
    <w:p>
      <w:pPr>
        <w:pStyle w:val="Normal"/>
        <w:widowControl w:val="false"/>
        <w:spacing w:lineRule="auto" w:line="360" w:before="0" w:after="0"/>
        <w:jc w:val="both"/>
        <w:rPr>
          <w:rFonts w:ascii="Times New Roman" w:hAnsi="Times New Roman"/>
          <w:sz w:val="24"/>
          <w:szCs w:val="24"/>
          <w:lang w:val="uk-UA" w:eastAsia="ru-RU"/>
        </w:rPr>
      </w:pPr>
      <w:r>
        <w:rPr>
          <w:rFonts w:ascii="Times New Roman" w:hAnsi="Times New Roman"/>
          <w:sz w:val="24"/>
          <w:szCs w:val="24"/>
          <w:lang w:val="uk-UA" w:eastAsia="ru-RU"/>
        </w:rPr>
        <w:t>4.2. Інвестиційні програми (проекти)</w:t>
      </w:r>
    </w:p>
    <w:p>
      <w:pPr>
        <w:pStyle w:val="Normal"/>
        <w:widowControl w:val="false"/>
        <w:spacing w:lineRule="auto" w:line="360" w:before="0" w:after="0"/>
        <w:jc w:val="both"/>
        <w:rPr>
          <w:rFonts w:ascii="Times New Roman" w:hAnsi="Times New Roman"/>
          <w:sz w:val="24"/>
          <w:szCs w:val="24"/>
          <w:lang w:val="uk-UA" w:eastAsia="ru-RU"/>
        </w:rPr>
      </w:pPr>
      <w:r>
        <w:rPr>
          <w:rFonts w:ascii="Times New Roman" w:hAnsi="Times New Roman"/>
          <w:sz w:val="24"/>
          <w:szCs w:val="24"/>
          <w:lang w:val="uk-UA" w:eastAsia="ru-RU"/>
        </w:rPr>
        <w:t>Підготовка/реалізація інвестиційних програм (проектів) не передбачена.</w:t>
      </w:r>
    </w:p>
    <w:p>
      <w:pPr>
        <w:pStyle w:val="Normal"/>
        <w:widowControl w:val="false"/>
        <w:spacing w:lineRule="auto" w:line="360" w:before="0" w:after="0"/>
        <w:jc w:val="both"/>
        <w:rPr>
          <w:rFonts w:ascii="Times New Roman" w:hAnsi="Times New Roman"/>
          <w:sz w:val="24"/>
          <w:szCs w:val="24"/>
          <w:lang w:val="ru-RU" w:eastAsia="ru-RU"/>
        </w:rPr>
      </w:pPr>
      <w:r>
        <w:rPr>
          <w:rFonts w:ascii="Times New Roman" w:hAnsi="Times New Roman"/>
          <w:sz w:val="24"/>
          <w:szCs w:val="24"/>
          <w:lang w:val="ru-RU" w:eastAsia="ru-RU"/>
        </w:rPr>
      </w:r>
    </w:p>
    <w:p>
      <w:pPr>
        <w:pStyle w:val="Normal"/>
        <w:widowControl w:val="false"/>
        <w:spacing w:lineRule="auto" w:line="360" w:before="0" w:after="0"/>
        <w:jc w:val="both"/>
        <w:rPr>
          <w:rFonts w:ascii="Times New Roman" w:hAnsi="Times New Roman"/>
          <w:sz w:val="24"/>
          <w:szCs w:val="24"/>
          <w:lang w:val="ru-RU" w:eastAsia="ru-RU"/>
        </w:rPr>
      </w:pPr>
      <w:r>
        <w:rPr>
          <w:rFonts w:ascii="Times New Roman" w:hAnsi="Times New Roman"/>
          <w:sz w:val="24"/>
          <w:szCs w:val="24"/>
          <w:lang w:val="ru-RU" w:eastAsia="ru-RU"/>
        </w:rPr>
      </w:r>
    </w:p>
    <w:p>
      <w:pPr>
        <w:pStyle w:val="Normal"/>
        <w:widowControl w:val="false"/>
        <w:spacing w:lineRule="auto" w:line="360" w:before="0" w:after="0"/>
        <w:jc w:val="both"/>
        <w:rPr>
          <w:rFonts w:ascii="Times New Roman" w:hAnsi="Times New Roman"/>
          <w:sz w:val="24"/>
          <w:szCs w:val="24"/>
          <w:lang w:val="ru-RU" w:eastAsia="ru-RU"/>
        </w:rPr>
      </w:pPr>
      <w:r>
        <w:rPr>
          <w:rFonts w:ascii="Times New Roman" w:hAnsi="Times New Roman"/>
          <w:sz w:val="24"/>
          <w:szCs w:val="24"/>
          <w:lang w:val="ru-RU" w:eastAsia="ru-RU"/>
        </w:rPr>
      </w:r>
    </w:p>
    <w:p>
      <w:pPr>
        <w:pStyle w:val="Normal"/>
        <w:widowControl w:val="false"/>
        <w:spacing w:lineRule="auto" w:line="360" w:before="0" w:after="0"/>
        <w:jc w:val="both"/>
        <w:rPr>
          <w:rFonts w:ascii="Times New Roman" w:hAnsi="Times New Roman"/>
          <w:sz w:val="24"/>
          <w:szCs w:val="24"/>
          <w:lang w:val="ru-RU" w:eastAsia="ru-RU"/>
        </w:rPr>
      </w:pPr>
      <w:r>
        <w:rPr>
          <w:rFonts w:ascii="Times New Roman" w:hAnsi="Times New Roman"/>
          <w:sz w:val="24"/>
          <w:szCs w:val="24"/>
          <w:lang w:val="ru-RU" w:eastAsia="ru-RU"/>
        </w:rPr>
      </w:r>
    </w:p>
    <w:p>
      <w:pPr>
        <w:pStyle w:val="Normal"/>
        <w:widowControl w:val="false"/>
        <w:spacing w:lineRule="auto" w:line="360" w:before="0" w:after="0"/>
        <w:jc w:val="both"/>
        <w:rPr>
          <w:rFonts w:ascii="Times New Roman" w:hAnsi="Times New Roman"/>
          <w:sz w:val="24"/>
          <w:szCs w:val="24"/>
          <w:lang w:val="ru-RU" w:eastAsia="ru-RU"/>
        </w:rPr>
      </w:pPr>
      <w:r>
        <w:rPr>
          <w:rFonts w:ascii="Times New Roman" w:hAnsi="Times New Roman"/>
          <w:sz w:val="24"/>
          <w:szCs w:val="24"/>
          <w:lang w:val="ru-RU" w:eastAsia="ru-RU"/>
        </w:rPr>
      </w:r>
    </w:p>
    <w:p>
      <w:pPr>
        <w:pStyle w:val="Normal"/>
        <w:widowControl w:val="false"/>
        <w:spacing w:lineRule="auto" w:line="36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5. Бюджетні програми </w:t>
      </w:r>
    </w:p>
    <w:tbl>
      <w:tblPr>
        <w:tblW w:w="4900" w:type="pct"/>
        <w:jc w:val="left"/>
        <w:tblInd w:w="3" w:type="dxa"/>
        <w:tblCellMar>
          <w:top w:w="0" w:type="dxa"/>
          <w:left w:w="108" w:type="dxa"/>
          <w:bottom w:w="0" w:type="dxa"/>
          <w:right w:w="108" w:type="dxa"/>
        </w:tblCellMar>
        <w:tblLook w:val="00a0" w:noHBand="0" w:noVBand="0" w:firstColumn="1" w:lastRow="0" w:lastColumn="0" w:firstRow="1"/>
      </w:tblPr>
      <w:tblGrid>
        <w:gridCol w:w="654"/>
        <w:gridCol w:w="4370"/>
        <w:gridCol w:w="958"/>
        <w:gridCol w:w="1089"/>
        <w:gridCol w:w="1111"/>
        <w:gridCol w:w="1098"/>
        <w:gridCol w:w="1099"/>
        <w:gridCol w:w="1110"/>
        <w:gridCol w:w="1105"/>
        <w:gridCol w:w="1099"/>
        <w:gridCol w:w="1313"/>
      </w:tblGrid>
      <w:tr>
        <w:trPr>
          <w:trHeight w:val="379" w:hRule="atLeast"/>
        </w:trPr>
        <w:tc>
          <w:tcPr>
            <w:tcW w:w="654"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з/п</w:t>
            </w:r>
          </w:p>
        </w:tc>
        <w:tc>
          <w:tcPr>
            <w:tcW w:w="437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lang w:val="uk-UA" w:eastAsia="ru-RU"/>
              </w:rPr>
            </w:pPr>
            <w:r>
              <w:rPr>
                <w:rFonts w:ascii="Times New Roman" w:hAnsi="Times New Roman"/>
                <w:sz w:val="24"/>
                <w:szCs w:val="24"/>
                <w:lang w:val="uk-UA" w:eastAsia="ru-RU"/>
              </w:rPr>
              <w:t>КПКВК і назва бюджетної програми</w:t>
            </w:r>
          </w:p>
        </w:tc>
        <w:tc>
          <w:tcPr>
            <w:tcW w:w="95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КФКВ</w:t>
            </w:r>
          </w:p>
        </w:tc>
        <w:tc>
          <w:tcPr>
            <w:tcW w:w="902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pacing w:val="-20"/>
                <w:sz w:val="24"/>
                <w:szCs w:val="24"/>
                <w:lang w:val="uk-UA" w:eastAsia="ru-RU"/>
              </w:rPr>
              <w:t>Обсяги фінансування стратегічних цілей та завдань за бюджетними програмами (тис. гривень)</w:t>
            </w:r>
          </w:p>
        </w:tc>
      </w:tr>
      <w:tr>
        <w:trPr>
          <w:trHeight w:val="499" w:hRule="atLeast"/>
        </w:trPr>
        <w:tc>
          <w:tcPr>
            <w:tcW w:w="654"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437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95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220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2017 рік</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(звіт)</w:t>
            </w:r>
          </w:p>
        </w:tc>
        <w:tc>
          <w:tcPr>
            <w:tcW w:w="219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2018 рік</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(затверджено)</w:t>
            </w:r>
          </w:p>
        </w:tc>
        <w:tc>
          <w:tcPr>
            <w:tcW w:w="221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2019 рік</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(прогноз)</w:t>
            </w:r>
          </w:p>
        </w:tc>
        <w:tc>
          <w:tcPr>
            <w:tcW w:w="241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2020 рік</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(прогноз)</w:t>
            </w:r>
          </w:p>
        </w:tc>
      </w:tr>
      <w:tr>
        <w:trPr>
          <w:trHeight w:val="350" w:hRule="atLeast"/>
        </w:trPr>
        <w:tc>
          <w:tcPr>
            <w:tcW w:w="65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437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95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10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Загаль-ний фонд</w:t>
            </w:r>
          </w:p>
        </w:tc>
        <w:tc>
          <w:tcPr>
            <w:tcW w:w="11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Спеці-альний фонд</w:t>
            </w:r>
          </w:p>
        </w:tc>
        <w:tc>
          <w:tcPr>
            <w:tcW w:w="10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Загаль-ний фонд</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Спеці-альний фонд</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Загаль-ний фонд</w:t>
            </w:r>
          </w:p>
        </w:tc>
        <w:tc>
          <w:tcPr>
            <w:tcW w:w="11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Спеці-альний фонд</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Загаль-</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ний фонд</w:t>
            </w:r>
          </w:p>
        </w:tc>
        <w:tc>
          <w:tcPr>
            <w:tcW w:w="13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Спеці-альний фонд</w:t>
            </w:r>
          </w:p>
        </w:tc>
      </w:tr>
    </w:tbl>
    <w:p>
      <w:pPr>
        <w:pStyle w:val="Normal"/>
        <w:spacing w:lineRule="auto" w:line="240" w:before="0" w:after="0"/>
        <w:rPr>
          <w:rFonts w:ascii="Times New Roman" w:hAnsi="Times New Roman"/>
          <w:sz w:val="16"/>
          <w:szCs w:val="16"/>
          <w:lang w:val="uk-UA" w:eastAsia="ru-RU"/>
        </w:rPr>
      </w:pPr>
      <w:r>
        <w:rPr>
          <w:rFonts w:ascii="Times New Roman" w:hAnsi="Times New Roman"/>
          <w:sz w:val="16"/>
          <w:szCs w:val="16"/>
          <w:lang w:val="uk-UA" w:eastAsia="ru-RU"/>
        </w:rPr>
      </w:r>
    </w:p>
    <w:tbl>
      <w:tblPr>
        <w:tblW w:w="4900" w:type="pct"/>
        <w:jc w:val="left"/>
        <w:tblInd w:w="3" w:type="dxa"/>
        <w:tblCellMar>
          <w:top w:w="0" w:type="dxa"/>
          <w:left w:w="108" w:type="dxa"/>
          <w:bottom w:w="0" w:type="dxa"/>
          <w:right w:w="108" w:type="dxa"/>
        </w:tblCellMar>
        <w:tblLook w:val="00a0" w:noHBand="0" w:noVBand="0" w:firstColumn="1" w:lastRow="0" w:lastColumn="0" w:firstRow="1"/>
      </w:tblPr>
      <w:tblGrid>
        <w:gridCol w:w="660"/>
        <w:gridCol w:w="4374"/>
        <w:gridCol w:w="958"/>
        <w:gridCol w:w="6"/>
        <w:gridCol w:w="9"/>
        <w:gridCol w:w="1084"/>
        <w:gridCol w:w="1110"/>
        <w:gridCol w:w="1099"/>
        <w:gridCol w:w="1100"/>
        <w:gridCol w:w="10"/>
        <w:gridCol w:w="1107"/>
        <w:gridCol w:w="1104"/>
        <w:gridCol w:w="1099"/>
        <w:gridCol w:w="1286"/>
      </w:tblGrid>
      <w:tr>
        <w:trPr>
          <w:tblHeader w:val="true"/>
          <w:trHeight w:val="350" w:hRule="atLeast"/>
        </w:trPr>
        <w:tc>
          <w:tcPr>
            <w:tcW w:w="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43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9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11</w:t>
            </w:r>
          </w:p>
        </w:tc>
      </w:tr>
      <w:tr>
        <w:trPr>
          <w:trHeight w:val="323" w:hRule="atLeast"/>
        </w:trPr>
        <w:tc>
          <w:tcPr>
            <w:tcW w:w="15006"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40" w:before="120" w:after="120"/>
              <w:jc w:val="center"/>
              <w:rPr>
                <w:rFonts w:ascii="Times New Roman" w:hAnsi="Times New Roman"/>
                <w:sz w:val="24"/>
                <w:szCs w:val="24"/>
                <w:lang w:val="uk-UA" w:eastAsia="uk-UA"/>
              </w:rPr>
            </w:pPr>
            <w:r>
              <w:rPr>
                <w:rFonts w:ascii="Times New Roman" w:hAnsi="Times New Roman"/>
                <w:b/>
                <w:bCs/>
                <w:sz w:val="24"/>
                <w:szCs w:val="24"/>
                <w:lang w:val="uk-UA" w:eastAsia="ru-RU"/>
              </w:rPr>
              <w:t>Стратегічна ціль 011 Свобода слова та інформації, захищений від негативного зовнішнього впливу інформаційний простір</w:t>
            </w:r>
          </w:p>
        </w:tc>
      </w:tr>
      <w:tr>
        <w:trPr>
          <w:trHeight w:val="206" w:hRule="atLeast"/>
        </w:trPr>
        <w:tc>
          <w:tcPr>
            <w:tcW w:w="15006"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Завдання 0111 Удосконалення правового забезпечення у сфері телебачення і радіомовлення, інформаційній та видавничій сферах</w:t>
            </w:r>
          </w:p>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Завдання 0113</w:t>
            </w:r>
            <w:r>
              <w:rPr>
                <w:rFonts w:ascii="Times New Roman" w:hAnsi="Times New Roman"/>
                <w:sz w:val="24"/>
                <w:szCs w:val="24"/>
                <w:lang w:val="uk-UA" w:eastAsia="ru-RU"/>
              </w:rPr>
              <w:t xml:space="preserve"> </w:t>
            </w:r>
            <w:r>
              <w:rPr>
                <w:rFonts w:ascii="Times New Roman" w:hAnsi="Times New Roman"/>
                <w:b/>
                <w:i/>
                <w:sz w:val="24"/>
                <w:szCs w:val="24"/>
                <w:lang w:val="uk-UA" w:eastAsia="ru-RU"/>
              </w:rPr>
              <w:t>Створення на базі</w:t>
            </w:r>
            <w:r>
              <w:rPr>
                <w:rFonts w:ascii="Times New Roman" w:hAnsi="Times New Roman"/>
                <w:b/>
                <w:bCs/>
                <w:i/>
                <w:iCs/>
                <w:sz w:val="24"/>
                <w:szCs w:val="24"/>
                <w:lang w:val="uk-UA" w:eastAsia="ru-RU"/>
              </w:rPr>
              <w:t xml:space="preserve"> державних і комунальних друкованих ЗМІ ефективних незалежних друкованих видань</w:t>
            </w:r>
          </w:p>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 xml:space="preserve">Завдання 0116 Забезпечення доступу кожного до інформації </w:t>
            </w:r>
          </w:p>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Завдання 0117 Забезпечення прозорості та відкритості Держкомтелерадіо</w:t>
            </w:r>
          </w:p>
          <w:p>
            <w:pPr>
              <w:pStyle w:val="Normal"/>
              <w:spacing w:lineRule="auto" w:line="240" w:before="0" w:after="0"/>
              <w:jc w:val="center"/>
              <w:rPr>
                <w:rFonts w:ascii="Times New Roman" w:hAnsi="Times New Roman"/>
                <w:sz w:val="24"/>
                <w:szCs w:val="24"/>
                <w:lang w:val="uk-UA" w:eastAsia="ru-RU"/>
              </w:rPr>
            </w:pPr>
            <w:r>
              <w:rPr>
                <w:rFonts w:ascii="Times New Roman" w:hAnsi="Times New Roman"/>
                <w:b/>
                <w:bCs/>
                <w:i/>
                <w:iCs/>
                <w:sz w:val="24"/>
                <w:szCs w:val="24"/>
                <w:lang w:val="uk-UA" w:eastAsia="ru-RU"/>
              </w:rPr>
              <w:t>Завдання 0118 Н</w:t>
            </w:r>
            <w:r>
              <w:rPr>
                <w:rFonts w:ascii="Times New Roman" w:hAnsi="Times New Roman"/>
                <w:b/>
                <w:i/>
                <w:sz w:val="24"/>
                <w:szCs w:val="24"/>
                <w:lang w:val="uk-UA" w:eastAsia="ru-RU"/>
              </w:rPr>
              <w:t>едопущення ввезення на український ринок іноземної друкованої продукції антиукраїнського змісту</w:t>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43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1701010 «Керівництво та управління у сфері телебачення і радіомовлення»</w:t>
            </w:r>
          </w:p>
        </w:tc>
        <w:tc>
          <w:tcPr>
            <w:tcW w:w="9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0830</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24443,2</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157,3</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37794,0</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150,0</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37794,0</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150,0</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37794,0</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150,0</w:t>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uk-UA"/>
              </w:rPr>
            </w:pPr>
            <w:r>
              <w:rPr>
                <w:rFonts w:ascii="Times New Roman" w:hAnsi="Times New Roman"/>
                <w:sz w:val="24"/>
                <w:szCs w:val="24"/>
                <w:lang w:val="uk-UA" w:eastAsia="uk-UA"/>
              </w:rPr>
              <w:t>2</w:t>
            </w:r>
          </w:p>
        </w:tc>
        <w:tc>
          <w:tcPr>
            <w:tcW w:w="43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p>
        </w:tc>
        <w:tc>
          <w:tcPr>
            <w:tcW w:w="9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0850</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1955,0</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3097,5</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3097,5</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3097,5</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uk-UA"/>
              </w:rPr>
            </w:pPr>
            <w:r>
              <w:rPr>
                <w:rFonts w:ascii="Times New Roman" w:hAnsi="Times New Roman"/>
                <w:sz w:val="24"/>
                <w:szCs w:val="24"/>
                <w:lang w:val="uk-UA" w:eastAsia="uk-UA"/>
              </w:rPr>
              <w:t>3</w:t>
            </w:r>
          </w:p>
        </w:tc>
        <w:tc>
          <w:tcPr>
            <w:tcW w:w="43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1701050 «Фінансова підтримка творчих спілок у сфері засобів масової інформації, преси»</w:t>
            </w:r>
          </w:p>
        </w:tc>
        <w:tc>
          <w:tcPr>
            <w:tcW w:w="9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0830</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963,6</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1300,0</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1300,0</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1300,0</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r>
      <w:tr>
        <w:trPr/>
        <w:tc>
          <w:tcPr>
            <w:tcW w:w="5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sz w:val="24"/>
                <w:szCs w:val="24"/>
                <w:lang w:val="uk-UA" w:eastAsia="ru-RU"/>
              </w:rPr>
            </w:pPr>
            <w:r>
              <w:rPr>
                <w:rFonts w:ascii="Times New Roman" w:hAnsi="Times New Roman"/>
                <w:sz w:val="24"/>
                <w:szCs w:val="24"/>
                <w:lang w:val="uk-UA" w:eastAsia="uk-UA"/>
              </w:rPr>
              <w:t xml:space="preserve">Усього за завданнями </w:t>
            </w:r>
            <w:r>
              <w:rPr>
                <w:rFonts w:ascii="Times New Roman" w:hAnsi="Times New Roman"/>
                <w:sz w:val="24"/>
                <w:szCs w:val="24"/>
                <w:lang w:val="uk-UA" w:eastAsia="ru-RU"/>
              </w:rPr>
              <w:t xml:space="preserve">0111, 0113, </w:t>
            </w:r>
          </w:p>
          <w:p>
            <w:pPr>
              <w:pStyle w:val="Normal"/>
              <w:spacing w:lineRule="auto" w:line="240" w:before="0" w:after="0"/>
              <w:jc w:val="right"/>
              <w:rPr>
                <w:rFonts w:ascii="Times New Roman" w:hAnsi="Times New Roman"/>
                <w:sz w:val="20"/>
                <w:szCs w:val="20"/>
                <w:lang w:val="uk-UA" w:eastAsia="uk-UA"/>
              </w:rPr>
            </w:pPr>
            <w:r>
              <w:rPr>
                <w:rFonts w:ascii="Times New Roman" w:hAnsi="Times New Roman"/>
                <w:sz w:val="24"/>
                <w:szCs w:val="24"/>
                <w:lang w:val="uk-UA" w:eastAsia="ru-RU"/>
              </w:rPr>
              <w:t>0116, 0117, 1118:</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27361,8</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157,3</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42191,5</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150,0</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42191,5</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150,0</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42191,5</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150,0</w:t>
            </w:r>
          </w:p>
        </w:tc>
      </w:tr>
      <w:tr>
        <w:trPr/>
        <w:tc>
          <w:tcPr>
            <w:tcW w:w="15006"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 xml:space="preserve">Завдання 0112 Налагодження повноцінного функціонування Суспільного телебачення і радіомовлення України </w:t>
            </w:r>
          </w:p>
          <w:p>
            <w:pPr>
              <w:pStyle w:val="Normal"/>
              <w:spacing w:lineRule="auto" w:line="240" w:before="0" w:after="0"/>
              <w:jc w:val="center"/>
              <w:rPr>
                <w:rFonts w:ascii="Times New Roman" w:hAnsi="Times New Roman"/>
                <w:sz w:val="20"/>
                <w:szCs w:val="20"/>
                <w:lang w:val="uk-UA" w:eastAsia="uk-UA"/>
              </w:rPr>
            </w:pPr>
            <w:r>
              <w:rPr>
                <w:rFonts w:ascii="Times New Roman" w:hAnsi="Times New Roman"/>
                <w:b/>
                <w:bCs/>
                <w:i/>
                <w:iCs/>
                <w:sz w:val="24"/>
                <w:szCs w:val="24"/>
                <w:lang w:val="uk-UA"/>
              </w:rPr>
              <w:t>Завдання 0119 С</w:t>
            </w:r>
            <w:r>
              <w:rPr>
                <w:rFonts w:ascii="Times New Roman" w:hAnsi="Times New Roman"/>
                <w:b/>
                <w:i/>
                <w:sz w:val="24"/>
                <w:szCs w:val="24"/>
                <w:lang w:val="uk-UA" w:eastAsia="ru-RU"/>
              </w:rPr>
              <w:t>прияння переходу українського телебачення і радіо на мовлення у цифровому форматі</w:t>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uk-UA"/>
              </w:rPr>
            </w:pPr>
            <w:r>
              <w:rPr>
                <w:rFonts w:ascii="Times New Roman" w:hAnsi="Times New Roman"/>
                <w:sz w:val="24"/>
                <w:szCs w:val="24"/>
                <w:lang w:val="uk-UA" w:eastAsia="uk-UA"/>
              </w:rPr>
              <w:t>4</w:t>
            </w:r>
          </w:p>
        </w:tc>
        <w:tc>
          <w:tcPr>
            <w:tcW w:w="43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1701080 «Фінансова підтримка Національної суспільної телерадіокомпанії України»</w:t>
            </w:r>
          </w:p>
        </w:tc>
        <w:tc>
          <w:tcPr>
            <w:tcW w:w="9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0830</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1093317,0</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776563,1</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776563,1</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776563,1</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r>
      <w:tr>
        <w:trPr/>
        <w:tc>
          <w:tcPr>
            <w:tcW w:w="5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sz w:val="20"/>
                <w:szCs w:val="20"/>
                <w:lang w:val="uk-UA" w:eastAsia="uk-UA"/>
              </w:rPr>
            </w:pPr>
            <w:r>
              <w:rPr>
                <w:rFonts w:ascii="Times New Roman" w:hAnsi="Times New Roman"/>
                <w:sz w:val="24"/>
                <w:szCs w:val="24"/>
                <w:lang w:val="uk-UA" w:eastAsia="uk-UA"/>
              </w:rPr>
              <w:t xml:space="preserve">Усього за завданням </w:t>
            </w:r>
            <w:r>
              <w:rPr>
                <w:rFonts w:ascii="Times New Roman" w:hAnsi="Times New Roman"/>
                <w:sz w:val="24"/>
                <w:szCs w:val="24"/>
                <w:lang w:val="uk-UA" w:eastAsia="ru-RU"/>
              </w:rPr>
              <w:t>0112,0119:</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1093317,0</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776563,1</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776563,1</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776563,1</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r>
      <w:tr>
        <w:trPr/>
        <w:tc>
          <w:tcPr>
            <w:tcW w:w="15006"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i/>
                <w:i/>
                <w:sz w:val="24"/>
                <w:szCs w:val="24"/>
                <w:lang w:val="uk-UA"/>
              </w:rPr>
            </w:pPr>
            <w:r>
              <w:rPr>
                <w:rFonts w:ascii="Times New Roman" w:hAnsi="Times New Roman"/>
                <w:b/>
                <w:bCs/>
                <w:i/>
                <w:iCs/>
                <w:sz w:val="24"/>
                <w:szCs w:val="24"/>
                <w:lang w:val="uk-UA" w:eastAsia="ru-RU"/>
              </w:rPr>
              <w:t xml:space="preserve">Завдання 0114 </w:t>
            </w:r>
            <w:r>
              <w:rPr>
                <w:rFonts w:ascii="Times New Roman" w:hAnsi="Times New Roman"/>
                <w:b/>
                <w:i/>
                <w:sz w:val="24"/>
                <w:szCs w:val="24"/>
                <w:lang w:val="uk-UA"/>
              </w:rPr>
              <w:t xml:space="preserve">Аналіз випуску видавничої продукції, опрацювання документального потоку періодичних і не періодичних видань та створення національних електронних бібліографічних ресурсів, розроблення проектів національного стандарту України, електронних довідково-інформаційних ресурсів, розроблення методологічних засад, створення сучасних універсальних енциклопедій </w:t>
            </w:r>
          </w:p>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eastAsia="ru-RU"/>
              </w:rPr>
              <w:t xml:space="preserve">Завдання 0115 Підтримка реалізації проекту щодо підготовки та видання Великої української енциклопедії </w:t>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uk-UA"/>
              </w:rPr>
            </w:pPr>
            <w:r>
              <w:rPr>
                <w:rFonts w:ascii="Times New Roman" w:hAnsi="Times New Roman"/>
                <w:sz w:val="24"/>
                <w:szCs w:val="24"/>
                <w:lang w:val="uk-UA" w:eastAsia="uk-UA"/>
              </w:rPr>
              <w:t>5</w:t>
            </w:r>
          </w:p>
        </w:tc>
        <w:tc>
          <w:tcPr>
            <w:tcW w:w="43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pacing w:val="-8"/>
                <w:sz w:val="24"/>
                <w:szCs w:val="24"/>
                <w:lang w:val="uk-UA" w:eastAsia="uk-UA"/>
              </w:rPr>
            </w:pPr>
            <w:r>
              <w:rPr>
                <w:rFonts w:ascii="Times New Roman" w:hAnsi="Times New Roman"/>
                <w:spacing w:val="-8"/>
                <w:sz w:val="24"/>
                <w:szCs w:val="24"/>
                <w:lang w:val="uk-UA" w:eastAsia="uk-UA"/>
              </w:rPr>
              <w:t>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9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0840</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10399,2</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2584,9</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15649,4</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1700,0</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15649,4</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1700,0</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15649,4</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1700,0</w:t>
            </w:r>
          </w:p>
        </w:tc>
      </w:tr>
      <w:tr>
        <w:trPr/>
        <w:tc>
          <w:tcPr>
            <w:tcW w:w="5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sz w:val="20"/>
                <w:szCs w:val="20"/>
                <w:lang w:val="uk-UA" w:eastAsia="uk-UA"/>
              </w:rPr>
            </w:pPr>
            <w:r>
              <w:rPr>
                <w:rFonts w:ascii="Times New Roman" w:hAnsi="Times New Roman"/>
                <w:sz w:val="24"/>
                <w:szCs w:val="24"/>
                <w:lang w:val="uk-UA" w:eastAsia="uk-UA"/>
              </w:rPr>
              <w:t xml:space="preserve">Усього за завданнями </w:t>
            </w:r>
            <w:r>
              <w:rPr>
                <w:rFonts w:ascii="Times New Roman" w:hAnsi="Times New Roman"/>
                <w:sz w:val="24"/>
                <w:szCs w:val="24"/>
                <w:lang w:val="uk-UA" w:eastAsia="ru-RU"/>
              </w:rPr>
              <w:t xml:space="preserve"> 0114, 0115:</w:t>
            </w:r>
          </w:p>
        </w:tc>
        <w:tc>
          <w:tcPr>
            <w:tcW w:w="1099"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10399,2</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2584,9</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15649,4</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1700,0</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15649,4</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1700,0</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15649,4</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1700,0</w:t>
            </w:r>
          </w:p>
        </w:tc>
      </w:tr>
      <w:tr>
        <w:trPr/>
        <w:tc>
          <w:tcPr>
            <w:tcW w:w="599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Times New Roman" w:hAnsi="Times New Roman"/>
                <w:b/>
                <w:b/>
                <w:bCs/>
                <w:sz w:val="20"/>
                <w:szCs w:val="20"/>
                <w:lang w:val="uk-UA" w:eastAsia="uk-UA"/>
              </w:rPr>
            </w:pPr>
            <w:r>
              <w:rPr>
                <w:rFonts w:ascii="Times New Roman" w:hAnsi="Times New Roman"/>
                <w:b/>
                <w:bCs/>
                <w:sz w:val="24"/>
                <w:szCs w:val="24"/>
                <w:lang w:val="uk-UA" w:eastAsia="uk-UA"/>
              </w:rPr>
              <w:t xml:space="preserve">Усього за стратегічною ціллю </w:t>
            </w:r>
            <w:r>
              <w:rPr>
                <w:rFonts w:ascii="Times New Roman" w:hAnsi="Times New Roman"/>
                <w:b/>
                <w:bCs/>
                <w:sz w:val="24"/>
                <w:szCs w:val="24"/>
                <w:lang w:val="uk-UA" w:eastAsia="ru-RU"/>
              </w:rPr>
              <w:t>011:</w:t>
            </w: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20"/>
                <w:szCs w:val="20"/>
                <w:lang w:val="uk-UA" w:eastAsia="uk-UA"/>
              </w:rPr>
            </w:pPr>
            <w:r>
              <w:rPr>
                <w:rFonts w:ascii="Times New Roman" w:hAnsi="Times New Roman"/>
                <w:b/>
                <w:bCs/>
                <w:sz w:val="20"/>
                <w:szCs w:val="20"/>
                <w:lang w:val="uk-UA" w:eastAsia="uk-UA"/>
              </w:rPr>
              <w:t>1131078,0</w:t>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20"/>
                <w:szCs w:val="20"/>
                <w:lang w:val="uk-UA" w:eastAsia="uk-UA"/>
              </w:rPr>
            </w:pPr>
            <w:r>
              <w:rPr>
                <w:rFonts w:ascii="Times New Roman" w:hAnsi="Times New Roman"/>
                <w:b/>
                <w:bCs/>
                <w:sz w:val="20"/>
                <w:szCs w:val="20"/>
                <w:lang w:val="uk-UA" w:eastAsia="uk-UA"/>
              </w:rPr>
              <w:t>2742,2</w:t>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20"/>
                <w:szCs w:val="20"/>
                <w:lang w:val="uk-UA" w:eastAsia="uk-UA"/>
              </w:rPr>
            </w:pPr>
            <w:r>
              <w:rPr>
                <w:rFonts w:ascii="Times New Roman" w:hAnsi="Times New Roman"/>
                <w:b/>
                <w:bCs/>
                <w:sz w:val="20"/>
                <w:szCs w:val="20"/>
                <w:lang w:val="uk-UA" w:eastAsia="uk-UA"/>
              </w:rPr>
              <w:t>834404,0</w:t>
            </w:r>
          </w:p>
        </w:tc>
        <w:tc>
          <w:tcPr>
            <w:tcW w:w="11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20"/>
                <w:szCs w:val="20"/>
                <w:lang w:val="uk-UA" w:eastAsia="uk-UA"/>
              </w:rPr>
            </w:pPr>
            <w:r>
              <w:rPr>
                <w:rFonts w:ascii="Times New Roman" w:hAnsi="Times New Roman"/>
                <w:b/>
                <w:bCs/>
                <w:sz w:val="20"/>
                <w:szCs w:val="20"/>
                <w:lang w:val="uk-UA" w:eastAsia="uk-UA"/>
              </w:rPr>
              <w:t>1850,0</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20"/>
                <w:szCs w:val="20"/>
                <w:lang w:val="uk-UA" w:eastAsia="uk-UA"/>
              </w:rPr>
            </w:pPr>
            <w:r>
              <w:rPr>
                <w:rFonts w:ascii="Times New Roman" w:hAnsi="Times New Roman"/>
                <w:b/>
                <w:bCs/>
                <w:sz w:val="20"/>
                <w:szCs w:val="20"/>
                <w:lang w:val="uk-UA" w:eastAsia="uk-UA"/>
              </w:rPr>
              <w:t>834404,0</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20"/>
                <w:szCs w:val="20"/>
                <w:lang w:val="uk-UA" w:eastAsia="uk-UA"/>
              </w:rPr>
            </w:pPr>
            <w:r>
              <w:rPr>
                <w:rFonts w:ascii="Times New Roman" w:hAnsi="Times New Roman"/>
                <w:b/>
                <w:bCs/>
                <w:sz w:val="20"/>
                <w:szCs w:val="20"/>
                <w:lang w:val="uk-UA" w:eastAsia="uk-UA"/>
              </w:rPr>
              <w:t>1850,0</w:t>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20"/>
                <w:szCs w:val="20"/>
                <w:lang w:val="uk-UA" w:eastAsia="uk-UA"/>
              </w:rPr>
            </w:pPr>
            <w:r>
              <w:rPr>
                <w:rFonts w:ascii="Times New Roman" w:hAnsi="Times New Roman"/>
                <w:b/>
                <w:bCs/>
                <w:sz w:val="20"/>
                <w:szCs w:val="20"/>
                <w:lang w:val="uk-UA" w:eastAsia="uk-UA"/>
              </w:rPr>
              <w:t>83404,0</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1850,0</w:t>
            </w:r>
          </w:p>
        </w:tc>
      </w:tr>
      <w:tr>
        <w:trPr/>
        <w:tc>
          <w:tcPr>
            <w:tcW w:w="15006"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40" w:before="120" w:after="120"/>
              <w:jc w:val="center"/>
              <w:rPr>
                <w:rFonts w:ascii="Times New Roman" w:hAnsi="Times New Roman"/>
                <w:b/>
                <w:b/>
                <w:sz w:val="20"/>
                <w:szCs w:val="20"/>
                <w:lang w:val="uk-UA" w:eastAsia="uk-UA"/>
              </w:rPr>
            </w:pPr>
            <w:r>
              <w:rPr>
                <w:rFonts w:ascii="Times New Roman" w:hAnsi="Times New Roman"/>
                <w:b/>
                <w:bCs/>
                <w:sz w:val="24"/>
                <w:szCs w:val="24"/>
                <w:lang w:val="uk-UA" w:eastAsia="ru-RU"/>
              </w:rPr>
              <w:t xml:space="preserve">Стратегічна ціль 012 </w:t>
            </w:r>
            <w:r>
              <w:rPr>
                <w:rFonts w:ascii="Times New Roman" w:hAnsi="Times New Roman"/>
                <w:b/>
                <w:sz w:val="24"/>
                <w:szCs w:val="24"/>
                <w:lang w:val="uk-UA" w:eastAsia="ru-RU"/>
              </w:rPr>
              <w:t>Підвищення рівня свідомої підтримки громадянами України процесів європейської та євроатлантичної інтеграції</w:t>
            </w:r>
          </w:p>
        </w:tc>
      </w:tr>
      <w:tr>
        <w:trPr/>
        <w:tc>
          <w:tcPr>
            <w:tcW w:w="15006"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bCs/>
                <w:i/>
                <w:i/>
                <w:iCs/>
                <w:sz w:val="24"/>
                <w:szCs w:val="24"/>
                <w:lang w:val="uk-UA" w:eastAsia="ru-RU"/>
              </w:rPr>
            </w:pPr>
            <w:r>
              <w:rPr>
                <w:rFonts w:ascii="Times New Roman" w:hAnsi="Times New Roman"/>
                <w:b/>
                <w:bCs/>
                <w:i/>
                <w:iCs/>
                <w:sz w:val="24"/>
                <w:szCs w:val="24"/>
                <w:lang w:val="uk-UA"/>
              </w:rPr>
              <w:t xml:space="preserve">Завдання 0121 </w:t>
            </w:r>
            <w:r>
              <w:rPr>
                <w:rFonts w:ascii="Times New Roman" w:hAnsi="Times New Roman"/>
                <w:b/>
                <w:i/>
                <w:sz w:val="24"/>
                <w:szCs w:val="24"/>
                <w:lang w:val="uk-UA" w:eastAsia="ru-RU"/>
              </w:rPr>
              <w:t>Реалізація Стратегії комунікації у сфері європейської інтеграції України на 2018-2021 роки</w:t>
            </w:r>
            <w:r>
              <w:rPr>
                <w:rFonts w:ascii="Times New Roman" w:hAnsi="Times New Roman"/>
                <w:b/>
                <w:bCs/>
                <w:i/>
                <w:iCs/>
                <w:sz w:val="24"/>
                <w:szCs w:val="24"/>
                <w:lang w:val="uk-UA" w:eastAsia="ru-RU"/>
              </w:rPr>
              <w:t xml:space="preserve"> </w:t>
            </w:r>
          </w:p>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bCs/>
                <w:i/>
                <w:iCs/>
                <w:sz w:val="24"/>
                <w:szCs w:val="24"/>
                <w:lang w:val="uk-UA" w:eastAsia="ru-RU"/>
              </w:rPr>
              <w:t xml:space="preserve">Завдання 0122 </w:t>
            </w:r>
            <w:r>
              <w:rPr>
                <w:rFonts w:ascii="Times New Roman" w:hAnsi="Times New Roman"/>
                <w:b/>
                <w:i/>
                <w:sz w:val="24"/>
                <w:szCs w:val="24"/>
                <w:lang w:val="uk-UA" w:eastAsia="ru-RU"/>
              </w:rPr>
              <w:t>Імплементація Концепції вдосконалення інформування громадськості з питань євроатлантичної інтеграції України на 2017-2020 роки</w:t>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Cs/>
                <w:sz w:val="24"/>
                <w:szCs w:val="24"/>
                <w:lang w:eastAsia="uk-UA"/>
              </w:rPr>
            </w:pPr>
            <w:r>
              <w:rPr>
                <w:rFonts w:ascii="Times New Roman" w:hAnsi="Times New Roman"/>
                <w:bCs/>
                <w:sz w:val="24"/>
                <w:szCs w:val="24"/>
                <w:lang w:eastAsia="uk-UA"/>
              </w:rPr>
              <w:t>6</w:t>
            </w:r>
          </w:p>
        </w:tc>
        <w:tc>
          <w:tcPr>
            <w:tcW w:w="43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b/>
                <w:b/>
                <w:bCs/>
                <w:sz w:val="24"/>
                <w:szCs w:val="24"/>
                <w:lang w:val="uk-UA" w:eastAsia="uk-UA"/>
              </w:rPr>
            </w:pPr>
            <w:r>
              <w:rPr>
                <w:rFonts w:ascii="Times New Roman" w:hAnsi="Times New Roman"/>
                <w:sz w:val="24"/>
                <w:szCs w:val="24"/>
                <w:lang w:val="uk-UA" w:eastAsia="uk-UA"/>
              </w:rPr>
              <w:t>1701390 «Здійснення заходів з питань європейської та євроатлантичної інтеграції в інформаційній сфері»</w:t>
            </w:r>
          </w:p>
        </w:tc>
        <w:tc>
          <w:tcPr>
            <w:tcW w:w="96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bCs/>
                <w:sz w:val="20"/>
                <w:szCs w:val="20"/>
                <w:lang w:val="uk-UA" w:eastAsia="uk-UA"/>
              </w:rPr>
            </w:pPr>
            <w:r>
              <w:rPr>
                <w:rFonts w:ascii="Times New Roman" w:hAnsi="Times New Roman"/>
                <w:sz w:val="20"/>
                <w:szCs w:val="20"/>
                <w:lang w:val="uk-UA" w:eastAsia="uk-UA"/>
              </w:rPr>
              <w:t>0850</w:t>
            </w:r>
          </w:p>
        </w:tc>
        <w:tc>
          <w:tcPr>
            <w:tcW w:w="10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20000,0</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40000,0</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45000,0</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r>
      <w:tr>
        <w:trPr/>
        <w:tc>
          <w:tcPr>
            <w:tcW w:w="5998"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b/>
                <w:b/>
                <w:bCs/>
                <w:sz w:val="20"/>
                <w:szCs w:val="20"/>
                <w:lang w:val="uk-UA" w:eastAsia="uk-UA"/>
              </w:rPr>
            </w:pPr>
            <w:r>
              <w:rPr>
                <w:rFonts w:ascii="Times New Roman" w:hAnsi="Times New Roman"/>
                <w:sz w:val="24"/>
                <w:szCs w:val="24"/>
                <w:lang w:val="uk-UA" w:eastAsia="uk-UA"/>
              </w:rPr>
              <w:t xml:space="preserve">Усього за завданнями </w:t>
            </w:r>
            <w:r>
              <w:rPr>
                <w:rFonts w:ascii="Times New Roman" w:hAnsi="Times New Roman"/>
                <w:sz w:val="24"/>
                <w:szCs w:val="24"/>
                <w:lang w:val="uk-UA" w:eastAsia="ru-RU"/>
              </w:rPr>
              <w:t>0121, 0122:</w:t>
            </w:r>
          </w:p>
        </w:tc>
        <w:tc>
          <w:tcPr>
            <w:tcW w:w="10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20000,0</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40000,0</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45000,0</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w:t>
            </w:r>
          </w:p>
        </w:tc>
      </w:tr>
      <w:tr>
        <w:trPr/>
        <w:tc>
          <w:tcPr>
            <w:tcW w:w="5998"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b/>
                <w:b/>
                <w:bCs/>
                <w:sz w:val="20"/>
                <w:szCs w:val="20"/>
                <w:lang w:val="uk-UA" w:eastAsia="uk-UA"/>
              </w:rPr>
            </w:pPr>
            <w:r>
              <w:rPr>
                <w:rFonts w:ascii="Times New Roman" w:hAnsi="Times New Roman"/>
                <w:b/>
                <w:bCs/>
                <w:sz w:val="24"/>
                <w:szCs w:val="24"/>
                <w:lang w:val="uk-UA" w:eastAsia="uk-UA"/>
              </w:rPr>
              <w:t xml:space="preserve">Усього за стратегічною ціллю </w:t>
            </w:r>
            <w:r>
              <w:rPr>
                <w:rFonts w:ascii="Times New Roman" w:hAnsi="Times New Roman"/>
                <w:b/>
                <w:bCs/>
                <w:sz w:val="24"/>
                <w:szCs w:val="24"/>
                <w:lang w:val="uk-UA" w:eastAsia="ru-RU"/>
              </w:rPr>
              <w:t>013:</w:t>
            </w:r>
          </w:p>
        </w:tc>
        <w:tc>
          <w:tcPr>
            <w:tcW w:w="10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20000,0</w:t>
            </w:r>
          </w:p>
        </w:tc>
        <w:tc>
          <w:tcPr>
            <w:tcW w:w="11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c>
          <w:tcPr>
            <w:tcW w:w="11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40000,0</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45000,0</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w:t>
            </w:r>
          </w:p>
        </w:tc>
      </w:tr>
      <w:tr>
        <w:trPr/>
        <w:tc>
          <w:tcPr>
            <w:tcW w:w="15006"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val="uk-UA" w:eastAsia="uk-UA"/>
              </w:rPr>
            </w:pPr>
            <w:r>
              <w:rPr>
                <w:rFonts w:ascii="Times New Roman" w:hAnsi="Times New Roman"/>
                <w:b/>
                <w:bCs/>
                <w:sz w:val="24"/>
                <w:szCs w:val="24"/>
                <w:lang w:val="uk-UA" w:eastAsia="ru-RU"/>
              </w:rPr>
              <w:t>Бюджетні програми, спрямовані на забезпечення усіх стратегічних цілей</w:t>
            </w:r>
          </w:p>
        </w:tc>
      </w:tr>
      <w:tr>
        <w:trPr/>
        <w:tc>
          <w:tcPr>
            <w:tcW w:w="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lang w:eastAsia="uk-UA"/>
              </w:rPr>
            </w:pPr>
            <w:r>
              <w:rPr>
                <w:rFonts w:ascii="Times New Roman" w:hAnsi="Times New Roman"/>
                <w:sz w:val="24"/>
                <w:szCs w:val="24"/>
                <w:lang w:eastAsia="uk-UA"/>
              </w:rPr>
              <w:t>7</w:t>
            </w:r>
          </w:p>
        </w:tc>
        <w:tc>
          <w:tcPr>
            <w:tcW w:w="43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1701040 «Підвищення кваліфікації працівників засобів масової інформації в Укртелерадіопресінституті»</w:t>
            </w:r>
          </w:p>
        </w:tc>
        <w:tc>
          <w:tcPr>
            <w:tcW w:w="973"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0950</w:t>
            </w:r>
          </w:p>
        </w:tc>
        <w:tc>
          <w:tcPr>
            <w:tcW w:w="1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5236,6</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534,0</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5931,8</w:t>
            </w:r>
          </w:p>
        </w:tc>
        <w:tc>
          <w:tcPr>
            <w:tcW w:w="111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818,0</w:t>
            </w:r>
          </w:p>
        </w:tc>
        <w:tc>
          <w:tcPr>
            <w:tcW w:w="11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5931,8</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818,0</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5931,8</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0"/>
                <w:szCs w:val="20"/>
                <w:lang w:val="uk-UA" w:eastAsia="uk-UA"/>
              </w:rPr>
            </w:pPr>
            <w:r>
              <w:rPr>
                <w:rFonts w:ascii="Times New Roman" w:hAnsi="Times New Roman"/>
                <w:sz w:val="20"/>
                <w:szCs w:val="20"/>
                <w:lang w:val="uk-UA" w:eastAsia="uk-UA"/>
              </w:rPr>
              <w:t>818,0</w:t>
            </w:r>
          </w:p>
        </w:tc>
      </w:tr>
      <w:tr>
        <w:trPr/>
        <w:tc>
          <w:tcPr>
            <w:tcW w:w="6007"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sz w:val="20"/>
                <w:szCs w:val="20"/>
                <w:lang w:val="uk-UA" w:eastAsia="uk-UA"/>
              </w:rPr>
            </w:pPr>
            <w:r>
              <w:rPr>
                <w:rFonts w:ascii="Times New Roman" w:hAnsi="Times New Roman"/>
                <w:b/>
                <w:bCs/>
                <w:sz w:val="20"/>
                <w:szCs w:val="20"/>
                <w:lang w:val="uk-UA" w:eastAsia="uk-UA"/>
              </w:rPr>
              <w:t>Усього за б</w:t>
            </w:r>
            <w:r>
              <w:rPr>
                <w:rFonts w:ascii="Times New Roman" w:hAnsi="Times New Roman"/>
                <w:b/>
                <w:bCs/>
                <w:sz w:val="20"/>
                <w:szCs w:val="20"/>
                <w:lang w:val="uk-UA" w:eastAsia="ru-RU"/>
              </w:rPr>
              <w:t>юджетними програмами, спрямованими на забезпечення усіх стратегічних цілей:</w:t>
            </w:r>
          </w:p>
        </w:tc>
        <w:tc>
          <w:tcPr>
            <w:tcW w:w="1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5236,6</w:t>
            </w:r>
          </w:p>
        </w:tc>
        <w:tc>
          <w:tcPr>
            <w:tcW w:w="111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534,0</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5931,8</w:t>
            </w:r>
          </w:p>
        </w:tc>
        <w:tc>
          <w:tcPr>
            <w:tcW w:w="111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818,0</w:t>
            </w:r>
          </w:p>
        </w:tc>
        <w:tc>
          <w:tcPr>
            <w:tcW w:w="110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5931,8</w:t>
            </w:r>
          </w:p>
        </w:tc>
        <w:tc>
          <w:tcPr>
            <w:tcW w:w="11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818,0</w:t>
            </w:r>
          </w:p>
        </w:tc>
        <w:tc>
          <w:tcPr>
            <w:tcW w:w="10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5931,8</w:t>
            </w:r>
          </w:p>
        </w:tc>
        <w:tc>
          <w:tcPr>
            <w:tcW w:w="12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0"/>
                <w:szCs w:val="20"/>
                <w:lang w:val="uk-UA" w:eastAsia="uk-UA"/>
              </w:rPr>
            </w:pPr>
            <w:r>
              <w:rPr>
                <w:rFonts w:ascii="Times New Roman" w:hAnsi="Times New Roman"/>
                <w:b/>
                <w:sz w:val="20"/>
                <w:szCs w:val="20"/>
                <w:lang w:val="uk-UA" w:eastAsia="uk-UA"/>
              </w:rPr>
              <w:t>818,0</w:t>
            </w:r>
          </w:p>
        </w:tc>
      </w:tr>
      <w:tr>
        <w:trPr/>
        <w:tc>
          <w:tcPr>
            <w:tcW w:w="6007"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0"/>
                <w:szCs w:val="20"/>
                <w:lang w:val="uk-UA" w:eastAsia="uk-UA"/>
              </w:rPr>
            </w:pPr>
            <w:r>
              <w:rPr>
                <w:rFonts w:ascii="Times New Roman" w:hAnsi="Times New Roman"/>
                <w:b/>
                <w:bCs/>
                <w:sz w:val="20"/>
                <w:szCs w:val="20"/>
                <w:lang w:val="uk-UA" w:eastAsia="uk-UA"/>
              </w:rPr>
              <w:t>УСЬОГО ЗА ПЛАНОМ ДІЯЛЬНОСТІ:</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1136314,6</w:t>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3276,2</w:t>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860335,8</w:t>
            </w:r>
          </w:p>
        </w:tc>
        <w:tc>
          <w:tcPr>
            <w:tcW w:w="1110"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2668,0</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880335,8</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2668,0</w:t>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885335,8</w:t>
            </w:r>
          </w:p>
        </w:tc>
        <w:tc>
          <w:tcPr>
            <w:tcW w:w="12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18"/>
                <w:szCs w:val="18"/>
                <w:lang w:val="uk-UA" w:eastAsia="uk-UA"/>
              </w:rPr>
            </w:pPr>
            <w:r>
              <w:rPr>
                <w:rFonts w:ascii="Times New Roman" w:hAnsi="Times New Roman"/>
                <w:b/>
                <w:bCs/>
                <w:sz w:val="18"/>
                <w:szCs w:val="18"/>
                <w:lang w:val="uk-UA" w:eastAsia="uk-UA"/>
              </w:rPr>
              <w:t>2668,0</w:t>
            </w:r>
          </w:p>
        </w:tc>
      </w:tr>
    </w:tbl>
    <w:p>
      <w:pPr>
        <w:pStyle w:val="Normal"/>
        <w:widowControl w:val="false"/>
        <w:spacing w:lineRule="auto" w:line="360" w:before="12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360" w:before="12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360" w:before="120" w:after="0"/>
        <w:jc w:val="both"/>
        <w:rPr>
          <w:rFonts w:ascii="Times New Roman" w:hAnsi="Times New Roman"/>
          <w:sz w:val="24"/>
          <w:szCs w:val="24"/>
          <w:lang w:val="uk-UA" w:eastAsia="ru-RU"/>
        </w:rPr>
      </w:pPr>
      <w:r>
        <w:rPr>
          <w:rFonts w:ascii="Times New Roman" w:hAnsi="Times New Roman"/>
          <w:sz w:val="24"/>
          <w:szCs w:val="24"/>
          <w:lang w:val="uk-UA" w:eastAsia="ru-RU"/>
        </w:rPr>
        <w:t>6. Очікувані результати (за роками планового періоду)</w:t>
      </w:r>
    </w:p>
    <w:tbl>
      <w:tblPr>
        <w:tblW w:w="15300" w:type="dxa"/>
        <w:jc w:val="left"/>
        <w:tblInd w:w="3" w:type="dxa"/>
        <w:tblCellMar>
          <w:top w:w="0" w:type="dxa"/>
          <w:left w:w="108" w:type="dxa"/>
          <w:bottom w:w="0" w:type="dxa"/>
          <w:right w:w="108" w:type="dxa"/>
        </w:tblCellMar>
        <w:tblLook w:val="01e0" w:noHBand="0" w:noVBand="0" w:firstColumn="1" w:lastRow="1" w:lastColumn="1" w:firstRow="1"/>
      </w:tblPr>
      <w:tblGrid>
        <w:gridCol w:w="3825"/>
        <w:gridCol w:w="3825"/>
        <w:gridCol w:w="3825"/>
        <w:gridCol w:w="3824"/>
      </w:tblGrid>
      <w:tr>
        <w:trPr/>
        <w:tc>
          <w:tcPr>
            <w:tcW w:w="3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b/>
                <w:bCs/>
                <w:sz w:val="24"/>
                <w:szCs w:val="24"/>
                <w:lang w:val="uk-UA" w:eastAsia="ru-RU"/>
              </w:rPr>
              <w:t>Стратегічні цілі</w:t>
            </w:r>
          </w:p>
        </w:tc>
        <w:tc>
          <w:tcPr>
            <w:tcW w:w="3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b/>
                <w:bCs/>
                <w:sz w:val="24"/>
                <w:szCs w:val="24"/>
                <w:lang w:val="uk-UA" w:eastAsia="ru-RU"/>
              </w:rPr>
              <w:t>2018 рік</w:t>
            </w:r>
          </w:p>
        </w:tc>
        <w:tc>
          <w:tcPr>
            <w:tcW w:w="3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b/>
                <w:bCs/>
                <w:sz w:val="24"/>
                <w:szCs w:val="24"/>
                <w:lang w:val="uk-UA" w:eastAsia="ru-RU"/>
              </w:rPr>
              <w:t>2019 рік</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b/>
                <w:bCs/>
                <w:sz w:val="24"/>
                <w:szCs w:val="24"/>
                <w:lang w:val="uk-UA" w:eastAsia="ru-RU"/>
              </w:rPr>
              <w:t>2020 рік</w:t>
            </w:r>
          </w:p>
        </w:tc>
      </w:tr>
    </w:tbl>
    <w:p>
      <w:pPr>
        <w:pStyle w:val="Normal"/>
        <w:spacing w:lineRule="auto" w:line="240" w:before="0" w:after="0"/>
        <w:rPr>
          <w:lang w:val="uk-UA"/>
        </w:rPr>
      </w:pPr>
      <w:r>
        <w:rPr>
          <w:lang w:val="uk-UA"/>
        </w:rPr>
      </w:r>
    </w:p>
    <w:tbl>
      <w:tblPr>
        <w:tblW w:w="15300" w:type="dxa"/>
        <w:jc w:val="left"/>
        <w:tblInd w:w="3" w:type="dxa"/>
        <w:tblCellMar>
          <w:top w:w="0" w:type="dxa"/>
          <w:left w:w="108" w:type="dxa"/>
          <w:bottom w:w="0" w:type="dxa"/>
          <w:right w:w="108" w:type="dxa"/>
        </w:tblCellMar>
        <w:tblLook w:val="01e0" w:noHBand="0" w:noVBand="0" w:firstColumn="1" w:lastRow="1" w:lastColumn="1" w:firstRow="1"/>
      </w:tblPr>
      <w:tblGrid>
        <w:gridCol w:w="3825"/>
        <w:gridCol w:w="3825"/>
        <w:gridCol w:w="3825"/>
        <w:gridCol w:w="3824"/>
      </w:tblGrid>
      <w:tr>
        <w:trPr>
          <w:tblHeader w:val="true"/>
        </w:trPr>
        <w:tc>
          <w:tcPr>
            <w:tcW w:w="3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t>1</w:t>
            </w:r>
          </w:p>
        </w:tc>
        <w:tc>
          <w:tcPr>
            <w:tcW w:w="3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t>2</w:t>
            </w:r>
          </w:p>
        </w:tc>
        <w:tc>
          <w:tcPr>
            <w:tcW w:w="3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t>3</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bCs/>
                <w:sz w:val="24"/>
                <w:szCs w:val="24"/>
                <w:lang w:val="uk-UA" w:eastAsia="ru-RU"/>
              </w:rPr>
              <w:t>4</w:t>
            </w:r>
          </w:p>
        </w:tc>
      </w:tr>
      <w:tr>
        <w:trPr>
          <w:trHeight w:val="583" w:hRule="atLeast"/>
        </w:trPr>
        <w:tc>
          <w:tcPr>
            <w:tcW w:w="38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t>011 Свобода слова та інформації,</w:t>
            </w:r>
            <w:r>
              <w:rPr>
                <w:rFonts w:ascii="Times New Roman" w:hAnsi="Times New Roman"/>
                <w:b/>
                <w:bCs/>
                <w:sz w:val="24"/>
                <w:szCs w:val="24"/>
                <w:lang w:val="uk-UA" w:eastAsia="ru-RU"/>
              </w:rPr>
              <w:t xml:space="preserve"> захищений від негативного зовнішнього впливу інформаційний простір</w:t>
            </w:r>
          </w:p>
          <w:p>
            <w:pPr>
              <w:pStyle w:val="Normal"/>
              <w:widowControl w:val="false"/>
              <w:spacing w:lineRule="auto" w:line="240" w:before="0" w:after="0"/>
              <w:jc w:val="center"/>
              <w:rPr>
                <w:rFonts w:ascii="Times New Roman" w:hAnsi="Times New Roman"/>
                <w:b/>
                <w:b/>
                <w:bCs/>
                <w:sz w:val="24"/>
                <w:szCs w:val="24"/>
                <w:lang w:val="uk-UA" w:eastAsia="ru-RU"/>
              </w:rPr>
            </w:pPr>
            <w:r>
              <w:rPr>
                <w:rFonts w:ascii="Times New Roman" w:hAnsi="Times New Roman"/>
                <w:b/>
                <w:sz w:val="24"/>
                <w:szCs w:val="24"/>
                <w:lang w:val="uk-UA" w:eastAsia="ru-RU"/>
              </w:rPr>
              <w:t xml:space="preserve"> </w:t>
            </w:r>
          </w:p>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r>
          </w:p>
        </w:tc>
        <w:tc>
          <w:tcPr>
            <w:tcW w:w="38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Удосконалення правового забезпечення у сфері телебачення і радіомовлення, інформаційній та видавничій сферах шляхом розробки та внесення на розгляд Кабінету Міністрів України нормативно-правових актів.</w:t>
            </w:r>
          </w:p>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bCs/>
                <w:iCs/>
                <w:sz w:val="24"/>
                <w:szCs w:val="24"/>
                <w:lang w:val="uk-UA" w:eastAsia="ru-RU"/>
              </w:rPr>
              <w:t>Налагодження повноцінного функціонування Суспільного телебачення і радіомовлення України,</w:t>
            </w:r>
            <w:r>
              <w:rPr>
                <w:rFonts w:ascii="Times New Roman" w:hAnsi="Times New Roman"/>
                <w:sz w:val="24"/>
                <w:szCs w:val="24"/>
                <w:lang w:val="uk-UA" w:eastAsia="ru-RU"/>
              </w:rPr>
              <w:t xml:space="preserve"> незалежного від органів державної влади, органів місцевого самоврядування, їх посадових осіб, підприємств, установ, організацій, фізичних осіб. Сприяння наближенню телебачення і радіомовлення України до європейських стандартів, що у свою чергу дасть змогу найповніше задовольнити конституційні права громадян на одержання інформації та висловлювання думок. </w:t>
            </w:r>
          </w:p>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Обмеження впливу органів державної влади та органів місцевого самоврядування на діяльність друкованих засобів масової інформації. Покращення художнього оформлення та поліграфічного виконання друкованих ЗМІ, збільшення накладу видань, заохочення видавців до використання сучасних технологій, підвищення конкурентоздатності вітчизняних періодичних друкованих ЗМІ.</w:t>
            </w:r>
          </w:p>
          <w:p>
            <w:pPr>
              <w:pStyle w:val="Normal"/>
              <w:spacing w:lineRule="auto" w:line="240" w:before="40" w:after="40"/>
              <w:ind w:firstLine="249"/>
              <w:jc w:val="both"/>
              <w:rPr>
                <w:rFonts w:ascii="Times New Roman" w:hAnsi="Times New Roman"/>
                <w:sz w:val="24"/>
                <w:szCs w:val="24"/>
                <w:lang w:val="ru-RU" w:eastAsia="ru-RU"/>
              </w:rPr>
            </w:pPr>
            <w:r>
              <w:rPr>
                <w:rFonts w:ascii="Times New Roman" w:hAnsi="Times New Roman"/>
                <w:sz w:val="24"/>
                <w:szCs w:val="24"/>
                <w:lang w:val="uk-UA" w:eastAsia="ru-RU"/>
              </w:rPr>
              <w:t>Підготовка проекту нормативно-правового акта щодо приєднання України до міжнародної системи стандартної нумерації серіальних видань (</w:t>
            </w:r>
            <w:r>
              <w:rPr>
                <w:rFonts w:ascii="Times New Roman" w:hAnsi="Times New Roman"/>
                <w:sz w:val="24"/>
                <w:szCs w:val="24"/>
                <w:lang w:eastAsia="ru-RU"/>
              </w:rPr>
              <w:t>ISSN</w:t>
            </w:r>
            <w:r>
              <w:rPr>
                <w:rFonts w:ascii="Times New Roman" w:hAnsi="Times New Roman"/>
                <w:sz w:val="24"/>
                <w:szCs w:val="24"/>
                <w:lang w:val="uk-UA" w:eastAsia="ru-RU"/>
              </w:rPr>
              <w:t>)</w:t>
            </w:r>
            <w:r>
              <w:rPr>
                <w:rFonts w:ascii="Times New Roman" w:hAnsi="Times New Roman"/>
                <w:sz w:val="24"/>
                <w:szCs w:val="24"/>
                <w:lang w:val="ru-RU" w:eastAsia="ru-RU"/>
              </w:rPr>
              <w:t xml:space="preserve">. </w:t>
            </w:r>
            <w:r>
              <w:rPr>
                <w:rFonts w:ascii="Times New Roman" w:hAnsi="Times New Roman"/>
                <w:sz w:val="24"/>
                <w:szCs w:val="24"/>
                <w:lang w:val="uk-UA"/>
              </w:rPr>
              <w:t>Розроблення і комплексний аналіз адміністративних даних випуску видань України у 2017-2018 рр. та формування електронних довідково-інформаційних ресурсів.</w:t>
            </w:r>
            <w:r>
              <w:rPr>
                <w:rFonts w:ascii="Times New Roman" w:hAnsi="Times New Roman"/>
                <w:sz w:val="24"/>
                <w:szCs w:val="24"/>
                <w:lang w:val="ru-RU" w:eastAsia="ru-RU"/>
              </w:rPr>
              <w:t xml:space="preserve"> </w:t>
            </w:r>
            <w:r>
              <w:rPr>
                <w:rFonts w:ascii="Times New Roman" w:hAnsi="Times New Roman"/>
                <w:sz w:val="24"/>
                <w:szCs w:val="24"/>
                <w:lang w:val="uk-UA"/>
              </w:rPr>
              <w:t>Розроблення баз даних державної бібліографічної реєстрації обов’язкового примірника документів України 2017-2018 рр. та ретроспективного фонду періодики 1960 р., образотворчих і картографічних видань 1950 р.</w:t>
            </w:r>
          </w:p>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Виконання заходів, спрямованих на підготовку Великої української енциклопедії.</w:t>
            </w:r>
            <w:r>
              <w:rPr>
                <w:rFonts w:ascii="Times New Roman" w:hAnsi="Times New Roman"/>
                <w:sz w:val="24"/>
                <w:szCs w:val="24"/>
                <w:lang w:val="ru-RU" w:eastAsia="ru-RU"/>
              </w:rPr>
              <w:t xml:space="preserve"> </w:t>
            </w:r>
            <w:r>
              <w:rPr>
                <w:rFonts w:ascii="Times New Roman" w:hAnsi="Times New Roman"/>
                <w:sz w:val="24"/>
                <w:szCs w:val="24"/>
                <w:lang w:val="uk-UA"/>
              </w:rPr>
              <w:t xml:space="preserve">Розроблення концепції науково-інформаційного наповнення онлайн-версії Великої української енциклопедії та формування електронних довідково-інформаційних ресурсів енциклопедичного порталу.  </w:t>
            </w:r>
            <w:r>
              <w:rPr>
                <w:rFonts w:ascii="Times New Roman" w:hAnsi="Times New Roman"/>
                <w:sz w:val="24"/>
                <w:szCs w:val="24"/>
                <w:lang w:val="uk-UA" w:eastAsia="ru-RU"/>
              </w:rPr>
              <w:t>Функціонування</w:t>
            </w:r>
            <w:r>
              <w:rPr>
                <w:rFonts w:ascii="Times New Roman" w:hAnsi="Times New Roman"/>
                <w:sz w:val="24"/>
                <w:szCs w:val="24"/>
                <w:lang w:val="uk-UA"/>
              </w:rPr>
              <w:t xml:space="preserve"> розширеної версії енциклопедичного порталу Великої української енциклопедії. Розподіл гасел серед авторів для написання статей (літери А-Я); експертиза, редагування та оприлюднення на порталі 20 % статей від загального реєстру.</w:t>
            </w:r>
          </w:p>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Збільшення розміру державних премій з метою підвищення їх престижу, заохочення журналістів, авторів, перекладачів художніх та публіцистичних творів до створення нових оригінальних робіт.</w:t>
            </w:r>
          </w:p>
          <w:p>
            <w:pPr>
              <w:pStyle w:val="Normal"/>
              <w:widowControl w:val="false"/>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uk-UA"/>
              </w:rPr>
              <w:t>Розширення можливостей громадян щодо реалізації права на доступ до публічної інформації.</w:t>
            </w:r>
          </w:p>
          <w:p>
            <w:pPr>
              <w:pStyle w:val="Normal"/>
              <w:widowControl w:val="false"/>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 xml:space="preserve">Підвищення ефективності роботи Укртелерадіопресінституту шляхом упровадження інтенсивних форм навчання, виїзних семінарів та новітніх методик. </w:t>
            </w:r>
          </w:p>
          <w:p>
            <w:pPr>
              <w:pStyle w:val="Normal"/>
              <w:widowControl w:val="false"/>
              <w:spacing w:lineRule="auto" w:line="240" w:before="40" w:after="40"/>
              <w:ind w:firstLine="249"/>
              <w:jc w:val="both"/>
              <w:rPr>
                <w:rFonts w:ascii="Times New Roman" w:hAnsi="Times New Roman"/>
                <w:sz w:val="24"/>
                <w:szCs w:val="24"/>
                <w:highlight w:val="white"/>
                <w:lang w:val="uk-UA" w:eastAsia="ru-RU"/>
              </w:rPr>
            </w:pPr>
            <w:r>
              <w:rPr>
                <w:rFonts w:ascii="Times New Roman" w:hAnsi="Times New Roman"/>
                <w:sz w:val="24"/>
                <w:szCs w:val="24"/>
                <w:lang w:val="uk-UA" w:eastAsia="ru-RU"/>
              </w:rPr>
              <w:t xml:space="preserve">Здійснення нагляду </w:t>
            </w:r>
            <w:r>
              <w:rPr>
                <w:rFonts w:ascii="Times New Roman" w:hAnsi="Times New Roman"/>
                <w:sz w:val="24"/>
                <w:szCs w:val="24"/>
                <w:shd w:fill="FFFFFF" w:val="clear"/>
                <w:lang w:val="uk-UA" w:eastAsia="ru-RU"/>
              </w:rPr>
              <w:t>за цільовим використанням міжнародної технічної допомоги в рамках реалізації проектів, беніфіціаром яких виступає Держкомтелерадіо</w:t>
            </w:r>
          </w:p>
          <w:p>
            <w:pPr>
              <w:pStyle w:val="Normal"/>
              <w:spacing w:lineRule="auto" w:line="240" w:before="40" w:after="40"/>
              <w:ind w:right="17" w:firstLine="284"/>
              <w:jc w:val="both"/>
              <w:rPr>
                <w:rFonts w:ascii="Times New Roman" w:hAnsi="Times New Roman"/>
                <w:sz w:val="24"/>
                <w:szCs w:val="24"/>
                <w:lang w:val="uk-UA"/>
              </w:rPr>
            </w:pPr>
            <w:r>
              <w:rPr>
                <w:rFonts w:ascii="Times New Roman" w:hAnsi="Times New Roman"/>
                <w:sz w:val="24"/>
                <w:szCs w:val="24"/>
                <w:lang w:val="uk-UA"/>
              </w:rPr>
              <w:t>Відсутність на вітчизняному книжковому ринку іноземної видавничої продукції антиукраїнського змісту.</w:t>
            </w:r>
          </w:p>
          <w:p>
            <w:pPr>
              <w:pStyle w:val="Normal"/>
              <w:widowControl w:val="false"/>
              <w:spacing w:lineRule="auto" w:line="240" w:before="40" w:after="40"/>
              <w:ind w:firstLine="249"/>
              <w:jc w:val="both"/>
              <w:rPr>
                <w:rFonts w:ascii="Times New Roman" w:hAnsi="Times New Roman"/>
                <w:sz w:val="24"/>
                <w:szCs w:val="24"/>
                <w:lang w:val="uk-UA" w:eastAsia="ru-RU"/>
              </w:rPr>
            </w:pPr>
            <w:r>
              <w:rPr>
                <w:rFonts w:ascii="Times New Roman" w:hAnsi="Times New Roman"/>
                <w:iCs/>
                <w:sz w:val="24"/>
                <w:szCs w:val="24"/>
                <w:lang w:val="uk-UA" w:eastAsia="ru-RU"/>
              </w:rPr>
              <w:t>Участь у реалізації заходів щодо створення, розширення діючих мультиплексів, локальних мультиплексів і розбудови загальнонаціональної цифрової телемережі з більшим покриттям.</w:t>
            </w:r>
            <w:r>
              <w:rPr>
                <w:rFonts w:ascii="Times New Roman" w:hAnsi="Times New Roman"/>
                <w:iCs/>
                <w:sz w:val="28"/>
                <w:szCs w:val="28"/>
                <w:lang w:val="uk-UA" w:eastAsia="ru-RU"/>
              </w:rPr>
              <w:t xml:space="preserve"> </w:t>
            </w:r>
            <w:r>
              <w:rPr>
                <w:rFonts w:ascii="Times New Roman" w:hAnsi="Times New Roman"/>
                <w:iCs/>
                <w:sz w:val="24"/>
                <w:szCs w:val="24"/>
                <w:lang w:val="uk-UA" w:eastAsia="ru-RU"/>
              </w:rPr>
              <w:t>Вдосконалення телерадіомовлення в прикордонних областях України</w:t>
            </w:r>
          </w:p>
        </w:tc>
        <w:tc>
          <w:tcPr>
            <w:tcW w:w="38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ind w:firstLine="252"/>
              <w:jc w:val="both"/>
              <w:rPr>
                <w:rFonts w:ascii="Times New Roman" w:hAnsi="Times New Roman"/>
                <w:sz w:val="24"/>
                <w:szCs w:val="24"/>
                <w:lang w:val="uk-UA" w:eastAsia="ru-RU"/>
              </w:rPr>
            </w:pPr>
            <w:r>
              <w:rPr>
                <w:rFonts w:ascii="Times New Roman" w:hAnsi="Times New Roman"/>
                <w:sz w:val="24"/>
                <w:szCs w:val="24"/>
                <w:lang w:val="uk-UA" w:eastAsia="ru-RU"/>
              </w:rPr>
              <w:t>Удосконалення правового забезпечення у сфері телебачення і радіомовлення, інформаційній та видавничій сферах шляхом розробки та внесення на розгляд Кабінету Міністрів України нормативно-правових актів.</w:t>
            </w:r>
          </w:p>
          <w:p>
            <w:pPr>
              <w:pStyle w:val="Normal"/>
              <w:spacing w:lineRule="auto" w:line="240" w:before="40" w:after="40"/>
              <w:ind w:firstLine="252"/>
              <w:jc w:val="both"/>
              <w:rPr>
                <w:rFonts w:ascii="Times New Roman" w:hAnsi="Times New Roman"/>
                <w:sz w:val="24"/>
                <w:szCs w:val="24"/>
                <w:lang w:val="uk-UA" w:eastAsia="ru-RU"/>
              </w:rPr>
            </w:pPr>
            <w:r>
              <w:rPr>
                <w:rFonts w:ascii="Times New Roman" w:hAnsi="Times New Roman"/>
                <w:sz w:val="24"/>
                <w:szCs w:val="24"/>
                <w:lang w:val="uk-UA" w:eastAsia="ru-RU"/>
              </w:rPr>
              <w:t>Діяльність Національної суспільної телерадіокомпанії спрямована на задоволення інформаційних потреб суспільства, залучення громадян до обговорення та вирішення найважливіших соціально-політичних питань, забезпечення національного діалогу, сприяння формуванню громадянського суспільства,</w:t>
            </w:r>
            <w:r>
              <w:rPr>
                <w:rFonts w:ascii="Times New Roman" w:hAnsi="Times New Roman"/>
                <w:b/>
                <w:bCs/>
                <w:sz w:val="24"/>
                <w:szCs w:val="24"/>
                <w:lang w:val="uk-UA" w:eastAsia="ru-RU"/>
              </w:rPr>
              <w:t xml:space="preserve"> </w:t>
            </w:r>
            <w:r>
              <w:rPr>
                <w:rFonts w:ascii="Times New Roman" w:hAnsi="Times New Roman"/>
                <w:sz w:val="24"/>
                <w:szCs w:val="24"/>
                <w:lang w:val="uk-UA" w:eastAsia="ru-RU"/>
              </w:rPr>
              <w:t xml:space="preserve">забезпечення незалежності від політичних та комерційних впливів. Задоволення інформаційних, культурних та освітніх потреб населення України, в тому числі шляхом створення та поширення економічних, історично-документальних, культурно-мистецьких, навчально-пізнавальних, розважальних, спортивних програм, програм для дітей та молоді, людей з обмеженими фізичними можливостями, національних меншин, інших соціальних груп. </w:t>
            </w:r>
          </w:p>
          <w:p>
            <w:pPr>
              <w:pStyle w:val="Normal"/>
              <w:widowControl w:val="false"/>
              <w:spacing w:lineRule="auto" w:line="240" w:before="40" w:after="40"/>
              <w:ind w:firstLine="252"/>
              <w:jc w:val="both"/>
              <w:rPr>
                <w:rFonts w:ascii="Times New Roman" w:hAnsi="Times New Roman"/>
                <w:sz w:val="24"/>
                <w:szCs w:val="24"/>
                <w:lang w:val="uk-UA" w:eastAsia="ru-RU"/>
              </w:rPr>
            </w:pPr>
            <w:r>
              <w:rPr>
                <w:rFonts w:ascii="Times New Roman" w:hAnsi="Times New Roman"/>
                <w:sz w:val="24"/>
                <w:szCs w:val="24"/>
                <w:lang w:val="uk-UA" w:eastAsia="ru-RU"/>
              </w:rPr>
              <w:t>Створення на базі</w:t>
            </w:r>
            <w:r>
              <w:rPr>
                <w:rFonts w:ascii="Times New Roman" w:hAnsi="Times New Roman"/>
                <w:bCs/>
                <w:iCs/>
                <w:sz w:val="24"/>
                <w:szCs w:val="24"/>
                <w:lang w:val="uk-UA" w:eastAsia="ru-RU"/>
              </w:rPr>
              <w:t xml:space="preserve"> державних і комунальних друкованих ЗМІ ефективних незалежних друкованих видань. </w:t>
            </w:r>
            <w:r>
              <w:rPr>
                <w:rFonts w:ascii="Times New Roman" w:hAnsi="Times New Roman"/>
                <w:sz w:val="24"/>
                <w:szCs w:val="24"/>
                <w:lang w:val="uk-UA" w:eastAsia="ru-RU"/>
              </w:rPr>
              <w:t>Покращення художнього оформлення та поліграфічного виконання друкованих ЗМІ, збільшення накладу видань, заохочення видавців до використання сучасних технологій, підвищення конкурентоздатності вітчизняних періодичних друкованих ЗМІ.</w:t>
            </w:r>
          </w:p>
          <w:p>
            <w:pPr>
              <w:pStyle w:val="Normal"/>
              <w:spacing w:lineRule="auto" w:line="240" w:before="40" w:after="40"/>
              <w:ind w:firstLine="252"/>
              <w:jc w:val="both"/>
              <w:rPr>
                <w:rFonts w:ascii="Times New Roman" w:hAnsi="Times New Roman"/>
                <w:sz w:val="24"/>
                <w:szCs w:val="24"/>
                <w:lang w:val="uk-UA" w:eastAsia="ru-RU"/>
              </w:rPr>
            </w:pPr>
            <w:r>
              <w:rPr>
                <w:rFonts w:ascii="Times New Roman" w:hAnsi="Times New Roman"/>
                <w:sz w:val="24"/>
                <w:szCs w:val="24"/>
                <w:lang w:val="uk-UA" w:eastAsia="ru-RU"/>
              </w:rPr>
              <w:t>Реалізація заходів з підготовки та відзначення 100 - річчя з дня заснування Державної наукової установи «Книжкова палата України імені Івана Федорова».</w:t>
            </w:r>
          </w:p>
          <w:p>
            <w:pPr>
              <w:pStyle w:val="Normal"/>
              <w:spacing w:lineRule="auto" w:line="240" w:before="40" w:after="40"/>
              <w:ind w:firstLine="252"/>
              <w:jc w:val="both"/>
              <w:rPr>
                <w:rFonts w:ascii="Times New Roman" w:hAnsi="Times New Roman"/>
                <w:sz w:val="24"/>
                <w:szCs w:val="24"/>
                <w:lang w:val="uk-UA" w:eastAsia="ru-RU"/>
              </w:rPr>
            </w:pPr>
            <w:r>
              <w:rPr>
                <w:rFonts w:ascii="Times New Roman" w:hAnsi="Times New Roman"/>
                <w:sz w:val="24"/>
                <w:szCs w:val="24"/>
                <w:lang w:val="uk-UA" w:eastAsia="ru-RU"/>
              </w:rPr>
              <w:t xml:space="preserve">Здійснення наукових досліджень і розробок у сфері енциклопедознавства. </w:t>
            </w:r>
            <w:r>
              <w:rPr>
                <w:rFonts w:ascii="Times New Roman" w:hAnsi="Times New Roman"/>
                <w:sz w:val="24"/>
                <w:szCs w:val="24"/>
                <w:lang w:val="uk-UA"/>
              </w:rPr>
              <w:t xml:space="preserve">Розподіл гасел серед авторів для написання статей (літери А-Я); експертиза, редагування та оприлюднення на порталі 40 % статей від загального реєстру </w:t>
            </w:r>
          </w:p>
          <w:p>
            <w:pPr>
              <w:pStyle w:val="Normal"/>
              <w:spacing w:lineRule="auto" w:line="240" w:before="40" w:after="40"/>
              <w:ind w:firstLine="252"/>
              <w:jc w:val="both"/>
              <w:rPr>
                <w:rFonts w:ascii="Times New Roman" w:hAnsi="Times New Roman"/>
                <w:sz w:val="24"/>
                <w:szCs w:val="24"/>
                <w:lang w:val="uk-UA" w:eastAsia="ru-RU"/>
              </w:rPr>
            </w:pPr>
            <w:r>
              <w:rPr>
                <w:rFonts w:ascii="Times New Roman" w:hAnsi="Times New Roman"/>
                <w:sz w:val="24"/>
                <w:szCs w:val="24"/>
                <w:lang w:val="uk-UA" w:eastAsia="ru-RU"/>
              </w:rPr>
              <w:t xml:space="preserve">Суттєве підвищення правових знань </w:t>
            </w:r>
            <w:r>
              <w:rPr>
                <w:rFonts w:ascii="Times New Roman" w:hAnsi="Times New Roman"/>
                <w:sz w:val="24"/>
                <w:szCs w:val="24"/>
                <w:lang w:val="uk-UA" w:eastAsia="uk-UA"/>
              </w:rPr>
              <w:t>громадян</w:t>
            </w:r>
            <w:r>
              <w:rPr>
                <w:rFonts w:ascii="Times New Roman" w:hAnsi="Times New Roman"/>
                <w:sz w:val="24"/>
                <w:szCs w:val="24"/>
                <w:lang w:val="uk-UA" w:eastAsia="ru-RU"/>
              </w:rPr>
              <w:t xml:space="preserve"> щодо ефективного застосування законодавства про </w:t>
            </w:r>
            <w:r>
              <w:rPr>
                <w:rFonts w:ascii="Times New Roman" w:hAnsi="Times New Roman"/>
                <w:sz w:val="24"/>
                <w:szCs w:val="24"/>
                <w:lang w:val="uk-UA" w:eastAsia="uk-UA"/>
              </w:rPr>
              <w:t>доступ до публічної інформації.</w:t>
            </w:r>
            <w:r>
              <w:rPr>
                <w:rFonts w:ascii="Times New Roman" w:hAnsi="Times New Roman"/>
                <w:sz w:val="24"/>
                <w:szCs w:val="24"/>
                <w:lang w:val="uk-UA" w:eastAsia="ru-RU"/>
              </w:rPr>
              <w:t xml:space="preserve"> </w:t>
            </w:r>
          </w:p>
          <w:p>
            <w:pPr>
              <w:pStyle w:val="Normal"/>
              <w:spacing w:lineRule="auto" w:line="240" w:before="40" w:after="40"/>
              <w:ind w:firstLine="252"/>
              <w:jc w:val="both"/>
              <w:rPr>
                <w:rFonts w:ascii="Times New Roman" w:hAnsi="Times New Roman"/>
                <w:sz w:val="24"/>
                <w:szCs w:val="24"/>
                <w:lang w:val="uk-UA" w:eastAsia="ru-RU"/>
              </w:rPr>
            </w:pPr>
            <w:r>
              <w:rPr>
                <w:rFonts w:ascii="Times New Roman" w:hAnsi="Times New Roman"/>
                <w:sz w:val="24"/>
                <w:szCs w:val="24"/>
                <w:lang w:val="uk-UA" w:eastAsia="ru-RU"/>
              </w:rPr>
              <w:t xml:space="preserve">Підвищення ефективності роботи Укртелерадіопресінституту шляхом упровадження інтенсивних форм навчання, виїзних семінарів та новітніх методик. </w:t>
            </w:r>
          </w:p>
          <w:p>
            <w:pPr>
              <w:pStyle w:val="Normal"/>
              <w:widowControl w:val="false"/>
              <w:spacing w:lineRule="auto" w:line="240" w:before="0" w:after="0"/>
              <w:ind w:right="17" w:firstLine="286"/>
              <w:jc w:val="both"/>
              <w:rPr>
                <w:rFonts w:ascii="Times New Roman" w:hAnsi="Times New Roman"/>
                <w:sz w:val="24"/>
                <w:szCs w:val="24"/>
                <w:lang w:val="uk-UA"/>
              </w:rPr>
            </w:pPr>
            <w:r>
              <w:rPr>
                <w:rFonts w:ascii="Times New Roman" w:hAnsi="Times New Roman"/>
                <w:sz w:val="24"/>
                <w:szCs w:val="24"/>
                <w:lang w:val="uk-UA"/>
              </w:rPr>
              <w:t>Розвиток міжнародного співробітництва у сфері телебачення і радіомовлення, інформаційній та видавничій сферах.</w:t>
            </w:r>
          </w:p>
          <w:p>
            <w:pPr>
              <w:pStyle w:val="Normal"/>
              <w:spacing w:lineRule="auto" w:line="240" w:before="40" w:after="40"/>
              <w:ind w:right="17" w:firstLine="284"/>
              <w:jc w:val="both"/>
              <w:rPr>
                <w:rFonts w:ascii="Times New Roman" w:hAnsi="Times New Roman"/>
                <w:sz w:val="24"/>
                <w:szCs w:val="24"/>
                <w:lang w:val="uk-UA"/>
              </w:rPr>
            </w:pPr>
            <w:r>
              <w:rPr>
                <w:rFonts w:ascii="Times New Roman" w:hAnsi="Times New Roman"/>
                <w:sz w:val="24"/>
                <w:szCs w:val="24"/>
                <w:lang w:val="uk-UA"/>
              </w:rPr>
              <w:t>Відсутність на вітчизняному книжковому ринку іноземної видавничої продукції антиукраїнського змісту.</w:t>
            </w:r>
          </w:p>
          <w:p>
            <w:pPr>
              <w:pStyle w:val="Normal"/>
              <w:spacing w:lineRule="auto" w:line="240" w:before="40" w:after="40"/>
              <w:ind w:firstLine="252"/>
              <w:jc w:val="both"/>
              <w:rPr>
                <w:rFonts w:ascii="Times New Roman" w:hAnsi="Times New Roman"/>
                <w:sz w:val="24"/>
                <w:szCs w:val="24"/>
                <w:lang w:val="uk-UA" w:eastAsia="ru-RU"/>
              </w:rPr>
            </w:pPr>
            <w:r>
              <w:rPr>
                <w:rFonts w:ascii="Times New Roman" w:hAnsi="Times New Roman"/>
                <w:iCs/>
                <w:sz w:val="24"/>
                <w:szCs w:val="24"/>
                <w:lang w:val="uk-UA" w:eastAsia="ru-RU"/>
              </w:rPr>
              <w:t>Участь у реалізації заходів щодо створення, розширення діючих мультиплексів, локальних мультиплексів і розбудови загальнонаціональної цифрової телемережі з більшим покриттям.</w:t>
            </w:r>
            <w:r>
              <w:rPr>
                <w:rFonts w:ascii="Times New Roman" w:hAnsi="Times New Roman"/>
                <w:iCs/>
                <w:sz w:val="28"/>
                <w:szCs w:val="28"/>
                <w:lang w:val="uk-UA" w:eastAsia="ru-RU"/>
              </w:rPr>
              <w:t xml:space="preserve"> </w:t>
            </w:r>
            <w:r>
              <w:rPr>
                <w:rFonts w:ascii="Times New Roman" w:hAnsi="Times New Roman"/>
                <w:iCs/>
                <w:sz w:val="24"/>
                <w:szCs w:val="24"/>
                <w:lang w:val="uk-UA" w:eastAsia="ru-RU"/>
              </w:rPr>
              <w:t>Вдосконалення телерадіомовлення в прикордонних областях України</w:t>
            </w:r>
          </w:p>
          <w:p>
            <w:pPr>
              <w:pStyle w:val="Normal"/>
              <w:spacing w:lineRule="auto" w:line="240" w:before="120" w:after="0"/>
              <w:ind w:firstLine="284"/>
              <w:jc w:val="both"/>
              <w:rPr>
                <w:rFonts w:ascii="Times New Roman" w:hAnsi="Times New Roman"/>
                <w:sz w:val="24"/>
                <w:szCs w:val="24"/>
                <w:lang w:val="uk-UA" w:eastAsia="ru-RU"/>
              </w:rPr>
            </w:pPr>
            <w:r>
              <w:rPr>
                <w:rFonts w:ascii="Times New Roman" w:hAnsi="Times New Roman"/>
                <w:sz w:val="24"/>
                <w:szCs w:val="24"/>
                <w:lang w:val="uk-UA" w:eastAsia="ru-RU"/>
              </w:rPr>
            </w:r>
          </w:p>
        </w:tc>
        <w:tc>
          <w:tcPr>
            <w:tcW w:w="38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Удосконалення правового забезпечення у сфері телебачення і радіомовлення, інформаційній та видавничій сферах шляхом розробки та внесення на розгляд Кабінету Міністрів України нормативно-правових актів.</w:t>
            </w:r>
          </w:p>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 xml:space="preserve">Забезпечення незалежності </w:t>
            </w:r>
            <w:r>
              <w:rPr>
                <w:rFonts w:ascii="Times New Roman" w:hAnsi="Times New Roman"/>
                <w:bCs/>
                <w:iCs/>
                <w:sz w:val="24"/>
                <w:szCs w:val="24"/>
                <w:lang w:val="uk-UA" w:eastAsia="ru-RU"/>
              </w:rPr>
              <w:t>Суспільного телебачення і радіомовлення України</w:t>
            </w:r>
            <w:r>
              <w:rPr>
                <w:rFonts w:ascii="Times New Roman" w:hAnsi="Times New Roman"/>
                <w:sz w:val="24"/>
                <w:szCs w:val="24"/>
                <w:lang w:val="uk-UA" w:eastAsia="ru-RU"/>
              </w:rPr>
              <w:t xml:space="preserve"> від політичних та комерційних впливів, сприяння консолідації українського суспільства; послабленню негативного впливу від інформаційної агресії ЗМІ РФ; розвитку української мови та культури, мов і культур національних меншин. Задоволення інформаційних, культурних та освітніх потреб населення України, в тому числі шляхом створення та поширення економічних, історично-документальних, культурно-мистецьких, навчально-пізнавальних, розважальних, спортивних програм, програм для дітей та молоді, людей з обмеженими фізичними можливостями, національних меншин, інших соціальних груп. Надання громадянам України затребуваних інформаційних продуктів, відсутніх на комерційному ринку.</w:t>
            </w:r>
          </w:p>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Покращення художнього оформлення та поліграфічного виконання друкованих ЗМІ, збільшення накладу видань, заохочення видавців до використання сучасних технологій, підвищення конкурентоздатності вітчизняних періодичних друкованих ЗМІ. Створення економічно незалежних друкованих засобів масової інформації, належних умов їх діяльності, що сприятиме покращенню інформаційного забезпечення громадян України.</w:t>
            </w:r>
          </w:p>
          <w:p>
            <w:pPr>
              <w:pStyle w:val="Normal"/>
              <w:widowControl w:val="false"/>
              <w:spacing w:lineRule="auto" w:line="240" w:before="40" w:after="40"/>
              <w:ind w:firstLine="249"/>
              <w:jc w:val="both"/>
              <w:rPr>
                <w:rFonts w:ascii="Times New Roman" w:hAnsi="Times New Roman"/>
                <w:sz w:val="24"/>
                <w:szCs w:val="24"/>
                <w:lang w:val="uk-UA"/>
              </w:rPr>
            </w:pPr>
            <w:r>
              <w:rPr>
                <w:rFonts w:ascii="Times New Roman" w:hAnsi="Times New Roman"/>
                <w:sz w:val="24"/>
                <w:szCs w:val="24"/>
                <w:lang w:val="uk-UA" w:eastAsia="ru-RU"/>
              </w:rPr>
              <w:t xml:space="preserve">Здійснення наукових досліджень і розробок у сфері енциклопедознавства. </w:t>
            </w:r>
            <w:r>
              <w:rPr>
                <w:rFonts w:ascii="Times New Roman" w:hAnsi="Times New Roman"/>
                <w:sz w:val="24"/>
                <w:szCs w:val="24"/>
                <w:lang w:val="uk-UA"/>
              </w:rPr>
              <w:t xml:space="preserve">Розподіл гасел серед авторів для написання статей (літери А-Я); експертиза, редагування та оприлюднення на порталі наступних 60 % статей від загального реєстру; оновлення інформації щодо оприлюднених термінів. </w:t>
            </w:r>
          </w:p>
          <w:p>
            <w:pPr>
              <w:pStyle w:val="Normal"/>
              <w:spacing w:lineRule="auto" w:line="240" w:before="40" w:after="40"/>
              <w:ind w:firstLine="249"/>
              <w:jc w:val="both"/>
              <w:rPr>
                <w:rFonts w:ascii="Times New Roman" w:hAnsi="Times New Roman"/>
                <w:sz w:val="24"/>
                <w:szCs w:val="24"/>
                <w:lang w:val="uk-UA" w:eastAsia="uk-UA"/>
              </w:rPr>
            </w:pPr>
            <w:r>
              <w:rPr>
                <w:rFonts w:ascii="Times New Roman" w:hAnsi="Times New Roman"/>
                <w:sz w:val="24"/>
                <w:szCs w:val="24"/>
                <w:lang w:val="uk-UA" w:eastAsia="uk-UA"/>
              </w:rPr>
              <w:t xml:space="preserve">Повноцінне функціонування механізму дотримання </w:t>
            </w:r>
            <w:r>
              <w:rPr>
                <w:rFonts w:ascii="Times New Roman" w:hAnsi="Times New Roman"/>
                <w:sz w:val="24"/>
                <w:szCs w:val="24"/>
                <w:lang w:val="uk-UA" w:eastAsia="ru-RU"/>
              </w:rPr>
              <w:t xml:space="preserve">законодавства про </w:t>
            </w:r>
            <w:r>
              <w:rPr>
                <w:rFonts w:ascii="Times New Roman" w:hAnsi="Times New Roman"/>
                <w:sz w:val="24"/>
                <w:szCs w:val="24"/>
                <w:lang w:val="uk-UA" w:eastAsia="uk-UA"/>
              </w:rPr>
              <w:t>доступ до публічної інформації, що унеможливлює здійснення порушень з боку  розпорядників інформації - суб’єктів владних повноважень.</w:t>
            </w:r>
          </w:p>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eastAsia="ru-RU"/>
              </w:rPr>
              <w:t xml:space="preserve">Підвищення ефективності роботи Укртелерадіопресінституту шляхом упровадження інтенсивних форм навчання, виїзних семінарів та новітніх методик. </w:t>
            </w:r>
          </w:p>
          <w:p>
            <w:pPr>
              <w:pStyle w:val="Normal"/>
              <w:widowControl w:val="false"/>
              <w:spacing w:lineRule="auto" w:line="240" w:before="40" w:after="40"/>
              <w:ind w:firstLine="249"/>
              <w:jc w:val="both"/>
              <w:rPr>
                <w:rFonts w:ascii="Times New Roman" w:hAnsi="Times New Roman"/>
                <w:sz w:val="24"/>
                <w:szCs w:val="24"/>
                <w:lang w:val="uk-UA" w:eastAsia="ru-RU"/>
              </w:rPr>
            </w:pPr>
            <w:r>
              <w:rPr>
                <w:rFonts w:ascii="Times New Roman" w:hAnsi="Times New Roman"/>
                <w:sz w:val="24"/>
                <w:szCs w:val="24"/>
                <w:lang w:val="uk-UA"/>
              </w:rPr>
              <w:t>Розвиток міжнародного співробітництва у сфері телебачення і радіомовлення, інформаційній та видавничій сферах.</w:t>
            </w:r>
          </w:p>
          <w:p>
            <w:pPr>
              <w:pStyle w:val="Normal"/>
              <w:spacing w:lineRule="auto" w:line="240" w:before="40" w:after="40"/>
              <w:ind w:right="17" w:firstLine="284"/>
              <w:jc w:val="both"/>
              <w:rPr>
                <w:rFonts w:ascii="Times New Roman" w:hAnsi="Times New Roman"/>
                <w:sz w:val="24"/>
                <w:szCs w:val="24"/>
                <w:lang w:val="uk-UA"/>
              </w:rPr>
            </w:pPr>
            <w:r>
              <w:rPr>
                <w:rFonts w:ascii="Times New Roman" w:hAnsi="Times New Roman"/>
                <w:sz w:val="24"/>
                <w:szCs w:val="24"/>
                <w:lang w:val="uk-UA"/>
              </w:rPr>
              <w:t xml:space="preserve">Відсутність на вітчизняному книжковому ринку іноземної видавничої продукції антиукраїнського змісту. </w:t>
            </w:r>
          </w:p>
          <w:p>
            <w:pPr>
              <w:pStyle w:val="Normal"/>
              <w:spacing w:lineRule="auto" w:line="240" w:before="40" w:after="40"/>
              <w:ind w:firstLine="249"/>
              <w:jc w:val="both"/>
              <w:rPr>
                <w:rFonts w:ascii="Times New Roman" w:hAnsi="Times New Roman"/>
                <w:sz w:val="24"/>
                <w:szCs w:val="24"/>
                <w:lang w:val="uk-UA" w:eastAsia="ru-RU"/>
              </w:rPr>
            </w:pPr>
            <w:r>
              <w:rPr>
                <w:rFonts w:ascii="Times New Roman" w:hAnsi="Times New Roman"/>
                <w:iCs/>
                <w:sz w:val="24"/>
                <w:szCs w:val="24"/>
                <w:lang w:val="uk-UA" w:eastAsia="ru-RU"/>
              </w:rPr>
              <w:t>Участь у реалізації заходів щодо створення, розширення діючих мультиплексів, локальних мультиплексів і розбудови загальнонаціональної цифрової телемережі з більшим покриттям.</w:t>
            </w:r>
            <w:r>
              <w:rPr>
                <w:rFonts w:ascii="Times New Roman" w:hAnsi="Times New Roman"/>
                <w:iCs/>
                <w:sz w:val="28"/>
                <w:szCs w:val="28"/>
                <w:lang w:val="uk-UA" w:eastAsia="ru-RU"/>
              </w:rPr>
              <w:t xml:space="preserve"> </w:t>
            </w:r>
            <w:r>
              <w:rPr>
                <w:rFonts w:ascii="Times New Roman" w:hAnsi="Times New Roman"/>
                <w:iCs/>
                <w:sz w:val="24"/>
                <w:szCs w:val="24"/>
                <w:lang w:val="uk-UA" w:eastAsia="ru-RU"/>
              </w:rPr>
              <w:t>Вдосконалення телерадіомовлення в прикордонних областях України</w:t>
            </w:r>
          </w:p>
          <w:p>
            <w:pPr>
              <w:pStyle w:val="Normal"/>
              <w:spacing w:lineRule="auto" w:line="240" w:before="120" w:after="0"/>
              <w:ind w:firstLine="249"/>
              <w:jc w:val="both"/>
              <w:rPr>
                <w:rFonts w:ascii="Times New Roman" w:hAnsi="Times New Roman"/>
                <w:sz w:val="24"/>
                <w:szCs w:val="24"/>
                <w:lang w:val="uk-UA" w:eastAsia="ru-RU"/>
              </w:rPr>
            </w:pPr>
            <w:r>
              <w:rPr>
                <w:rFonts w:ascii="Times New Roman" w:hAnsi="Times New Roman"/>
                <w:sz w:val="24"/>
                <w:szCs w:val="24"/>
                <w:lang w:val="uk-UA" w:eastAsia="ru-RU"/>
              </w:rPr>
            </w:r>
          </w:p>
        </w:tc>
      </w:tr>
      <w:tr>
        <w:trPr/>
        <w:tc>
          <w:tcPr>
            <w:tcW w:w="38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b/>
                <w:b/>
                <w:sz w:val="24"/>
                <w:szCs w:val="24"/>
                <w:lang w:val="uk-UA" w:eastAsia="ru-RU"/>
              </w:rPr>
            </w:pPr>
            <w:r>
              <w:rPr>
                <w:rFonts w:ascii="Times New Roman" w:hAnsi="Times New Roman"/>
                <w:b/>
                <w:bCs/>
                <w:sz w:val="24"/>
                <w:szCs w:val="24"/>
                <w:lang w:val="uk-UA" w:eastAsia="ru-RU"/>
              </w:rPr>
              <w:t xml:space="preserve">012 </w:t>
            </w:r>
            <w:r>
              <w:rPr>
                <w:rFonts w:ascii="Times New Roman" w:hAnsi="Times New Roman"/>
                <w:b/>
                <w:sz w:val="24"/>
                <w:szCs w:val="24"/>
                <w:lang w:val="uk-UA" w:eastAsia="ru-RU"/>
              </w:rPr>
              <w:t>Підвищення рівня свідомої підтримки громадянами України процесів європейської та євроатлантичної інтеграції</w:t>
            </w:r>
          </w:p>
        </w:tc>
        <w:tc>
          <w:tcPr>
            <w:tcW w:w="3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40"/>
              <w:ind w:firstLine="249"/>
              <w:jc w:val="both"/>
              <w:rPr>
                <w:rFonts w:ascii="Times New Roman" w:hAnsi="Times New Roman"/>
                <w:sz w:val="24"/>
                <w:szCs w:val="24"/>
                <w:highlight w:val="white"/>
                <w:lang w:val="uk-UA"/>
              </w:rPr>
            </w:pPr>
            <w:r>
              <w:rPr>
                <w:rFonts w:ascii="Times New Roman" w:hAnsi="Times New Roman"/>
                <w:sz w:val="24"/>
                <w:szCs w:val="24"/>
                <w:shd w:fill="FFFFFF" w:val="clear"/>
                <w:lang w:val="uk-UA"/>
              </w:rPr>
              <w:t>Підвищення рівня поінформованості громадян про можливості та перспективи членства України в ЄС.</w:t>
            </w:r>
          </w:p>
          <w:p>
            <w:pPr>
              <w:pStyle w:val="Normal"/>
              <w:spacing w:lineRule="auto" w:line="220" w:before="40" w:after="0"/>
              <w:ind w:right="17" w:firstLine="284"/>
              <w:jc w:val="both"/>
              <w:rPr>
                <w:rFonts w:ascii="Times New Roman" w:hAnsi="Times New Roman"/>
                <w:sz w:val="24"/>
                <w:szCs w:val="24"/>
                <w:highlight w:val="white"/>
                <w:lang w:val="uk-UA" w:eastAsia="ru-RU"/>
              </w:rPr>
            </w:pPr>
            <w:r>
              <w:rPr>
                <w:rFonts w:ascii="Times New Roman" w:hAnsi="Times New Roman"/>
                <w:sz w:val="24"/>
                <w:szCs w:val="24"/>
                <w:shd w:fill="FFFFFF" w:val="clear"/>
                <w:lang w:val="uk-UA" w:eastAsia="ru-RU"/>
              </w:rPr>
              <w:t>Підвищення рівня підтримки громадянами України державної політики у сфері євроатлантичної інтеграції не менше 50%.</w:t>
            </w:r>
          </w:p>
          <w:p>
            <w:pPr>
              <w:pStyle w:val="Normal"/>
              <w:spacing w:lineRule="auto" w:line="218" w:before="0" w:after="0"/>
              <w:ind w:right="17" w:firstLine="284"/>
              <w:jc w:val="both"/>
              <w:rPr>
                <w:rFonts w:ascii="Times New Roman" w:hAnsi="Times New Roman"/>
                <w:sz w:val="24"/>
                <w:szCs w:val="24"/>
                <w:lang w:val="uk-UA" w:eastAsia="ru-RU"/>
              </w:rPr>
            </w:pPr>
            <w:r>
              <w:rPr>
                <w:rFonts w:ascii="Times New Roman" w:hAnsi="Times New Roman"/>
                <w:sz w:val="24"/>
                <w:szCs w:val="24"/>
                <w:lang w:val="uk-UA" w:eastAsia="ru-RU"/>
              </w:rPr>
              <w:t>Здійснення координації діяльності органів влади з реалізації Концепції вдосконалення інформування громадськості з питань євроатлантичної інтеграції України на 2018 рік, узагальнення інформації про її виконання та  подання  відповідних звітів до Кабінету Міністрів України.</w:t>
            </w:r>
          </w:p>
          <w:p>
            <w:pPr>
              <w:pStyle w:val="Normal"/>
              <w:spacing w:lineRule="auto" w:line="218" w:before="0" w:after="0"/>
              <w:ind w:right="17" w:firstLine="284"/>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Збільшення інформаційних повідомлень та матеріалів з питань євроатлантичної інтеграції України, розміщених на веб-сайтах органів державної влади та громадських організацій, та рівня інформаційної насиченості </w:t>
            </w:r>
            <w:r>
              <w:rPr>
                <w:rFonts w:ascii="Times New Roman" w:hAnsi="Times New Roman"/>
                <w:bCs/>
                <w:sz w:val="24"/>
                <w:szCs w:val="24"/>
                <w:shd w:fill="FFFFFF" w:val="clear"/>
                <w:lang w:val="uk-UA" w:eastAsia="ru-RU"/>
              </w:rPr>
              <w:t>ЗМІ  загальнодержавної та регіональної сфери матеріалами про НАТО.</w:t>
            </w:r>
          </w:p>
          <w:p>
            <w:pPr>
              <w:pStyle w:val="Normal"/>
              <w:spacing w:lineRule="auto" w:line="240" w:before="0" w:after="0"/>
              <w:ind w:right="17" w:firstLine="284"/>
              <w:jc w:val="both"/>
              <w:rPr>
                <w:rFonts w:ascii="Times New Roman" w:hAnsi="Times New Roman"/>
                <w:sz w:val="24"/>
                <w:szCs w:val="24"/>
                <w:highlight w:val="white"/>
                <w:highlight w:val="yellow"/>
                <w:lang w:val="uk-UA"/>
              </w:rPr>
            </w:pPr>
            <w:r>
              <w:rPr>
                <w:rFonts w:ascii="Times New Roman" w:hAnsi="Times New Roman"/>
                <w:sz w:val="24"/>
                <w:szCs w:val="24"/>
                <w:shd w:fill="FFFFFF" w:val="clear"/>
                <w:lang w:val="uk-UA"/>
              </w:rPr>
              <w:t xml:space="preserve">Реалізація заходів, спрямованих на підвищення </w:t>
            </w:r>
            <w:r>
              <w:rPr>
                <w:rFonts w:ascii="Times New Roman" w:hAnsi="Times New Roman"/>
                <w:sz w:val="24"/>
                <w:szCs w:val="24"/>
                <w:lang w:val="uk-UA"/>
              </w:rPr>
              <w:t>кваліфікації працівників мас-медіа стосовно питань євроатлантичної інтеграції, зокрема підвищення обізнаності журналістів регіональних ЗМІ про сучасні гібридні війни та роль і місце в них медіа, поширення відповідного досвіду НАТО у протидії гібридним загрозам, та створення спільноти журналістів із різних регіонів України, які володіють підходами та методами протидії гібридним загрозам в сфері мас-медіа.</w:t>
            </w:r>
          </w:p>
        </w:tc>
        <w:tc>
          <w:tcPr>
            <w:tcW w:w="3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40"/>
              <w:ind w:firstLine="252"/>
              <w:jc w:val="both"/>
              <w:rPr>
                <w:rFonts w:ascii="Times New Roman" w:hAnsi="Times New Roman"/>
                <w:sz w:val="24"/>
                <w:szCs w:val="24"/>
                <w:highlight w:val="white"/>
                <w:lang w:val="uk-UA"/>
              </w:rPr>
            </w:pPr>
            <w:r>
              <w:rPr>
                <w:rFonts w:ascii="Times New Roman" w:hAnsi="Times New Roman"/>
                <w:sz w:val="24"/>
                <w:szCs w:val="24"/>
                <w:shd w:fill="FFFFFF" w:val="clear"/>
                <w:lang w:val="uk-UA"/>
              </w:rPr>
              <w:t>Підвищення рівня поінформованості громадян про можливості та перспективи членства України в ЄС.</w:t>
            </w:r>
          </w:p>
          <w:p>
            <w:pPr>
              <w:pStyle w:val="Normal"/>
              <w:spacing w:lineRule="auto" w:line="220" w:before="40" w:after="0"/>
              <w:ind w:right="17" w:firstLine="284"/>
              <w:jc w:val="both"/>
              <w:rPr>
                <w:rFonts w:ascii="Times New Roman" w:hAnsi="Times New Roman"/>
                <w:sz w:val="24"/>
                <w:szCs w:val="24"/>
                <w:highlight w:val="white"/>
                <w:lang w:val="uk-UA" w:eastAsia="ru-RU"/>
              </w:rPr>
            </w:pPr>
            <w:r>
              <w:rPr>
                <w:rFonts w:ascii="Times New Roman" w:hAnsi="Times New Roman"/>
                <w:sz w:val="24"/>
                <w:szCs w:val="24"/>
                <w:shd w:fill="FFFFFF" w:val="clear"/>
                <w:lang w:val="uk-UA" w:eastAsia="ru-RU"/>
              </w:rPr>
              <w:t>Підвищення рівня підтримки громадянами України державної політики у сфері євроатлантичної інтеграції не менше 55%.</w:t>
            </w:r>
          </w:p>
          <w:p>
            <w:pPr>
              <w:pStyle w:val="Normal"/>
              <w:spacing w:lineRule="auto" w:line="218" w:before="0" w:after="0"/>
              <w:ind w:right="17" w:firstLine="284"/>
              <w:jc w:val="both"/>
              <w:rPr>
                <w:rFonts w:ascii="Times New Roman" w:hAnsi="Times New Roman"/>
                <w:sz w:val="24"/>
                <w:szCs w:val="24"/>
                <w:lang w:val="uk-UA" w:eastAsia="ru-RU"/>
              </w:rPr>
            </w:pPr>
            <w:r>
              <w:rPr>
                <w:rFonts w:ascii="Times New Roman" w:hAnsi="Times New Roman"/>
                <w:sz w:val="24"/>
                <w:szCs w:val="24"/>
                <w:lang w:val="uk-UA" w:eastAsia="ru-RU"/>
              </w:rPr>
              <w:t>Здійснення координації діяльності органів влади з реалізації Концепції вдосконалення інформування громадськості з питань євроатлантичної інтеграції України на 2019 рік, узагальнення інформації про її виконання та  подання  відповідних звітів до Кабінету Міністрів України.</w:t>
            </w:r>
          </w:p>
          <w:p>
            <w:pPr>
              <w:pStyle w:val="Normal"/>
              <w:spacing w:lineRule="auto" w:line="218" w:before="0" w:after="0"/>
              <w:ind w:right="17" w:firstLine="284"/>
              <w:jc w:val="both"/>
              <w:rPr>
                <w:rFonts w:ascii="Times New Roman" w:hAnsi="Times New Roman"/>
                <w:sz w:val="24"/>
                <w:szCs w:val="24"/>
                <w:lang w:val="uk-UA" w:eastAsia="ru-RU"/>
              </w:rPr>
            </w:pPr>
            <w:r>
              <w:rPr>
                <w:rFonts w:ascii="Times New Roman" w:hAnsi="Times New Roman"/>
                <w:sz w:val="24"/>
                <w:szCs w:val="24"/>
                <w:shd w:fill="FFFFFF" w:val="clear"/>
                <w:lang w:val="uk-UA" w:eastAsia="ru-RU"/>
              </w:rPr>
              <w:t>Збільшення інформаційних повідомлень та матеріалів з питань євроатлантичної інтеграції України, розміщених на веб-сайтах органів державної влади та громадських організацій, та рівня інформаційної насиченості </w:t>
            </w:r>
            <w:r>
              <w:rPr>
                <w:rFonts w:ascii="Times New Roman" w:hAnsi="Times New Roman"/>
                <w:bCs/>
                <w:sz w:val="24"/>
                <w:szCs w:val="24"/>
                <w:shd w:fill="FFFFFF" w:val="clear"/>
                <w:lang w:val="uk-UA" w:eastAsia="ru-RU"/>
              </w:rPr>
              <w:t>ЗМІ  загальнодержавної та регіональної сфери матеріалами про НАТО.</w:t>
            </w:r>
          </w:p>
          <w:p>
            <w:pPr>
              <w:pStyle w:val="Normal"/>
              <w:widowControl w:val="false"/>
              <w:spacing w:lineRule="auto" w:line="240" w:before="0" w:after="0"/>
              <w:ind w:right="17" w:firstLine="286"/>
              <w:jc w:val="both"/>
              <w:rPr>
                <w:rFonts w:ascii="Times New Roman" w:hAnsi="Times New Roman"/>
                <w:sz w:val="24"/>
                <w:szCs w:val="24"/>
                <w:lang w:val="uk-UA"/>
              </w:rPr>
            </w:pPr>
            <w:r>
              <w:rPr>
                <w:rFonts w:ascii="Times New Roman" w:hAnsi="Times New Roman"/>
                <w:sz w:val="24"/>
                <w:szCs w:val="24"/>
                <w:shd w:fill="FFFFFF" w:val="clear"/>
                <w:lang w:val="uk-UA"/>
              </w:rPr>
              <w:t xml:space="preserve">Реалізація заходів, спрямованих на підвищення </w:t>
            </w:r>
            <w:r>
              <w:rPr>
                <w:rFonts w:ascii="Times New Roman" w:hAnsi="Times New Roman"/>
                <w:sz w:val="24"/>
                <w:szCs w:val="24"/>
                <w:lang w:val="uk-UA"/>
              </w:rPr>
              <w:t xml:space="preserve">кваліфікації працівників мас-медіа стосовно питань євроатлантичної інтеграції. </w:t>
            </w:r>
          </w:p>
          <w:p>
            <w:pPr>
              <w:pStyle w:val="Normal"/>
              <w:spacing w:lineRule="auto" w:line="218" w:before="0" w:after="0"/>
              <w:ind w:right="17" w:firstLine="284"/>
              <w:jc w:val="both"/>
              <w:rPr>
                <w:rFonts w:ascii="Times New Roman" w:hAnsi="Times New Roman"/>
                <w:sz w:val="24"/>
                <w:szCs w:val="24"/>
                <w:lang w:val="uk-UA"/>
              </w:rPr>
            </w:pPr>
            <w:r>
              <w:rPr>
                <w:rFonts w:ascii="Times New Roman" w:hAnsi="Times New Roman"/>
                <w:sz w:val="24"/>
                <w:szCs w:val="24"/>
                <w:lang w:val="uk-UA"/>
              </w:rPr>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0" w:after="40"/>
              <w:ind w:firstLine="249"/>
              <w:jc w:val="both"/>
              <w:rPr>
                <w:rFonts w:ascii="Times New Roman" w:hAnsi="Times New Roman"/>
                <w:sz w:val="24"/>
                <w:szCs w:val="24"/>
                <w:highlight w:val="white"/>
                <w:lang w:val="uk-UA"/>
              </w:rPr>
            </w:pPr>
            <w:r>
              <w:rPr>
                <w:rFonts w:ascii="Times New Roman" w:hAnsi="Times New Roman"/>
                <w:sz w:val="24"/>
                <w:szCs w:val="24"/>
                <w:shd w:fill="FFFFFF" w:val="clear"/>
                <w:lang w:val="uk-UA"/>
              </w:rPr>
              <w:t>Підвищення рівня поінформованості громадян про можливості та перспективи членства України в ЄС.</w:t>
            </w:r>
          </w:p>
          <w:p>
            <w:pPr>
              <w:pStyle w:val="Normal"/>
              <w:spacing w:lineRule="auto" w:line="220" w:before="40" w:after="0"/>
              <w:ind w:right="17" w:firstLine="284"/>
              <w:jc w:val="both"/>
              <w:rPr>
                <w:rFonts w:ascii="Times New Roman" w:hAnsi="Times New Roman"/>
                <w:sz w:val="24"/>
                <w:szCs w:val="24"/>
                <w:highlight w:val="white"/>
                <w:lang w:val="uk-UA" w:eastAsia="ru-RU"/>
              </w:rPr>
            </w:pPr>
            <w:r>
              <w:rPr>
                <w:rFonts w:ascii="Times New Roman" w:hAnsi="Times New Roman"/>
                <w:sz w:val="24"/>
                <w:szCs w:val="24"/>
                <w:shd w:fill="FFFFFF" w:val="clear"/>
                <w:lang w:val="uk-UA" w:eastAsia="ru-RU"/>
              </w:rPr>
              <w:t xml:space="preserve">Підвищення рівня підтримки громадянами України державної політики у сфері євроатлантичної інтеграції не менше 60%. </w:t>
            </w:r>
          </w:p>
          <w:p>
            <w:pPr>
              <w:pStyle w:val="Normal"/>
              <w:spacing w:lineRule="auto" w:line="218" w:before="0" w:after="0"/>
              <w:ind w:right="17" w:firstLine="284"/>
              <w:jc w:val="both"/>
              <w:rPr>
                <w:rFonts w:ascii="Times New Roman" w:hAnsi="Times New Roman"/>
                <w:sz w:val="24"/>
                <w:szCs w:val="24"/>
                <w:lang w:val="uk-UA" w:eastAsia="ru-RU"/>
              </w:rPr>
            </w:pPr>
            <w:r>
              <w:rPr>
                <w:rFonts w:ascii="Times New Roman" w:hAnsi="Times New Roman"/>
                <w:sz w:val="24"/>
                <w:szCs w:val="24"/>
                <w:lang w:val="uk-UA" w:eastAsia="ru-RU"/>
              </w:rPr>
              <w:t>Здійснення координації діяльності орган влади з реалізації Концепції вдосконалення інформування громадськості з питань євроатлантичної інтеграції України на 2020 рік, узагальнення інформації про її виконання та  подання  відповідних звітів до Кабінету Міністрів України.</w:t>
            </w:r>
          </w:p>
          <w:p>
            <w:pPr>
              <w:pStyle w:val="Normal"/>
              <w:spacing w:lineRule="auto" w:line="240" w:before="0" w:after="0"/>
              <w:ind w:right="17" w:firstLine="286"/>
              <w:jc w:val="both"/>
              <w:rPr>
                <w:rFonts w:ascii="Times New Roman" w:hAnsi="Times New Roman"/>
                <w:bCs/>
                <w:sz w:val="24"/>
                <w:szCs w:val="24"/>
                <w:highlight w:val="white"/>
                <w:lang w:val="uk-UA" w:eastAsia="ru-RU"/>
              </w:rPr>
            </w:pPr>
            <w:r>
              <w:rPr>
                <w:rFonts w:ascii="Times New Roman" w:hAnsi="Times New Roman"/>
                <w:sz w:val="24"/>
                <w:szCs w:val="24"/>
                <w:shd w:fill="FFFFFF" w:val="clear"/>
                <w:lang w:val="uk-UA" w:eastAsia="ru-RU"/>
              </w:rPr>
              <w:t>Збільшення інформаційних повідомлень та матеріалів з питань євроатлантичної інтеграції України, розміщених на веб-сайтах органів державної влади та громадських організацій, та рівня інформаційної насиченості </w:t>
            </w:r>
            <w:r>
              <w:rPr>
                <w:rFonts w:ascii="Times New Roman" w:hAnsi="Times New Roman"/>
                <w:bCs/>
                <w:sz w:val="24"/>
                <w:szCs w:val="24"/>
                <w:shd w:fill="FFFFFF" w:val="clear"/>
                <w:lang w:val="uk-UA" w:eastAsia="ru-RU"/>
              </w:rPr>
              <w:t xml:space="preserve">ЗМІ  загальнодержавної та регіональної сфери матеріалами про НАТО. </w:t>
            </w:r>
          </w:p>
          <w:p>
            <w:pPr>
              <w:pStyle w:val="Normal"/>
              <w:spacing w:lineRule="auto" w:line="218" w:before="0" w:after="0"/>
              <w:ind w:right="17" w:firstLine="284"/>
              <w:jc w:val="both"/>
              <w:rPr>
                <w:rFonts w:ascii="Times New Roman" w:hAnsi="Times New Roman"/>
                <w:sz w:val="24"/>
                <w:szCs w:val="24"/>
                <w:lang w:val="uk-UA"/>
              </w:rPr>
            </w:pPr>
            <w:r>
              <w:rPr>
                <w:rFonts w:ascii="Times New Roman" w:hAnsi="Times New Roman"/>
                <w:sz w:val="24"/>
                <w:szCs w:val="24"/>
                <w:shd w:fill="FFFFFF" w:val="clear"/>
                <w:lang w:val="uk-UA"/>
              </w:rPr>
              <w:t xml:space="preserve">Реалізація заходів, спрямованих на підвищення </w:t>
            </w:r>
            <w:r>
              <w:rPr>
                <w:rFonts w:ascii="Times New Roman" w:hAnsi="Times New Roman"/>
                <w:sz w:val="24"/>
                <w:szCs w:val="24"/>
                <w:lang w:val="uk-UA"/>
              </w:rPr>
              <w:t>кваліфікації працівників мас-медіа стосовно питань євроатлантичної інтеграції.</w:t>
            </w:r>
          </w:p>
        </w:tc>
      </w:tr>
    </w:tbl>
    <w:p>
      <w:pPr>
        <w:pStyle w:val="Normal"/>
        <w:widowControl w:val="false"/>
        <w:spacing w:lineRule="auto" w:line="360" w:before="0" w:after="0"/>
        <w:ind w:firstLine="426"/>
        <w:jc w:val="center"/>
        <w:rPr>
          <w:rFonts w:ascii="Times New Roman" w:hAnsi="Times New Roman"/>
          <w:b/>
          <w:b/>
          <w:bCs/>
          <w:sz w:val="24"/>
          <w:szCs w:val="24"/>
          <w:lang w:val="uk-UA" w:eastAsia="ru-RU"/>
        </w:rPr>
      </w:pPr>
      <w:r>
        <w:rPr>
          <w:rFonts w:ascii="Times New Roman" w:hAnsi="Times New Roman"/>
          <w:b/>
          <w:bCs/>
          <w:sz w:val="24"/>
          <w:szCs w:val="24"/>
          <w:lang w:val="uk-UA" w:eastAsia="ru-RU"/>
        </w:rPr>
      </w:r>
    </w:p>
    <w:p>
      <w:pPr>
        <w:sectPr>
          <w:headerReference w:type="default" r:id="rId15"/>
          <w:type w:val="nextPage"/>
          <w:pgSz w:orient="landscape" w:w="16838" w:h="11906"/>
          <w:pgMar w:left="1134" w:right="389" w:header="709" w:top="851" w:footer="0" w:bottom="709" w:gutter="0"/>
          <w:pgNumType w:fmt="decimal"/>
          <w:formProt w:val="false"/>
          <w:textDirection w:val="lrTb"/>
          <w:docGrid w:type="default" w:linePitch="360" w:charSpace="0"/>
        </w:sectPr>
        <w:pStyle w:val="Normal"/>
        <w:widowControl w:val="false"/>
        <w:spacing w:lineRule="auto" w:line="360" w:before="0" w:after="0"/>
        <w:ind w:firstLine="426"/>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Керівник апарату Держкомтелерадіо </w:t>
        <w:tab/>
        <w:tab/>
        <w:tab/>
        <w:tab/>
        <w:tab/>
        <w:tab/>
        <w:tab/>
        <w:tab/>
        <w:tab/>
        <w:t>І.А. Радзієвський</w:t>
      </w:r>
    </w:p>
    <w:tbl>
      <w:tblPr>
        <w:tblW w:w="15394" w:type="dxa"/>
        <w:jc w:val="left"/>
        <w:tblInd w:w="0" w:type="dxa"/>
        <w:tblCellMar>
          <w:top w:w="0" w:type="dxa"/>
          <w:left w:w="108" w:type="dxa"/>
          <w:bottom w:w="0" w:type="dxa"/>
          <w:right w:w="108" w:type="dxa"/>
        </w:tblCellMar>
        <w:tblLook w:val="01e0" w:noHBand="0" w:noVBand="0" w:firstColumn="1" w:lastRow="1" w:lastColumn="1" w:firstRow="1"/>
      </w:tblPr>
      <w:tblGrid>
        <w:gridCol w:w="10477"/>
        <w:gridCol w:w="4916"/>
      </w:tblGrid>
      <w:tr>
        <w:trPr/>
        <w:tc>
          <w:tcPr>
            <w:tcW w:w="10477" w:type="dxa"/>
            <w:tcBorders/>
          </w:tcPr>
          <w:p>
            <w:pPr>
              <w:pStyle w:val="Normal"/>
              <w:widowControl w:val="false"/>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r>
          </w:p>
        </w:tc>
        <w:tc>
          <w:tcPr>
            <w:tcW w:w="4916" w:type="dxa"/>
            <w:tcBorders/>
          </w:tcPr>
          <w:p>
            <w:pPr>
              <w:pStyle w:val="Normal"/>
              <w:widowControl w:val="false"/>
              <w:spacing w:lineRule="auto" w:line="240" w:before="0" w:after="0"/>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 xml:space="preserve">Додаток 2 </w:t>
            </w:r>
          </w:p>
          <w:p>
            <w:pPr>
              <w:pStyle w:val="Normal"/>
              <w:widowControl w:val="false"/>
              <w:spacing w:lineRule="auto" w:line="240" w:before="0" w:after="0"/>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 xml:space="preserve">до наказу Держкомтелерадіо </w:t>
            </w:r>
          </w:p>
          <w:p>
            <w:pPr>
              <w:pStyle w:val="Normal"/>
              <w:widowControl w:val="false"/>
              <w:spacing w:lineRule="auto" w:line="240" w:before="0" w:after="0"/>
              <w:rPr>
                <w:rFonts w:ascii="Times New Roman" w:hAnsi="Times New Roman" w:eastAsia="Calibri" w:cs="Times New Roman"/>
                <w:sz w:val="24"/>
                <w:szCs w:val="24"/>
                <w:lang w:val="ru-RU" w:eastAsia="ru-RU"/>
              </w:rPr>
            </w:pPr>
            <w:r>
              <w:rPr>
                <w:rFonts w:eastAsia="Calibri" w:cs="Times New Roman" w:ascii="Times New Roman" w:hAnsi="Times New Roman"/>
                <w:sz w:val="24"/>
                <w:szCs w:val="24"/>
                <w:lang w:val="uk-UA" w:eastAsia="ru-RU"/>
              </w:rPr>
              <w:t xml:space="preserve">від </w:t>
            </w:r>
            <w:r>
              <w:rPr>
                <w:rFonts w:eastAsia="Calibri" w:cs="Times New Roman" w:ascii="Times New Roman" w:hAnsi="Times New Roman"/>
                <w:sz w:val="24"/>
                <w:szCs w:val="24"/>
                <w:lang w:val="ru-RU" w:eastAsia="ru-RU"/>
              </w:rPr>
              <w:t>22</w:t>
            </w:r>
            <w:r>
              <w:rPr>
                <w:rFonts w:eastAsia="Calibri" w:cs="Times New Roman" w:ascii="Times New Roman" w:hAnsi="Times New Roman"/>
                <w:sz w:val="24"/>
                <w:szCs w:val="24"/>
                <w:lang w:val="uk-UA" w:eastAsia="ru-RU"/>
              </w:rPr>
              <w:t xml:space="preserve"> лютого 2018 року № </w:t>
            </w:r>
            <w:r>
              <w:rPr>
                <w:rFonts w:eastAsia="Calibri" w:cs="Times New Roman" w:ascii="Times New Roman" w:hAnsi="Times New Roman"/>
                <w:sz w:val="24"/>
                <w:szCs w:val="24"/>
                <w:lang w:val="ru-RU" w:eastAsia="ru-RU"/>
              </w:rPr>
              <w:t>109</w:t>
            </w:r>
            <w:bookmarkStart w:id="13" w:name="_GoBack1"/>
            <w:bookmarkEnd w:id="13"/>
          </w:p>
          <w:p>
            <w:pPr>
              <w:pStyle w:val="Normal"/>
              <w:widowControl w:val="false"/>
              <w:spacing w:lineRule="auto" w:line="240" w:before="0" w:after="0"/>
              <w:jc w:val="center"/>
              <w:rPr>
                <w:rFonts w:ascii="Times New Roman" w:hAnsi="Times New Roman" w:eastAsia="Calibri" w:cs="Times New Roman"/>
                <w:sz w:val="16"/>
                <w:szCs w:val="16"/>
                <w:lang w:val="uk-UA" w:eastAsia="ru-RU"/>
              </w:rPr>
            </w:pPr>
            <w:r>
              <w:rPr>
                <w:rFonts w:eastAsia="Calibri" w:cs="Times New Roman" w:ascii="Times New Roman" w:hAnsi="Times New Roman"/>
                <w:sz w:val="16"/>
                <w:szCs w:val="16"/>
                <w:lang w:val="uk-UA" w:eastAsia="ru-RU"/>
              </w:rPr>
            </w:r>
          </w:p>
        </w:tc>
      </w:tr>
    </w:tbl>
    <w:p>
      <w:pPr>
        <w:pStyle w:val="Normal"/>
        <w:spacing w:lineRule="auto" w:line="240" w:before="0" w:after="60"/>
        <w:jc w:val="center"/>
        <w:rPr>
          <w:rFonts w:ascii="Times New Roman" w:hAnsi="Times New Roman" w:eastAsia="Calibri" w:cs="Times New Roman"/>
          <w:b/>
          <w:b/>
          <w:sz w:val="16"/>
          <w:szCs w:val="16"/>
          <w:lang w:val="uk-UA" w:eastAsia="ru-RU"/>
        </w:rPr>
      </w:pPr>
      <w:r>
        <w:rPr>
          <w:rFonts w:eastAsia="Calibri" w:cs="Times New Roman" w:ascii="Times New Roman" w:hAnsi="Times New Roman"/>
          <w:b/>
          <w:sz w:val="16"/>
          <w:szCs w:val="16"/>
          <w:lang w:val="uk-UA" w:eastAsia="ru-RU"/>
        </w:rPr>
      </w:r>
    </w:p>
    <w:p>
      <w:pPr>
        <w:pStyle w:val="Normal"/>
        <w:spacing w:lineRule="auto" w:line="240" w:before="0" w:after="60"/>
        <w:jc w:val="center"/>
        <w:rPr>
          <w:rFonts w:ascii="Times New Roman" w:hAnsi="Times New Roman" w:eastAsia="Calibri" w:cs="Times New Roman"/>
          <w:b/>
          <w:b/>
          <w:sz w:val="26"/>
          <w:szCs w:val="26"/>
          <w:lang w:val="uk-UA" w:eastAsia="ru-RU"/>
        </w:rPr>
      </w:pPr>
      <w:r>
        <w:rPr>
          <w:rFonts w:eastAsia="Calibri" w:cs="Times New Roman" w:ascii="Times New Roman" w:hAnsi="Times New Roman"/>
          <w:b/>
          <w:sz w:val="26"/>
          <w:szCs w:val="26"/>
          <w:lang w:val="uk-UA" w:eastAsia="ru-RU"/>
        </w:rPr>
        <w:t>Річний план роботи Державного комітету телебачення і радіомовлення України на 2018 рік</w:t>
      </w:r>
    </w:p>
    <w:p>
      <w:pPr>
        <w:pStyle w:val="Normal"/>
        <w:spacing w:lineRule="auto" w:line="240" w:before="0" w:after="60"/>
        <w:jc w:val="center"/>
        <w:rPr>
          <w:rFonts w:ascii="Times New Roman" w:hAnsi="Times New Roman" w:eastAsia="Calibri" w:cs="Times New Roman"/>
          <w:b/>
          <w:b/>
          <w:sz w:val="26"/>
          <w:szCs w:val="26"/>
          <w:lang w:val="uk-UA" w:eastAsia="ru-RU"/>
        </w:rPr>
      </w:pPr>
      <w:r>
        <w:rPr>
          <w:rFonts w:eastAsia="Calibri" w:cs="Times New Roman" w:ascii="Times New Roman" w:hAnsi="Times New Roman"/>
          <w:b/>
          <w:sz w:val="26"/>
          <w:szCs w:val="26"/>
          <w:lang w:val="uk-UA" w:eastAsia="ru-RU"/>
        </w:rPr>
      </w:r>
    </w:p>
    <w:tbl>
      <w:tblPr>
        <w:tblW w:w="15408" w:type="dxa"/>
        <w:jc w:val="left"/>
        <w:tblInd w:w="0" w:type="dxa"/>
        <w:tblCellMar>
          <w:top w:w="0" w:type="dxa"/>
          <w:left w:w="108" w:type="dxa"/>
          <w:bottom w:w="0" w:type="dxa"/>
          <w:right w:w="108" w:type="dxa"/>
        </w:tblCellMar>
        <w:tblLook w:val="01e0" w:noHBand="0" w:noVBand="0" w:firstColumn="1" w:lastRow="1" w:lastColumn="1" w:firstRow="1"/>
      </w:tblPr>
      <w:tblGrid>
        <w:gridCol w:w="611"/>
        <w:gridCol w:w="5977"/>
        <w:gridCol w:w="1980"/>
        <w:gridCol w:w="2339"/>
        <w:gridCol w:w="4501"/>
      </w:tblGrid>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 xml:space="preserve">№ </w:t>
            </w:r>
            <w:r>
              <w:rPr>
                <w:rFonts w:eastAsia="Calibri" w:cs="Times New Roman" w:ascii="Times New Roman" w:hAnsi="Times New Roman"/>
                <w:b/>
                <w:sz w:val="24"/>
                <w:szCs w:val="24"/>
                <w:lang w:val="uk-UA" w:eastAsia="ru-RU"/>
              </w:rPr>
              <w:t>з/п</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Найменування заходу</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Строк виконання</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Відповідальний виконавець</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Форма завершення заходу</w:t>
            </w:r>
          </w:p>
        </w:tc>
      </w:tr>
    </w:tbl>
    <w:p>
      <w:pPr>
        <w:pStyle w:val="Normal"/>
        <w:spacing w:lineRule="auto" w:line="240" w:before="0" w:after="0"/>
        <w:rPr>
          <w:lang w:val="uk-UA"/>
        </w:rPr>
      </w:pPr>
      <w:r>
        <w:rPr>
          <w:lang w:val="uk-UA"/>
        </w:rPr>
      </w:r>
    </w:p>
    <w:tbl>
      <w:tblPr>
        <w:tblW w:w="15408" w:type="dxa"/>
        <w:jc w:val="left"/>
        <w:tblInd w:w="0" w:type="dxa"/>
        <w:tblCellMar>
          <w:top w:w="0" w:type="dxa"/>
          <w:left w:w="108" w:type="dxa"/>
          <w:bottom w:w="0" w:type="dxa"/>
          <w:right w:w="108" w:type="dxa"/>
        </w:tblCellMar>
        <w:tblLook w:val="01e0" w:noHBand="0" w:noVBand="0" w:firstColumn="1" w:lastRow="1" w:lastColumn="1" w:firstRow="1"/>
      </w:tblPr>
      <w:tblGrid>
        <w:gridCol w:w="611"/>
        <w:gridCol w:w="5977"/>
        <w:gridCol w:w="1980"/>
        <w:gridCol w:w="2339"/>
        <w:gridCol w:w="4501"/>
      </w:tblGrid>
      <w:tr>
        <w:trPr/>
        <w:tc>
          <w:tcPr>
            <w:tcW w:w="6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1</w:t>
            </w:r>
          </w:p>
        </w:tc>
        <w:tc>
          <w:tcPr>
            <w:tcW w:w="59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2</w:t>
            </w:r>
          </w:p>
        </w:tc>
        <w:tc>
          <w:tcPr>
            <w:tcW w:w="19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3</w:t>
            </w:r>
          </w:p>
        </w:tc>
        <w:tc>
          <w:tcPr>
            <w:tcW w:w="23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4</w:t>
            </w:r>
          </w:p>
        </w:tc>
        <w:tc>
          <w:tcPr>
            <w:tcW w:w="45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5</w:t>
            </w:r>
          </w:p>
        </w:tc>
      </w:tr>
      <w:tr>
        <w:trPr>
          <w:trHeight w:val="263" w:hRule="atLeast"/>
        </w:trPr>
        <w:tc>
          <w:tcPr>
            <w:tcW w:w="15408"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b/>
                <w:sz w:val="12"/>
                <w:szCs w:val="12"/>
                <w:lang w:val="uk-UA" w:eastAsia="ru-RU"/>
              </w:rPr>
            </w:pPr>
            <w:r>
              <w:rPr>
                <w:rFonts w:eastAsia="Calibri" w:cs="Times New Roman" w:ascii="Times New Roman" w:hAnsi="Times New Roman"/>
                <w:b/>
                <w:sz w:val="12"/>
                <w:szCs w:val="12"/>
                <w:lang w:val="uk-UA" w:eastAsia="ru-RU"/>
              </w:rPr>
            </w:r>
          </w:p>
          <w:p>
            <w:pPr>
              <w:pStyle w:val="Normal"/>
              <w:spacing w:lineRule="auto" w:line="240" w:before="0" w:after="0"/>
              <w:jc w:val="center"/>
              <w:rPr>
                <w:rFonts w:ascii="Times New Roman" w:hAnsi="Times New Roman" w:eastAsia="Calibri" w:cs="Times New Roman"/>
                <w:b/>
                <w:b/>
                <w:sz w:val="24"/>
                <w:szCs w:val="24"/>
                <w:lang w:val="uk-UA" w:eastAsia="ru-RU"/>
              </w:rPr>
            </w:pPr>
            <w:r>
              <w:rPr>
                <w:rFonts w:eastAsia="Calibri" w:cs="Times New Roman" w:ascii="Times New Roman" w:hAnsi="Times New Roman"/>
                <w:b/>
                <w:sz w:val="24"/>
                <w:szCs w:val="24"/>
                <w:lang w:val="uk-UA" w:eastAsia="ru-RU"/>
              </w:rPr>
              <w:t>Стратегічна ціль 011 С</w:t>
            </w:r>
            <w:r>
              <w:rPr>
                <w:rFonts w:eastAsia="Calibri" w:cs="Times New Roman" w:ascii="Times New Roman" w:hAnsi="Times New Roman"/>
                <w:b/>
                <w:bCs/>
                <w:sz w:val="24"/>
                <w:szCs w:val="24"/>
                <w:lang w:val="uk-UA" w:eastAsia="ru-RU"/>
              </w:rPr>
              <w:t>вобода слова та інформації, захищений від негативного зовнішнього впливу інформаційний простір</w:t>
            </w:r>
          </w:p>
          <w:p>
            <w:pPr>
              <w:pStyle w:val="Normal"/>
              <w:spacing w:lineRule="auto" w:line="240" w:before="0" w:after="0"/>
              <w:jc w:val="center"/>
              <w:rPr>
                <w:rFonts w:ascii="Times New Roman" w:hAnsi="Times New Roman" w:eastAsia="Calibri" w:cs="Times New Roman"/>
                <w:b/>
                <w:b/>
                <w:sz w:val="12"/>
                <w:szCs w:val="12"/>
                <w:lang w:val="uk-UA" w:eastAsia="ru-RU"/>
              </w:rPr>
            </w:pPr>
            <w:r>
              <w:rPr>
                <w:rFonts w:eastAsia="Calibri" w:cs="Times New Roman" w:ascii="Times New Roman" w:hAnsi="Times New Roman"/>
                <w:b/>
                <w:sz w:val="12"/>
                <w:szCs w:val="12"/>
                <w:lang w:val="uk-UA" w:eastAsia="ru-RU"/>
              </w:rPr>
            </w:r>
          </w:p>
        </w:tc>
      </w:tr>
      <w:tr>
        <w:trPr/>
        <w:tc>
          <w:tcPr>
            <w:tcW w:w="15408"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b/>
                <w:i/>
                <w:i/>
                <w:sz w:val="24"/>
                <w:szCs w:val="24"/>
                <w:lang w:val="uk-UA" w:eastAsia="ru-RU"/>
              </w:rPr>
            </w:pPr>
            <w:r>
              <w:rPr>
                <w:rFonts w:eastAsia="Calibri" w:cs="Times New Roman" w:ascii="Times New Roman" w:hAnsi="Times New Roman"/>
                <w:b/>
                <w:i/>
                <w:sz w:val="24"/>
                <w:szCs w:val="24"/>
                <w:lang w:val="uk-UA" w:eastAsia="ru-RU"/>
              </w:rPr>
              <w:t>Завдання 0111 Удосконалення правового забезпечення у сфері телебачення і радіомовлення, інформаційній та видавничій сферах</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1</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Підготовка проектів законодавчих та інших нормативно-правових актів щодо регулювання діяльності у сфері телебачення і радіомовлення, в інформаційній та видавничій сферах</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 xml:space="preserve">Управління розвитку інформаційної сфери </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Проекти законодавчих та інших нормативно-правових актів</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2</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Забезпечення супроводу розроблених Держкомтелерадіо проектів законодавчих та інших нормативно-правових актів під час їх розгляду в Секретаріаті Кабінету Міністрів України, комітетах та на пленарних засіданнях Верховної Ради України</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 xml:space="preserve">Управління розвитку інформаційної сфери </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Статистика проектів законодавчих та інших нормативно-правових актів, розглянутих в Секретаріаті Кабінету Міністрів України та комітетах Верховної Ради України</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3</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Експертна оцінка проектів законодавчих та інших нормативно-правових актів, розроблених суб’єктами права законодавчої ініціативи</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 xml:space="preserve">Управління розвитку інформаційної сфери </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Статистика щодо кількості проектів законодавчих та інших нормативно-правових актів</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i/>
                <w:iCs/>
                <w:sz w:val="24"/>
                <w:szCs w:val="24"/>
                <w:lang w:val="uk-UA" w:eastAsia="ru-RU"/>
              </w:rPr>
              <w:t>Завдання 0112 Налагодження повноцінного функціонування Суспільного телебачення і радіомовлення України</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4</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Times New Roman" w:cs="Times New Roman" w:ascii="Times New Roman" w:hAnsi="Times New Roman"/>
                <w:sz w:val="24"/>
                <w:szCs w:val="24"/>
                <w:lang w:val="uk-UA" w:eastAsia="ru-RU"/>
              </w:rPr>
              <w:t>Затвердження фінансового плану ПАТ «НСТУ» та звітів про його виконання</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Перше півріччя, щоквартально</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pacing w:val="-10"/>
                <w:lang w:val="uk-UA" w:eastAsia="ru-RU"/>
              </w:rPr>
              <w:t>ПАТ «НСТУ», фінансово-економічне управління, управління телебачення і радіомовлення, європейської та євроатлантичної  інтеграції</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Times New Roman" w:cs="Times New Roman" w:ascii="Times New Roman" w:hAnsi="Times New Roman"/>
                <w:sz w:val="24"/>
                <w:szCs w:val="24"/>
                <w:lang w:val="uk-UA" w:eastAsia="ru-RU"/>
              </w:rPr>
              <w:t>Фінансовий план ПАТ «НСТУ» та звіти про його виконання</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5</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Реалізація плану перетворення державного підприємства «Українська студія телевізійних фільмів «Укртелефільм» у публічне акціонерне товариство «Укртелефільм», сто відсотків акцій якого належать державі, та приєднання його до ПАТ «НСТУ»</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lang w:val="uk-UA" w:eastAsia="ru-RU"/>
              </w:rPr>
            </w:pPr>
            <w:r>
              <w:rPr>
                <w:rFonts w:eastAsia="Calibri" w:cs="Times New Roman" w:ascii="Times New Roman" w:hAnsi="Times New Roman"/>
                <w:spacing w:val="-10"/>
                <w:lang w:val="uk-UA" w:eastAsia="ru-RU"/>
              </w:rPr>
              <w:t>Сектор управління державним майном та корпоративними правами держави, управління телебачення і радіомовлення, європейської та євроатлантичної  інтеграції, юридичний відділ</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Наказ Держкомтелерадіо про приєднання публічного </w:t>
            </w:r>
            <w:r>
              <w:rPr>
                <w:rFonts w:eastAsia="Times New Roman" w:cs="Times New Roman" w:ascii="Times New Roman" w:hAnsi="Times New Roman"/>
                <w:sz w:val="24"/>
                <w:szCs w:val="24"/>
                <w:lang w:val="ru-RU" w:eastAsia="ru-RU"/>
              </w:rPr>
              <w:t>акціонерного товариства</w:t>
            </w:r>
            <w:r>
              <w:rPr>
                <w:rFonts w:eastAsia="Times New Roman" w:cs="Times New Roman" w:ascii="Times New Roman" w:hAnsi="Times New Roman"/>
                <w:sz w:val="24"/>
                <w:szCs w:val="24"/>
                <w:lang w:val="uk-UA" w:eastAsia="ru-RU"/>
              </w:rPr>
              <w:t xml:space="preserve"> «Укртелефільм» до ПАТ «НСТУ»</w:t>
            </w:r>
          </w:p>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i/>
                <w:iCs/>
                <w:sz w:val="24"/>
                <w:szCs w:val="24"/>
                <w:lang w:val="uk-UA" w:eastAsia="ru-RU"/>
              </w:rPr>
              <w:t>Завдання 0113</w:t>
            </w:r>
            <w:r>
              <w:rPr>
                <w:rFonts w:eastAsia="Calibri" w:cs="Times New Roman" w:ascii="Times New Roman" w:hAnsi="Times New Roman"/>
                <w:sz w:val="24"/>
                <w:szCs w:val="24"/>
                <w:lang w:val="uk-UA" w:eastAsia="ru-RU"/>
              </w:rPr>
              <w:t xml:space="preserve"> </w:t>
            </w:r>
            <w:r>
              <w:rPr>
                <w:rFonts w:eastAsia="Calibri" w:cs="Times New Roman" w:ascii="Times New Roman" w:hAnsi="Times New Roman"/>
                <w:b/>
                <w:i/>
                <w:sz w:val="24"/>
                <w:szCs w:val="24"/>
                <w:lang w:val="uk-UA" w:eastAsia="ru-RU"/>
              </w:rPr>
              <w:t>Створення на базі</w:t>
            </w:r>
            <w:r>
              <w:rPr>
                <w:rFonts w:eastAsia="Calibri" w:cs="Times New Roman" w:ascii="Times New Roman" w:hAnsi="Times New Roman"/>
                <w:b/>
                <w:bCs/>
                <w:i/>
                <w:iCs/>
                <w:sz w:val="24"/>
                <w:szCs w:val="24"/>
                <w:lang w:val="uk-UA" w:eastAsia="ru-RU"/>
              </w:rPr>
              <w:t xml:space="preserve"> державних і комунальних друкованих ЗМІ ефективних незалежних друкованих видань</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6</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Verdana" w:hAnsi="Verdana" w:cs="Times New Roman"/>
                <w:sz w:val="24"/>
                <w:szCs w:val="24"/>
                <w:lang w:val="uk-UA" w:eastAsia="ru-RU"/>
              </w:rPr>
            </w:pPr>
            <w:r>
              <w:rPr>
                <w:rFonts w:ascii="Times New Roman" w:hAnsi="Times New Roman"/>
                <w:sz w:val="24"/>
                <w:szCs w:val="24"/>
                <w:lang w:val="uk-UA" w:eastAsia="ru-RU"/>
              </w:rPr>
              <w:t xml:space="preserve">Розроблення та подання на розгляд Кабінету Міністрів України проекту нормативно-правового акта щодо затвердження </w:t>
            </w:r>
            <w:r>
              <w:rPr>
                <w:rFonts w:ascii="Times New Roman" w:hAnsi="Times New Roman"/>
                <w:spacing w:val="-4"/>
                <w:sz w:val="24"/>
                <w:szCs w:val="24"/>
                <w:lang w:val="uk-UA" w:eastAsia="ru-RU"/>
              </w:rPr>
              <w:t>Порядку надання адресної фінансової підтримки реформованим друкованим засобам масової інформації місцевої сфери розповсюдження</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z w:val="24"/>
                <w:szCs w:val="24"/>
                <w:lang w:val="uk-UA" w:eastAsia="ru-RU"/>
              </w:rPr>
              <w:t>Перше півріччя</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pacing w:val="-10"/>
                <w:sz w:val="24"/>
                <w:szCs w:val="24"/>
                <w:lang w:val="uk-UA" w:eastAsia="ru-RU"/>
              </w:rPr>
            </w:pPr>
            <w:r>
              <w:rPr>
                <w:rFonts w:ascii="Times New Roman" w:hAnsi="Times New Roman"/>
                <w:spacing w:val="-10"/>
                <w:lang w:val="uk-UA" w:eastAsia="ru-RU"/>
              </w:rPr>
              <w:t xml:space="preserve">Управління розвитку інформаційної сфери </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Постанова (розпорядження) Кабінету Міністрів України</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7</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right="23" w:hanging="0"/>
              <w:jc w:val="both"/>
              <w:rPr>
                <w:rFonts w:ascii="Times New Roman" w:hAnsi="Times New Roman" w:cs="Times New Roman"/>
                <w:spacing w:val="-4"/>
                <w:sz w:val="24"/>
                <w:szCs w:val="24"/>
                <w:lang w:val="uk-UA" w:eastAsia="ru-RU"/>
              </w:rPr>
            </w:pPr>
            <w:r>
              <w:rPr>
                <w:rFonts w:cs="Times New Roman" w:ascii="Times New Roman" w:hAnsi="Times New Roman"/>
                <w:sz w:val="24"/>
                <w:szCs w:val="24"/>
                <w:lang w:val="uk-UA"/>
              </w:rPr>
              <w:t>П</w:t>
            </w:r>
            <w:r>
              <w:rPr>
                <w:rFonts w:cs="Times New Roman" w:ascii="Times New Roman" w:hAnsi="Times New Roman"/>
                <w:sz w:val="24"/>
                <w:szCs w:val="24"/>
                <w:shd w:fill="FFFFFF" w:val="clear"/>
                <w:lang w:val="uk-UA"/>
              </w:rPr>
              <w:t>роведення моніторингу процесу реформування друкованих засобів масової інформації та редакцій</w:t>
            </w:r>
            <w:r>
              <w:rPr>
                <w:rFonts w:cs="Times New Roman" w:ascii="Times New Roman" w:hAnsi="Times New Roman"/>
                <w:spacing w:val="-4"/>
                <w:sz w:val="24"/>
                <w:szCs w:val="24"/>
                <w:lang w:val="uk-UA" w:eastAsia="ru-RU"/>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pacing w:val="-10"/>
                <w:sz w:val="24"/>
                <w:szCs w:val="24"/>
                <w:lang w:val="uk-UA" w:eastAsia="ru-RU"/>
              </w:rPr>
            </w:pPr>
            <w:r>
              <w:rPr>
                <w:rFonts w:cs="Times New Roman" w:ascii="Times New Roman" w:hAnsi="Times New Roman"/>
                <w:spacing w:val="-10"/>
                <w:sz w:val="24"/>
                <w:szCs w:val="24"/>
                <w:lang w:val="uk-UA" w:eastAsia="ru-RU"/>
              </w:rPr>
              <w:t xml:space="preserve">Управління розвитку інформаційної сфери </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rPr>
              <w:t>Підготовлені та оприлюднені на офіційному веб-сайті Держкомтелерадіо звіти за результатами моніторингу (кожного півріччя)</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i/>
                <w:iCs/>
                <w:sz w:val="24"/>
                <w:szCs w:val="24"/>
                <w:lang w:val="uk-UA" w:eastAsia="ru-RU"/>
              </w:rPr>
              <w:t xml:space="preserve">Завдання 0114 </w:t>
            </w:r>
            <w:r>
              <w:rPr>
                <w:rFonts w:eastAsia="Times New Roman" w:cs="Times New Roman" w:ascii="Times New Roman" w:hAnsi="Times New Roman"/>
                <w:b/>
                <w:i/>
                <w:sz w:val="24"/>
                <w:szCs w:val="24"/>
                <w:lang w:val="uk-UA"/>
              </w:rPr>
              <w:t>Аналіз випуску видавничої продукції, опрацювання документального потоку періодичних і не періодичних видань та створення національних електронних бібліографічних ресурсів, розроблення проектів національного стандарту України, електронних довідково-інформаційних ресурсів, розроблення методологічних засад, створення сучасних універсальних енциклопедій</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8</w:t>
            </w:r>
          </w:p>
        </w:tc>
        <w:tc>
          <w:tcPr>
            <w:tcW w:w="59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Проведення аналізу стану виконання у 2017 році прикладних наукових досліджень та науково- технічних розробок, уточнення тематики на 2018 рік</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z w:val="24"/>
                <w:szCs w:val="24"/>
                <w:lang w:val="uk-UA" w:eastAsia="ru-RU"/>
              </w:rPr>
              <w:t>Перший квартал</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lang w:val="uk-UA" w:eastAsia="ru-RU"/>
              </w:rPr>
            </w:pPr>
            <w:r>
              <w:rPr>
                <w:rFonts w:ascii="Times New Roman" w:hAnsi="Times New Roman"/>
                <w:spacing w:val="-8"/>
                <w:lang w:val="uk-UA" w:eastAsia="ru-RU"/>
              </w:rPr>
              <w:t xml:space="preserve">Відділ </w:t>
            </w:r>
            <w:r>
              <w:rPr>
                <w:rFonts w:ascii="Times New Roman" w:hAnsi="Times New Roman"/>
                <w:lang w:val="uk-UA" w:eastAsia="ru-RU"/>
              </w:rPr>
              <w:t>видавничої справи, ДНУ «Книжкова палата України імені Івана Федорова»,</w:t>
            </w:r>
          </w:p>
          <w:p>
            <w:pPr>
              <w:pStyle w:val="Normal"/>
              <w:spacing w:lineRule="auto" w:line="240" w:before="0" w:after="0"/>
              <w:jc w:val="center"/>
              <w:rPr>
                <w:rFonts w:ascii="Times New Roman" w:hAnsi="Times New Roman" w:cs="Times New Roman"/>
                <w:spacing w:val="-12"/>
                <w:sz w:val="24"/>
                <w:szCs w:val="24"/>
                <w:lang w:val="uk-UA" w:eastAsia="ru-RU"/>
              </w:rPr>
            </w:pPr>
            <w:r>
              <w:rPr>
                <w:rFonts w:ascii="Times New Roman" w:hAnsi="Times New Roman"/>
                <w:spacing w:val="-12"/>
                <w:lang w:val="uk-UA" w:eastAsia="ru-RU"/>
              </w:rPr>
              <w:t>ДНУ «Енциклопедичне видавництво»</w:t>
            </w:r>
          </w:p>
        </w:tc>
        <w:tc>
          <w:tcPr>
            <w:tcW w:w="45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Звіт про стан виконання прикладних наукових досліджень та науково-технічних розробок у 2017 році, зміни до наукової тематики на 2018 рік (за необхідності)</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9</w:t>
            </w:r>
          </w:p>
        </w:tc>
        <w:tc>
          <w:tcPr>
            <w:tcW w:w="59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Проведення узгоджувальної роботи щодо підготовки календарних планів і Технічних завдань на проведення прикладних наукових досліджень і науково-технічних розробок Державної наукової установи «Книжкова палата України імені Івана Федорова» та Державної наукової установи «Енциклопедичне видавництво» у 2018 році</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z w:val="24"/>
                <w:szCs w:val="24"/>
                <w:lang w:val="uk-UA" w:eastAsia="ru-RU"/>
              </w:rPr>
              <w:t>Перший квартал</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pacing w:val="-8"/>
                <w:lang w:val="uk-UA" w:eastAsia="ru-RU"/>
              </w:rPr>
              <w:t>Відділ</w:t>
            </w:r>
            <w:r>
              <w:rPr>
                <w:rFonts w:ascii="Times New Roman" w:hAnsi="Times New Roman"/>
                <w:lang w:val="uk-UA" w:eastAsia="ru-RU"/>
              </w:rPr>
              <w:t xml:space="preserve"> видавничої справи </w:t>
            </w:r>
          </w:p>
        </w:tc>
        <w:tc>
          <w:tcPr>
            <w:tcW w:w="45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Календарні плани та Технічні завдання на проведення прикладних наукових досліджень та науково-технічних розробок у видавничій справі</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10</w:t>
            </w:r>
          </w:p>
        </w:tc>
        <w:tc>
          <w:tcPr>
            <w:tcW w:w="59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Опрацювання інформаційних звітів Державної наукової установи «Книжкова палата України імені Івана Федорова» та Державної наукової установи «Енциклопедичне видавництво» згідно з  календарними планами і Технічними завданнями на виконання прикладних наукових досліджень і науково-технічних розробок у 2018 році</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pacing w:val="-8"/>
                <w:lang w:val="uk-UA" w:eastAsia="ru-RU"/>
              </w:rPr>
              <w:t>Відділ</w:t>
            </w:r>
            <w:r>
              <w:rPr>
                <w:rFonts w:ascii="Times New Roman" w:hAnsi="Times New Roman"/>
                <w:lang w:val="uk-UA" w:eastAsia="ru-RU"/>
              </w:rPr>
              <w:t xml:space="preserve"> видавничої справи</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Інформаційні звіти Державної наукової установи «Книжкова палата України імені Івана Федорова» та Державної наукової установи «Енциклопедичне видавництво» про виконання прикладних наукових досліджень і науково-технічних розробок у 2018 році</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11</w:t>
            </w:r>
          </w:p>
        </w:tc>
        <w:tc>
          <w:tcPr>
            <w:tcW w:w="59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Опрацювання пропозицій галузевих наукових установ та визначення тематики прикладних наукових досліджень і науково-технічних розробок на 2019 рік</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z w:val="24"/>
                <w:szCs w:val="24"/>
                <w:lang w:val="uk-UA" w:eastAsia="ru-RU"/>
              </w:rPr>
              <w:t>Другий-третій квартал</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pacing w:val="-8"/>
                <w:lang w:val="uk-UA" w:eastAsia="ru-RU"/>
              </w:rPr>
              <w:t>Відділ</w:t>
            </w:r>
            <w:r>
              <w:rPr>
                <w:rFonts w:ascii="Times New Roman" w:hAnsi="Times New Roman"/>
                <w:lang w:val="uk-UA" w:eastAsia="ru-RU"/>
              </w:rPr>
              <w:t xml:space="preserve"> видавничої справи</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Проект тематики прикладних наукових досліджень та науково-технічних розробок на 2019 рік</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12</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 xml:space="preserve">Організаційне забезпечення проведення засідань Науково-технічної ради з питань видавничої справи при Держкомтелерадіо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ascii="Times New Roman" w:hAnsi="Times New Roman"/>
                <w:spacing w:val="-8"/>
                <w:lang w:val="uk-UA" w:eastAsia="ru-RU"/>
              </w:rPr>
              <w:t>Відділ</w:t>
            </w:r>
            <w:r>
              <w:rPr>
                <w:rFonts w:ascii="Times New Roman" w:hAnsi="Times New Roman"/>
                <w:lang w:val="uk-UA" w:eastAsia="ru-RU"/>
              </w:rPr>
              <w:t xml:space="preserve"> видавничої справи</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ascii="Times New Roman" w:hAnsi="Times New Roman"/>
                <w:sz w:val="24"/>
                <w:szCs w:val="24"/>
                <w:lang w:val="uk-UA" w:eastAsia="ru-RU"/>
              </w:rPr>
              <w:t>Протоколи засідань Науково-технічної ради з питань видавничої справи при Держкомтелерадіо</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i/>
                <w:iCs/>
                <w:sz w:val="24"/>
                <w:szCs w:val="24"/>
                <w:lang w:val="uk-UA" w:eastAsia="ru-RU"/>
              </w:rPr>
              <w:t>Завдання 0115 Підтримка реалізації проекту щодо підготовки та видання Великої української енциклопедії</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13</w:t>
            </w:r>
          </w:p>
        </w:tc>
        <w:tc>
          <w:tcPr>
            <w:tcW w:w="5977" w:type="dxa"/>
            <w:tcBorders>
              <w:top w:val="single" w:sz="4" w:space="0" w:color="000000"/>
              <w:left w:val="single" w:sz="4" w:space="0" w:color="000000"/>
              <w:bottom w:val="single" w:sz="4" w:space="0" w:color="000000"/>
              <w:right w:val="single" w:sz="4" w:space="0" w:color="000000"/>
            </w:tcBorders>
          </w:tcPr>
          <w:p>
            <w:pPr>
              <w:pStyle w:val="NormalWeb"/>
              <w:spacing w:before="0" w:after="0"/>
              <w:jc w:val="both"/>
              <w:rPr>
                <w:lang w:val="uk-UA"/>
              </w:rPr>
            </w:pPr>
            <w:r>
              <w:rPr>
                <w:lang w:val="uk-UA"/>
              </w:rPr>
              <w:t>Підготовка та оприлюднення розширеної версії енциклопедичного порталу Великої української енциклопедії на основі новітнього технологічного інструментарію</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pacing w:val="-8"/>
                <w:lang w:val="uk-UA" w:eastAsia="ru-RU"/>
              </w:rPr>
            </w:pPr>
            <w:r>
              <w:rPr>
                <w:rFonts w:ascii="Times New Roman" w:hAnsi="Times New Roman"/>
                <w:spacing w:val="-12"/>
                <w:lang w:val="uk-UA" w:eastAsia="ru-RU"/>
              </w:rPr>
              <w:t>ДНУ «Енциклопедичне видавництво»,</w:t>
            </w:r>
            <w:r>
              <w:rPr>
                <w:rFonts w:ascii="Times New Roman" w:hAnsi="Times New Roman"/>
                <w:spacing w:val="-8"/>
                <w:lang w:val="uk-UA" w:eastAsia="ru-RU"/>
              </w:rPr>
              <w:t xml:space="preserve"> відділ</w:t>
            </w:r>
            <w:r>
              <w:rPr>
                <w:rFonts w:ascii="Times New Roman" w:hAnsi="Times New Roman"/>
                <w:lang w:val="uk-UA" w:eastAsia="ru-RU"/>
              </w:rPr>
              <w:t xml:space="preserve"> видавничої справи</w:t>
            </w:r>
          </w:p>
        </w:tc>
        <w:tc>
          <w:tcPr>
            <w:tcW w:w="45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Функціонування </w:t>
            </w:r>
            <w:r>
              <w:rPr>
                <w:rFonts w:cs="Times New Roman" w:ascii="Times New Roman" w:hAnsi="Times New Roman"/>
                <w:sz w:val="24"/>
                <w:szCs w:val="24"/>
                <w:lang w:val="uk-UA"/>
              </w:rPr>
              <w:t>розширеної версії енциклопедичного порталу Великої української енциклопедії</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14</w:t>
            </w:r>
          </w:p>
        </w:tc>
        <w:tc>
          <w:tcPr>
            <w:tcW w:w="59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23" w:hanging="0"/>
              <w:jc w:val="both"/>
              <w:rPr>
                <w:rFonts w:ascii="Times New Roman" w:hAnsi="Times New Roman" w:cs="Times New Roman"/>
                <w:spacing w:val="-4"/>
                <w:sz w:val="24"/>
                <w:szCs w:val="24"/>
                <w:lang w:val="ru-RU" w:eastAsia="ru-RU"/>
              </w:rPr>
            </w:pPr>
            <w:r>
              <w:rPr>
                <w:rFonts w:cs="Times New Roman" w:ascii="Times New Roman" w:hAnsi="Times New Roman"/>
                <w:sz w:val="24"/>
                <w:szCs w:val="24"/>
                <w:lang w:val="uk-UA"/>
              </w:rPr>
              <w:t>Підготовка та видання тематичних словників Великої української енциклопедії з окремих наукових напрямів</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pacing w:val="-8"/>
                <w:lang w:val="uk-UA" w:eastAsia="ru-RU"/>
              </w:rPr>
            </w:pPr>
            <w:r>
              <w:rPr>
                <w:rFonts w:ascii="Times New Roman" w:hAnsi="Times New Roman"/>
                <w:spacing w:val="-12"/>
                <w:lang w:val="uk-UA" w:eastAsia="ru-RU"/>
              </w:rPr>
              <w:t>ДНУ «Енциклопедичне видавництво»,</w:t>
            </w:r>
            <w:r>
              <w:rPr>
                <w:rFonts w:ascii="Times New Roman" w:hAnsi="Times New Roman"/>
                <w:spacing w:val="-8"/>
                <w:lang w:val="uk-UA" w:eastAsia="ru-RU"/>
              </w:rPr>
              <w:t xml:space="preserve"> відділ</w:t>
            </w:r>
            <w:r>
              <w:rPr>
                <w:rFonts w:ascii="Times New Roman" w:hAnsi="Times New Roman"/>
                <w:lang w:val="uk-UA" w:eastAsia="ru-RU"/>
              </w:rPr>
              <w:t xml:space="preserve"> видавничої справи</w:t>
            </w:r>
          </w:p>
        </w:tc>
        <w:tc>
          <w:tcPr>
            <w:tcW w:w="45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rPr>
              <w:t>Випуск словників Великої української енциклопедії з окремих наукових напрямів</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i/>
                <w:iCs/>
                <w:sz w:val="24"/>
                <w:szCs w:val="24"/>
                <w:lang w:val="uk-UA" w:eastAsia="ru-RU"/>
              </w:rPr>
              <w:t>Завдання 0116 Забезпечення доступу кожного до інформації</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15</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Моніторинг веб-сайтів органів державної виконавчої влади щодо оприлюднення інформації, обов’язковість розміщення якої визначається Законом України «Про доступ до публічної інформації»</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 xml:space="preserve">Управління розвитку інформаційної сфери </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Звіти КМУ (кожного півріччя)</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16</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Розгляд скарг громадян щодо порушень, на їх думку, вимог Закону України «Про доступ до публічної інформації»</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 xml:space="preserve">Управління розвитку інформаційної сфери, </w:t>
            </w:r>
          </w:p>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юридичний відділ</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Статистика щодо кількості скарг, що надійшли, та відповідей про результати їх розгляду</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17</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Надання громадянам роз’яснень щодо застосування окремих положень Закону України «Про доступ до публічної інформації»</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Управління розвитку інформаційної сфери,</w:t>
            </w:r>
          </w:p>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юридичний відділ</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Статистика щодо кількості підготовлених листів-роз’яснень</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18</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Надання громадянам відповідей на їх запити щодо отримання публічної інформації</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Управління розвитку інформаційної сфери,</w:t>
            </w:r>
          </w:p>
          <w:p>
            <w:pPr>
              <w:pStyle w:val="Normal"/>
              <w:spacing w:lineRule="auto" w:line="240" w:before="0" w:after="0"/>
              <w:ind w:left="-57" w:right="-57" w:hanging="0"/>
              <w:jc w:val="center"/>
              <w:rPr>
                <w:rFonts w:ascii="Times New Roman" w:hAnsi="Times New Roman" w:eastAsia="Calibri" w:cs="Times New Roman"/>
                <w:spacing w:val="-8"/>
                <w:sz w:val="24"/>
                <w:szCs w:val="24"/>
                <w:lang w:val="uk-UA" w:eastAsia="ru-RU"/>
              </w:rPr>
            </w:pPr>
            <w:r>
              <w:rPr>
                <w:rFonts w:eastAsia="Calibri" w:cs="Times New Roman" w:ascii="Times New Roman" w:hAnsi="Times New Roman"/>
                <w:spacing w:val="-8"/>
                <w:lang w:val="uk-UA" w:eastAsia="ru-RU"/>
              </w:rPr>
              <w:t>юридичний відділ</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 xml:space="preserve">Статистика щодо кількості підготовлених листів </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i/>
                <w:iCs/>
                <w:sz w:val="24"/>
                <w:szCs w:val="24"/>
                <w:lang w:val="uk-UA" w:eastAsia="ru-RU"/>
              </w:rPr>
              <w:t>Завдання 0117 Забезпечення прозорості та відкритості Держкомтелерадіо</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19</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Реалізація плану проведення консультацій з громадськістю на 2018 рік, розробка орієнтовного плану проведення консультацій з громадськістю на 2019 рік</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грудень</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pacing w:val="-10"/>
                <w:lang w:val="uk-UA" w:eastAsia="ru-RU"/>
              </w:rPr>
            </w:pPr>
            <w:r>
              <w:rPr>
                <w:rFonts w:eastAsia="Calibri" w:cs="Times New Roman" w:ascii="Times New Roman" w:hAnsi="Times New Roman"/>
                <w:spacing w:val="-10"/>
                <w:lang w:val="uk-UA" w:eastAsia="ru-RU"/>
              </w:rPr>
              <w:t xml:space="preserve">Сектор консультацій з громадськістю та </w:t>
            </w:r>
          </w:p>
          <w:p>
            <w:pPr>
              <w:pStyle w:val="Normal"/>
              <w:spacing w:lineRule="auto" w:line="240" w:before="0" w:after="0"/>
              <w:ind w:left="-108" w:right="-108" w:hanging="0"/>
              <w:jc w:val="center"/>
              <w:rPr>
                <w:rFonts w:ascii="Times New Roman" w:hAnsi="Times New Roman" w:eastAsia="Calibri" w:cs="Times New Roman"/>
                <w:spacing w:val="-10"/>
                <w:sz w:val="24"/>
                <w:szCs w:val="24"/>
                <w:lang w:val="uk-UA" w:eastAsia="ru-RU"/>
              </w:rPr>
            </w:pPr>
            <w:r>
              <w:rPr>
                <w:rFonts w:eastAsia="Calibri" w:cs="Times New Roman" w:ascii="Times New Roman" w:hAnsi="Times New Roman"/>
                <w:spacing w:val="-10"/>
                <w:lang w:val="uk-UA" w:eastAsia="ru-RU"/>
              </w:rPr>
              <w:t>взаємодії зі ЗМІ</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Звіт КМУ,</w:t>
            </w:r>
          </w:p>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орієнтовний план проведення консультацій з громадськістю на 2019 рік</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eastAsia="ru-RU"/>
              </w:rPr>
              <w:t>2</w:t>
            </w:r>
            <w:r>
              <w:rPr>
                <w:rFonts w:eastAsia="Calibri" w:cs="Times New Roman" w:ascii="Times New Roman" w:hAnsi="Times New Roman"/>
                <w:sz w:val="24"/>
                <w:szCs w:val="24"/>
                <w:lang w:val="uk-UA" w:eastAsia="ru-RU"/>
              </w:rPr>
              <w:t>0</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Щотижневі моніторинги ЗМІ та підготовка інформаційних довідок щодо оцінки вітчизняними ЗМІ основних напрямів діяльності Держкомтелерадіо в інформаційній та видавничій сферах</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pacing w:val="-10"/>
                <w:lang w:val="uk-UA" w:eastAsia="ru-RU"/>
              </w:rPr>
            </w:pPr>
            <w:r>
              <w:rPr>
                <w:rFonts w:eastAsia="Calibri" w:cs="Times New Roman" w:ascii="Times New Roman" w:hAnsi="Times New Roman"/>
                <w:spacing w:val="-10"/>
                <w:lang w:val="uk-UA" w:eastAsia="ru-RU"/>
              </w:rPr>
              <w:t xml:space="preserve">Сектор консультацій з громадськістю та </w:t>
            </w:r>
          </w:p>
          <w:p>
            <w:pPr>
              <w:pStyle w:val="Normal"/>
              <w:spacing w:lineRule="auto" w:line="240" w:before="0" w:after="0"/>
              <w:ind w:left="-108" w:right="-108" w:hanging="0"/>
              <w:jc w:val="center"/>
              <w:rPr>
                <w:rFonts w:ascii="Times New Roman" w:hAnsi="Times New Roman" w:eastAsia="Calibri" w:cs="Times New Roman"/>
                <w:spacing w:val="-10"/>
                <w:sz w:val="24"/>
                <w:szCs w:val="24"/>
                <w:lang w:val="uk-UA" w:eastAsia="ru-RU"/>
              </w:rPr>
            </w:pPr>
            <w:r>
              <w:rPr>
                <w:rFonts w:eastAsia="Calibri" w:cs="Times New Roman" w:ascii="Times New Roman" w:hAnsi="Times New Roman"/>
                <w:spacing w:val="-10"/>
                <w:lang w:val="uk-UA" w:eastAsia="ru-RU"/>
              </w:rPr>
              <w:t>взаємодії зі ЗМІ</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Інформаційні довідки щодо оцінки вітчизняними ЗМІ основних напрямів діяльності Держкомтелерадіо в інформаційній та видавничій сферах</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eastAsia="ru-RU"/>
              </w:rPr>
              <w:t>2</w:t>
            </w:r>
            <w:r>
              <w:rPr>
                <w:rFonts w:eastAsia="Calibri" w:cs="Times New Roman" w:ascii="Times New Roman" w:hAnsi="Times New Roman"/>
                <w:sz w:val="24"/>
                <w:szCs w:val="24"/>
                <w:lang w:val="uk-UA" w:eastAsia="ru-RU"/>
              </w:rPr>
              <w:t>1</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 xml:space="preserve">Сприяння проведенню засідань громадської ради при Держкомтелерадіо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pacing w:val="-10"/>
                <w:lang w:val="uk-UA" w:eastAsia="ru-RU"/>
              </w:rPr>
            </w:pPr>
            <w:r>
              <w:rPr>
                <w:rFonts w:eastAsia="Calibri" w:cs="Times New Roman" w:ascii="Times New Roman" w:hAnsi="Times New Roman"/>
                <w:spacing w:val="-10"/>
                <w:lang w:val="uk-UA" w:eastAsia="ru-RU"/>
              </w:rPr>
              <w:t xml:space="preserve">Сектор консультацій з громадськістю та </w:t>
            </w:r>
          </w:p>
          <w:p>
            <w:pPr>
              <w:pStyle w:val="Normal"/>
              <w:spacing w:lineRule="auto" w:line="240" w:before="0" w:after="0"/>
              <w:ind w:left="-108" w:right="-108" w:hanging="0"/>
              <w:jc w:val="center"/>
              <w:rPr>
                <w:rFonts w:ascii="Times New Roman" w:hAnsi="Times New Roman" w:eastAsia="Calibri" w:cs="Times New Roman"/>
                <w:spacing w:val="-10"/>
                <w:sz w:val="24"/>
                <w:szCs w:val="24"/>
                <w:lang w:val="uk-UA" w:eastAsia="ru-RU"/>
              </w:rPr>
            </w:pPr>
            <w:r>
              <w:rPr>
                <w:rFonts w:eastAsia="Calibri" w:cs="Times New Roman" w:ascii="Times New Roman" w:hAnsi="Times New Roman"/>
                <w:spacing w:val="-10"/>
                <w:lang w:val="uk-UA" w:eastAsia="ru-RU"/>
              </w:rPr>
              <w:t>взаємодії зі ЗМІ</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 xml:space="preserve">Кількість проведених засідань громадської ради при Держкомтелерадіо </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eastAsia="ru-RU"/>
              </w:rPr>
              <w:t>2</w:t>
            </w:r>
            <w:r>
              <w:rPr>
                <w:rFonts w:eastAsia="Calibri" w:cs="Times New Roman" w:ascii="Times New Roman" w:hAnsi="Times New Roman"/>
                <w:sz w:val="24"/>
                <w:szCs w:val="24"/>
                <w:lang w:val="uk-UA" w:eastAsia="ru-RU"/>
              </w:rPr>
              <w:t>2</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Підготовка інформаційних повідомлень, прес-релізів, що висвітлюють діяльність Держкомтелерадіо, для розміщення їх на веб-сайті Держкомтелерадіо, адміністрування сторінки Держкомтелерадіо у мережі фейсбук</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pacing w:val="-10"/>
                <w:lang w:val="uk-UA" w:eastAsia="ru-RU"/>
              </w:rPr>
            </w:pPr>
            <w:r>
              <w:rPr>
                <w:rFonts w:eastAsia="Calibri" w:cs="Times New Roman" w:ascii="Times New Roman" w:hAnsi="Times New Roman"/>
                <w:spacing w:val="-10"/>
                <w:lang w:val="uk-UA" w:eastAsia="ru-RU"/>
              </w:rPr>
              <w:t xml:space="preserve">Сектор консультацій з громадськістю та </w:t>
            </w:r>
          </w:p>
          <w:p>
            <w:pPr>
              <w:pStyle w:val="Normal"/>
              <w:spacing w:lineRule="auto" w:line="240" w:before="0" w:after="0"/>
              <w:ind w:left="-108" w:right="-108" w:hanging="0"/>
              <w:jc w:val="center"/>
              <w:rPr>
                <w:rFonts w:ascii="Times New Roman" w:hAnsi="Times New Roman" w:eastAsia="Calibri" w:cs="Times New Roman"/>
                <w:spacing w:val="-10"/>
                <w:sz w:val="24"/>
                <w:szCs w:val="24"/>
                <w:lang w:val="uk-UA" w:eastAsia="ru-RU"/>
              </w:rPr>
            </w:pPr>
            <w:r>
              <w:rPr>
                <w:rFonts w:eastAsia="Calibri" w:cs="Times New Roman" w:ascii="Times New Roman" w:hAnsi="Times New Roman"/>
                <w:spacing w:val="-10"/>
                <w:lang w:val="uk-UA" w:eastAsia="ru-RU"/>
              </w:rPr>
              <w:t>взаємодії зі ЗМІ</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 xml:space="preserve">Інформаційні повідомлення, прес-релізи, розміщені на веб-сайті Держкомтелерадіо </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eastAsia="ru-RU"/>
              </w:rPr>
              <w:t>2</w:t>
            </w:r>
            <w:r>
              <w:rPr>
                <w:rFonts w:eastAsia="Calibri" w:cs="Times New Roman" w:ascii="Times New Roman" w:hAnsi="Times New Roman"/>
                <w:sz w:val="24"/>
                <w:szCs w:val="24"/>
                <w:lang w:val="uk-UA" w:eastAsia="ru-RU"/>
              </w:rPr>
              <w:t>3</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Підготовка інформаційних повідомлень, прес-релізів для розповсюдження у ЗМІ та розміщення на Урядовому порталі</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pacing w:val="-10"/>
                <w:lang w:val="uk-UA" w:eastAsia="ru-RU"/>
              </w:rPr>
            </w:pPr>
            <w:r>
              <w:rPr>
                <w:rFonts w:eastAsia="Calibri" w:cs="Times New Roman" w:ascii="Times New Roman" w:hAnsi="Times New Roman"/>
                <w:spacing w:val="-10"/>
                <w:lang w:val="uk-UA" w:eastAsia="ru-RU"/>
              </w:rPr>
              <w:t xml:space="preserve">Сектор консультацій з громадськістю та </w:t>
            </w:r>
          </w:p>
          <w:p>
            <w:pPr>
              <w:pStyle w:val="Normal"/>
              <w:spacing w:lineRule="auto" w:line="240" w:before="0" w:after="0"/>
              <w:ind w:left="-108" w:right="-108" w:hanging="0"/>
              <w:jc w:val="center"/>
              <w:rPr>
                <w:rFonts w:ascii="Times New Roman" w:hAnsi="Times New Roman" w:eastAsia="Calibri" w:cs="Times New Roman"/>
                <w:spacing w:val="-10"/>
                <w:sz w:val="24"/>
                <w:szCs w:val="24"/>
                <w:lang w:val="uk-UA" w:eastAsia="ru-RU"/>
              </w:rPr>
            </w:pPr>
            <w:r>
              <w:rPr>
                <w:rFonts w:eastAsia="Calibri" w:cs="Times New Roman" w:ascii="Times New Roman" w:hAnsi="Times New Roman"/>
                <w:spacing w:val="-10"/>
                <w:lang w:val="uk-UA" w:eastAsia="ru-RU"/>
              </w:rPr>
              <w:t>взаємодії зі ЗМІ</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Інформаційні повідомлення, прес-релізи для ЗМІ та розміщення на Урядовому порталі</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24</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highlight w:val="yellow"/>
                <w:lang w:val="uk-UA" w:eastAsia="ru-RU"/>
              </w:rPr>
            </w:pPr>
            <w:r>
              <w:rPr>
                <w:rFonts w:cs="Times New Roman" w:ascii="Times New Roman" w:hAnsi="Times New Roman"/>
                <w:sz w:val="24"/>
                <w:szCs w:val="24"/>
                <w:lang w:val="uk-UA" w:eastAsia="ru-RU"/>
              </w:rPr>
              <w:t>Розміщення на порталі «Громадянське суспільство і влада» та на єдиному державному веб-порталі відкритих даних «DATA. gov.ua» відповідної інформації про Держкомтелерадіо</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pacing w:val="-10"/>
                <w:lang w:val="uk-UA" w:eastAsia="ru-RU"/>
              </w:rPr>
            </w:pPr>
            <w:r>
              <w:rPr>
                <w:rFonts w:eastAsia="Calibri" w:cs="Times New Roman" w:ascii="Times New Roman" w:hAnsi="Times New Roman"/>
                <w:spacing w:val="-10"/>
                <w:lang w:val="uk-UA" w:eastAsia="ru-RU"/>
              </w:rPr>
              <w:t xml:space="preserve">Сектор консультацій з громадськістю та </w:t>
            </w:r>
          </w:p>
          <w:p>
            <w:pPr>
              <w:pStyle w:val="Normal"/>
              <w:spacing w:lineRule="auto" w:line="240" w:before="0" w:after="0"/>
              <w:ind w:left="-108" w:right="-108" w:hanging="0"/>
              <w:jc w:val="center"/>
              <w:rPr>
                <w:rFonts w:ascii="Times New Roman" w:hAnsi="Times New Roman" w:eastAsia="Calibri" w:cs="Times New Roman"/>
                <w:spacing w:val="-10"/>
                <w:lang w:val="uk-UA" w:eastAsia="ru-RU"/>
              </w:rPr>
            </w:pPr>
            <w:r>
              <w:rPr>
                <w:rFonts w:eastAsia="Calibri" w:cs="Times New Roman" w:ascii="Times New Roman" w:hAnsi="Times New Roman"/>
                <w:spacing w:val="-10"/>
                <w:lang w:val="uk-UA" w:eastAsia="ru-RU"/>
              </w:rPr>
              <w:t>взаємодії зі ЗМІ</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Проекти нормативно-правових актів для громадського обговорення, відкриті дані про Держкомтелерадіо</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i/>
                <w:iCs/>
                <w:sz w:val="24"/>
                <w:szCs w:val="24"/>
                <w:lang w:val="uk-UA" w:eastAsia="ru-RU"/>
              </w:rPr>
              <w:t>Завдання 0118 Н</w:t>
            </w:r>
            <w:r>
              <w:rPr>
                <w:rFonts w:eastAsia="Times New Roman" w:cs="Times New Roman" w:ascii="Times New Roman" w:hAnsi="Times New Roman"/>
                <w:b/>
                <w:i/>
                <w:sz w:val="24"/>
                <w:szCs w:val="24"/>
                <w:lang w:val="uk-UA" w:eastAsia="ru-RU"/>
              </w:rPr>
              <w:t>едопущення ввезення на український ринок іноземної друкованої продукції антиукраїнського змісту</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25</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Виконання заходів </w:t>
            </w:r>
            <w:r>
              <w:rPr>
                <w:rFonts w:eastAsia="Times New Roman" w:cs="Times New Roman" w:ascii="Times New Roman" w:hAnsi="Times New Roman"/>
                <w:bCs/>
                <w:sz w:val="24"/>
                <w:szCs w:val="24"/>
                <w:lang w:val="uk-UA" w:eastAsia="ru-RU"/>
              </w:rPr>
              <w:t>щодо обмеження доступу на український ринок іноземної друкованої продукції антиукраїнського змісту»</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lang w:val="uk-UA" w:eastAsia="ru-RU"/>
              </w:rPr>
            </w:pPr>
            <w:r>
              <w:rPr>
                <w:rFonts w:eastAsia="Calibri" w:cs="Times New Roman" w:ascii="Times New Roman" w:hAnsi="Times New Roman"/>
                <w:spacing w:val="-8"/>
                <w:lang w:val="uk-UA" w:eastAsia="ru-RU"/>
              </w:rPr>
              <w:t>Управління дозвільної процедури та контролю за розповсюдженням видавничої продукції</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100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її ввезення</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26</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Підготовка законопроекту про внесення змін до деяких законів України щодо удосконалення механізму обмеження доступу на український ринок іноземної друкованої продукції антиукраїнського змісту</w:t>
            </w:r>
          </w:p>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lang w:val="uk-UA" w:eastAsia="ru-RU"/>
              </w:rPr>
            </w:pPr>
            <w:r>
              <w:rPr>
                <w:rFonts w:eastAsia="Calibri" w:cs="Times New Roman" w:ascii="Times New Roman" w:hAnsi="Times New Roman"/>
                <w:spacing w:val="-8"/>
                <w:lang w:val="uk-UA" w:eastAsia="ru-RU"/>
              </w:rPr>
              <w:t>Управління дозвільної процедури та контролю за розповсюдженням видавничої продукції</w:t>
            </w:r>
            <w:r>
              <w:rPr>
                <w:rFonts w:ascii="Times New Roman" w:hAnsi="Times New Roman"/>
                <w:spacing w:val="-10"/>
                <w:lang w:val="uk-UA" w:eastAsia="ru-RU"/>
              </w:rPr>
              <w:t>, управління розвитку інформаційної сфери</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Проект Закону України</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cs="Times New Roman" w:ascii="Times New Roman" w:hAnsi="Times New Roman"/>
                <w:b/>
                <w:bCs/>
                <w:i/>
                <w:iCs/>
                <w:sz w:val="24"/>
                <w:szCs w:val="24"/>
                <w:lang w:val="uk-UA"/>
              </w:rPr>
              <w:t>Завдання 0119 С</w:t>
            </w:r>
            <w:r>
              <w:rPr>
                <w:rFonts w:eastAsia="Times New Roman" w:cs="Times New Roman" w:ascii="Times New Roman" w:hAnsi="Times New Roman"/>
                <w:b/>
                <w:i/>
                <w:sz w:val="24"/>
                <w:szCs w:val="24"/>
                <w:lang w:val="uk-UA" w:eastAsia="ru-RU"/>
              </w:rPr>
              <w:t>прияння переходу українського телебачення і радіо на мовлення у цифровому форматі</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27</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cs="Times New Roman" w:ascii="Times New Roman" w:hAnsi="Times New Roman"/>
                <w:bCs/>
                <w:iCs/>
                <w:sz w:val="24"/>
                <w:szCs w:val="24"/>
                <w:lang w:val="uk-UA"/>
              </w:rPr>
              <w:t xml:space="preserve">Участь у заходах, спрямованих на розвиток цифрового наземного ефірного телерадіомовлення, та </w:t>
            </w:r>
            <w:r>
              <w:rPr>
                <w:rFonts w:cs="Times New Roman" w:ascii="Times New Roman" w:hAnsi="Times New Roman"/>
                <w:sz w:val="24"/>
                <w:szCs w:val="24"/>
                <w:lang w:val="uk-UA"/>
              </w:rPr>
              <w:t>розробленні державних стандартів для його потреб</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Впродовж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lang w:val="uk-UA" w:eastAsia="ru-RU"/>
              </w:rPr>
            </w:pPr>
            <w:r>
              <w:rPr>
                <w:rFonts w:eastAsia="Calibri" w:cs="Times New Roman" w:ascii="Times New Roman" w:hAnsi="Times New Roman"/>
                <w:spacing w:val="-10"/>
                <w:lang w:val="uk-UA" w:eastAsia="ru-RU"/>
              </w:rPr>
              <w:t>Управління телебачення і радіомовлення, європейської та євроатлантичної  інтеграції</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Виконані завдання плану заходів щодо впровадження в Україні цифрового телерадіомовлення в межах компетенції Держкомтелерадіо</w:t>
            </w:r>
          </w:p>
        </w:tc>
      </w:tr>
    </w:tbl>
    <w:tbl>
      <w:tblPr>
        <w:tblW w:w="15408" w:type="dxa"/>
        <w:jc w:val="left"/>
        <w:tblInd w:w="0" w:type="dxa"/>
        <w:tblCellMar>
          <w:top w:w="0" w:type="dxa"/>
          <w:left w:w="108" w:type="dxa"/>
          <w:bottom w:w="0" w:type="dxa"/>
          <w:right w:w="108" w:type="dxa"/>
        </w:tblCellMar>
        <w:tblLook w:val="01e0" w:noHBand="0" w:noVBand="0" w:firstColumn="1" w:lastRow="1" w:lastColumn="1" w:firstRow="1"/>
      </w:tblPr>
      <w:tblGrid>
        <w:gridCol w:w="611"/>
        <w:gridCol w:w="5977"/>
        <w:gridCol w:w="1980"/>
        <w:gridCol w:w="2339"/>
        <w:gridCol w:w="4501"/>
      </w:tblGrid>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sz w:val="24"/>
                <w:szCs w:val="24"/>
                <w:lang w:val="uk-UA" w:eastAsia="ru-RU"/>
              </w:rPr>
              <w:t xml:space="preserve">Стратегічна ціль 012 </w:t>
            </w:r>
            <w:r>
              <w:rPr>
                <w:rFonts w:eastAsia="Times New Roman" w:cs="Times New Roman" w:ascii="Times New Roman" w:hAnsi="Times New Roman"/>
                <w:b/>
                <w:sz w:val="24"/>
                <w:szCs w:val="24"/>
                <w:lang w:val="uk-UA" w:eastAsia="ru-RU"/>
              </w:rPr>
              <w:t>Підвищення рівня свідомої підтримки громадянами України процесів європейської та євроатлантичної інтеграції</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cs="Times New Roman" w:ascii="Times New Roman" w:hAnsi="Times New Roman"/>
                <w:b/>
                <w:bCs/>
                <w:i/>
                <w:iCs/>
                <w:sz w:val="24"/>
                <w:szCs w:val="24"/>
                <w:lang w:val="uk-UA"/>
              </w:rPr>
              <w:t xml:space="preserve">Завдання 0121 </w:t>
            </w:r>
            <w:r>
              <w:rPr>
                <w:rFonts w:eastAsia="Times New Roman" w:cs="Times New Roman" w:ascii="Times New Roman" w:hAnsi="Times New Roman"/>
                <w:b/>
                <w:i/>
                <w:sz w:val="24"/>
                <w:szCs w:val="24"/>
                <w:lang w:val="uk-UA" w:eastAsia="ru-RU"/>
              </w:rPr>
              <w:t>Реалізація Стратегії комунікації у сфері європейської інтеграції України на 2018-2021 роки</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28</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 xml:space="preserve">Виконання Плану заходів щодо реалізації у 2018 році </w:t>
            </w:r>
            <w:r>
              <w:rPr>
                <w:rFonts w:eastAsia="Times New Roman" w:cs="Times New Roman" w:ascii="Times New Roman" w:hAnsi="Times New Roman"/>
                <w:sz w:val="24"/>
                <w:szCs w:val="24"/>
                <w:lang w:val="uk-UA" w:eastAsia="ru-RU"/>
              </w:rPr>
              <w:t xml:space="preserve">Стратегії комунікації у сфері європейської інтеграції України на 2018-2021 роки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108" w:right="-108" w:hanging="0"/>
              <w:jc w:val="center"/>
              <w:rPr>
                <w:rFonts w:ascii="Times New Roman" w:hAnsi="Times New Roman" w:eastAsia="Calibri" w:cs="Times New Roman"/>
                <w:sz w:val="24"/>
                <w:szCs w:val="24"/>
                <w:lang w:val="uk-UA" w:eastAsia="ru-RU"/>
              </w:rPr>
            </w:pPr>
            <w:r>
              <w:rPr>
                <w:rFonts w:cs="Times New Roman" w:ascii="Times New Roman" w:hAnsi="Times New Roman"/>
                <w:spacing w:val="-12"/>
                <w:sz w:val="24"/>
                <w:szCs w:val="24"/>
                <w:lang w:val="uk-UA" w:eastAsia="ru-RU"/>
              </w:rPr>
              <w:t>Впродовж</w:t>
            </w:r>
            <w:r>
              <w:rPr>
                <w:rFonts w:cs="Times New Roman" w:ascii="Times New Roman" w:hAnsi="Times New Roman"/>
                <w:sz w:val="24"/>
                <w:szCs w:val="24"/>
                <w:lang w:val="uk-UA" w:eastAsia="ru-RU"/>
              </w:rPr>
              <w:t xml:space="preserve">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57" w:right="-57" w:hanging="0"/>
              <w:jc w:val="center"/>
              <w:rPr>
                <w:rFonts w:ascii="Times New Roman" w:hAnsi="Times New Roman" w:eastAsia="Calibri" w:cs="Times New Roman"/>
                <w:spacing w:val="-8"/>
                <w:lang w:val="uk-UA" w:eastAsia="ru-RU"/>
              </w:rPr>
            </w:pPr>
            <w:r>
              <w:rPr>
                <w:rFonts w:eastAsia="Calibri" w:cs="Times New Roman" w:ascii="Times New Roman" w:hAnsi="Times New Roman"/>
                <w:spacing w:val="-10"/>
                <w:lang w:val="uk-UA" w:eastAsia="ru-RU"/>
              </w:rPr>
              <w:t>Управління телебачення і радіомовлення, європейської та євроатлантичної  інтеграції</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eastAsia="Calibri" w:cs="Times New Roman"/>
                <w:sz w:val="24"/>
                <w:szCs w:val="24"/>
                <w:lang w:val="uk-UA" w:eastAsia="ru-RU"/>
              </w:rPr>
            </w:pPr>
            <w:r>
              <w:rPr>
                <w:rFonts w:eastAsia="Calibri" w:cs="Times New Roman" w:ascii="Times New Roman" w:hAnsi="Times New Roman"/>
                <w:sz w:val="24"/>
                <w:szCs w:val="24"/>
                <w:lang w:val="uk-UA" w:eastAsia="ru-RU"/>
              </w:rPr>
              <w:t>Звіти про виконання Плану заходів</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29</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Розробка та подання на розгляд Кабінету Міністрів України </w:t>
            </w:r>
            <w:r>
              <w:rPr>
                <w:rFonts w:cs="Times New Roman" w:ascii="Times New Roman" w:hAnsi="Times New Roman"/>
                <w:sz w:val="24"/>
                <w:szCs w:val="24"/>
                <w:lang w:val="uk-UA" w:eastAsia="uk-UA"/>
              </w:rPr>
              <w:t xml:space="preserve">проекту розпорядження «Про затвердження плану заходів щодо реалізації </w:t>
            </w:r>
            <w:r>
              <w:rPr>
                <w:rFonts w:eastAsia="Times New Roman" w:cs="Times New Roman" w:ascii="Times New Roman" w:hAnsi="Times New Roman"/>
                <w:sz w:val="24"/>
                <w:szCs w:val="24"/>
                <w:lang w:val="uk-UA" w:eastAsia="ru-RU"/>
              </w:rPr>
              <w:t xml:space="preserve">Стратегії комунікації у сфері європейської інтеграції України </w:t>
            </w:r>
            <w:r>
              <w:rPr>
                <w:rFonts w:cs="Times New Roman" w:ascii="Times New Roman" w:hAnsi="Times New Roman"/>
                <w:sz w:val="24"/>
                <w:szCs w:val="24"/>
                <w:lang w:val="uk-UA" w:eastAsia="uk-UA"/>
              </w:rPr>
              <w:t>на 2019 рік»</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pacing w:val="-14"/>
                <w:sz w:val="24"/>
                <w:szCs w:val="24"/>
                <w:lang w:val="uk-UA" w:eastAsia="ru-RU"/>
              </w:rPr>
            </w:pPr>
            <w:r>
              <w:rPr>
                <w:rFonts w:cs="Times New Roman" w:ascii="Times New Roman" w:hAnsi="Times New Roman"/>
                <w:spacing w:val="-14"/>
                <w:sz w:val="24"/>
                <w:szCs w:val="24"/>
                <w:lang w:val="uk-UA" w:eastAsia="ru-RU"/>
              </w:rPr>
              <w:t>Четвертий квартал</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lang w:val="uk-UA" w:eastAsia="ru-RU"/>
              </w:rPr>
            </w:pPr>
            <w:r>
              <w:rPr>
                <w:rFonts w:eastAsia="Calibri" w:cs="Times New Roman" w:ascii="Times New Roman" w:hAnsi="Times New Roman"/>
                <w:spacing w:val="-10"/>
                <w:lang w:val="uk-UA" w:eastAsia="ru-RU"/>
              </w:rPr>
              <w:t>Управління телебачення і радіомовлення, європейської та євроатлантичної  інтеграції</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Розпорядження Кабінету Міністрів України</w:t>
            </w:r>
          </w:p>
        </w:tc>
      </w:tr>
      <w:tr>
        <w:trPr/>
        <w:tc>
          <w:tcPr>
            <w:tcW w:w="15408"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val="uk-UA" w:eastAsia="ru-RU"/>
              </w:rPr>
            </w:pPr>
            <w:r>
              <w:rPr>
                <w:rFonts w:eastAsia="Calibri" w:cs="Times New Roman" w:ascii="Times New Roman" w:hAnsi="Times New Roman"/>
                <w:b/>
                <w:bCs/>
                <w:i/>
                <w:iCs/>
                <w:sz w:val="24"/>
                <w:szCs w:val="24"/>
                <w:lang w:val="uk-UA" w:eastAsia="ru-RU"/>
              </w:rPr>
              <w:t xml:space="preserve">Завдання 0122 </w:t>
            </w:r>
            <w:r>
              <w:rPr>
                <w:rFonts w:eastAsia="Times New Roman" w:cs="Times New Roman" w:ascii="Times New Roman" w:hAnsi="Times New Roman"/>
                <w:b/>
                <w:i/>
                <w:sz w:val="24"/>
                <w:szCs w:val="24"/>
                <w:lang w:val="uk-UA" w:eastAsia="ru-RU"/>
              </w:rPr>
              <w:t>Імплементація Концепції вдосконалення інформування громадськості з питань євроатлантичної інтеграції України на 2017-2020 роки</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30</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Виконання </w:t>
            </w:r>
            <w:r>
              <w:rPr>
                <w:rFonts w:cs="Times New Roman" w:ascii="Times New Roman" w:hAnsi="Times New Roman"/>
                <w:sz w:val="24"/>
                <w:szCs w:val="24"/>
                <w:lang w:val="uk-UA" w:eastAsia="uk-UA"/>
              </w:rPr>
              <w:t xml:space="preserve">плану заходів </w:t>
            </w:r>
            <w:r>
              <w:rPr>
                <w:rFonts w:cs="Times New Roman" w:ascii="Times New Roman" w:hAnsi="Times New Roman"/>
                <w:spacing w:val="-4"/>
                <w:sz w:val="24"/>
                <w:szCs w:val="24"/>
                <w:lang w:val="uk-UA" w:eastAsia="uk-UA"/>
              </w:rPr>
              <w:t xml:space="preserve">щодо реалізації </w:t>
            </w:r>
            <w:r>
              <w:rPr>
                <w:rFonts w:eastAsia="Calibri" w:cs="Times New Roman" w:ascii="Times New Roman" w:hAnsi="Times New Roman"/>
                <w:sz w:val="24"/>
                <w:szCs w:val="24"/>
                <w:lang w:val="uk-UA" w:eastAsia="ru-RU"/>
              </w:rPr>
              <w:t xml:space="preserve">у 2018 році </w:t>
            </w:r>
            <w:r>
              <w:rPr>
                <w:rFonts w:cs="Times New Roman" w:ascii="Times New Roman" w:hAnsi="Times New Roman"/>
                <w:spacing w:val="-4"/>
                <w:sz w:val="24"/>
                <w:szCs w:val="24"/>
                <w:lang w:val="uk-UA" w:eastAsia="uk-UA"/>
              </w:rPr>
              <w:t xml:space="preserve">Концепції вдосконалення інформування громадськості з питань євроатлантичної інтеграції України на 2017 – 2020 роки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pacing w:val="-12"/>
                <w:sz w:val="24"/>
                <w:szCs w:val="24"/>
                <w:lang w:val="uk-UA" w:eastAsia="ru-RU"/>
              </w:rPr>
              <w:t>Впродовж</w:t>
            </w:r>
            <w:r>
              <w:rPr>
                <w:rFonts w:cs="Times New Roman" w:ascii="Times New Roman" w:hAnsi="Times New Roman"/>
                <w:sz w:val="24"/>
                <w:szCs w:val="24"/>
                <w:lang w:val="uk-UA" w:eastAsia="ru-RU"/>
              </w:rPr>
              <w:t xml:space="preserve">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lang w:val="uk-UA" w:eastAsia="ru-RU"/>
              </w:rPr>
            </w:pPr>
            <w:r>
              <w:rPr>
                <w:rFonts w:eastAsia="Calibri" w:cs="Times New Roman" w:ascii="Times New Roman" w:hAnsi="Times New Roman"/>
                <w:spacing w:val="-10"/>
                <w:lang w:val="uk-UA" w:eastAsia="ru-RU"/>
              </w:rPr>
              <w:t>Управління телебачення і радіомовлення, європейської та євроатлантичної  інтеграції</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Наказ Держкомтелерадіо, щоквартальні звіти Кабінету Міністрів України</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31</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Розробка та подання на розгляд Кабінету Міністрів України </w:t>
            </w:r>
            <w:r>
              <w:rPr>
                <w:rFonts w:cs="Times New Roman" w:ascii="Times New Roman" w:hAnsi="Times New Roman"/>
                <w:sz w:val="24"/>
                <w:szCs w:val="24"/>
                <w:lang w:val="uk-UA" w:eastAsia="uk-UA"/>
              </w:rPr>
              <w:t>проекту розпорядження «Про затвердження плану заходів щодо реалізації Концепції вдосконалення інформування громадськості з питань євроатлантичної інтеграції України на 2019 рік»</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pacing w:val="-14"/>
                <w:sz w:val="24"/>
                <w:szCs w:val="24"/>
                <w:lang w:val="uk-UA" w:eastAsia="ru-RU"/>
              </w:rPr>
            </w:pPr>
            <w:r>
              <w:rPr>
                <w:rFonts w:cs="Times New Roman" w:ascii="Times New Roman" w:hAnsi="Times New Roman"/>
                <w:spacing w:val="-14"/>
                <w:sz w:val="24"/>
                <w:szCs w:val="24"/>
                <w:lang w:val="uk-UA" w:eastAsia="ru-RU"/>
              </w:rPr>
              <w:t>Четвертий квартал</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lang w:val="uk-UA" w:eastAsia="ru-RU"/>
              </w:rPr>
            </w:pPr>
            <w:r>
              <w:rPr>
                <w:rFonts w:eastAsia="Calibri" w:cs="Times New Roman" w:ascii="Times New Roman" w:hAnsi="Times New Roman"/>
                <w:spacing w:val="-10"/>
                <w:lang w:val="uk-UA" w:eastAsia="ru-RU"/>
              </w:rPr>
              <w:t>Управління телебачення і радіомовлення, європейської та євроатлантичної  інтеграції</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Розпорядження Кабінету Міністрів України</w:t>
            </w:r>
          </w:p>
        </w:tc>
      </w:tr>
      <w:tr>
        <w:trPr/>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32</w:t>
            </w:r>
          </w:p>
        </w:tc>
        <w:tc>
          <w:tcPr>
            <w:tcW w:w="59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Координація органів державної влади щодо виконання плану заходів щодо </w:t>
            </w:r>
            <w:r>
              <w:rPr>
                <w:rFonts w:cs="Times New Roman" w:ascii="Times New Roman" w:hAnsi="Times New Roman"/>
                <w:sz w:val="24"/>
                <w:szCs w:val="24"/>
                <w:lang w:val="uk-UA" w:eastAsia="uk-UA"/>
              </w:rPr>
              <w:t xml:space="preserve">реалізації Концепції вдосконалення інформування громадськості з питань євроатлантичної інтеграції України на 2017 – 2020 роки на 2018 рік шляхом організації та проведення засідань Міжвідомчої робочої групи </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spacing w:val="-12"/>
                <w:sz w:val="24"/>
                <w:szCs w:val="24"/>
                <w:lang w:val="uk-UA" w:eastAsia="ru-RU"/>
              </w:rPr>
              <w:t>Впродовж</w:t>
            </w:r>
            <w:r>
              <w:rPr>
                <w:rFonts w:cs="Times New Roman" w:ascii="Times New Roman" w:hAnsi="Times New Roman"/>
                <w:sz w:val="24"/>
                <w:szCs w:val="24"/>
                <w:lang w:val="uk-UA" w:eastAsia="ru-RU"/>
              </w:rPr>
              <w:t xml:space="preserve"> року</w:t>
            </w:r>
          </w:p>
        </w:tc>
        <w:tc>
          <w:tcPr>
            <w:tcW w:w="23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lang w:val="uk-UA" w:eastAsia="ru-RU"/>
              </w:rPr>
            </w:pPr>
            <w:r>
              <w:rPr>
                <w:rFonts w:eastAsia="Calibri" w:cs="Times New Roman" w:ascii="Times New Roman" w:hAnsi="Times New Roman"/>
                <w:spacing w:val="-10"/>
                <w:lang w:val="uk-UA" w:eastAsia="ru-RU"/>
              </w:rPr>
              <w:t>Управління телебачення і радіомовлення, європейської та євроатлантичної  інтеграції</w:t>
            </w:r>
          </w:p>
        </w:tc>
        <w:tc>
          <w:tcPr>
            <w:tcW w:w="45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Кількість проведених засідань М</w:t>
            </w:r>
            <w:r>
              <w:rPr>
                <w:rFonts w:cs="Times New Roman" w:ascii="Times New Roman" w:hAnsi="Times New Roman"/>
                <w:sz w:val="24"/>
                <w:szCs w:val="24"/>
                <w:lang w:val="uk-UA" w:eastAsia="uk-UA"/>
              </w:rPr>
              <w:t>іжвідомчої робочої групи</w:t>
            </w:r>
          </w:p>
        </w:tc>
      </w:tr>
    </w:tbl>
    <w:p>
      <w:pPr>
        <w:pStyle w:val="Normal"/>
        <w:rPr>
          <w:lang w:val="uk-UA"/>
        </w:rPr>
      </w:pPr>
      <w:r>
        <w:rPr>
          <w:lang w:val="uk-UA"/>
        </w:rPr>
      </w:r>
    </w:p>
    <w:p>
      <w:pPr>
        <w:pStyle w:val="Normal"/>
        <w:widowControl w:val="false"/>
        <w:spacing w:lineRule="auto" w:line="360" w:before="0" w:after="0"/>
        <w:ind w:firstLine="426"/>
        <w:jc w:val="center"/>
        <w:rPr>
          <w:rFonts w:ascii="Times New Roman" w:hAnsi="Times New Roman" w:eastAsia="Calibri" w:cs="Times New Roman"/>
          <w:b/>
          <w:b/>
          <w:bCs/>
          <w:sz w:val="24"/>
          <w:szCs w:val="24"/>
          <w:lang w:val="uk-UA" w:eastAsia="ru-RU"/>
        </w:rPr>
      </w:pPr>
      <w:r>
        <w:rPr>
          <w:rFonts w:eastAsia="Calibri" w:cs="Times New Roman" w:ascii="Times New Roman" w:hAnsi="Times New Roman"/>
          <w:b/>
          <w:bCs/>
          <w:sz w:val="24"/>
          <w:szCs w:val="24"/>
          <w:lang w:val="uk-UA" w:eastAsia="ru-RU"/>
        </w:rPr>
        <w:t xml:space="preserve">Керівник апарату Держкомтелерадіо </w:t>
        <w:tab/>
        <w:tab/>
        <w:tab/>
        <w:tab/>
        <w:tab/>
        <w:tab/>
        <w:tab/>
        <w:tab/>
        <w:tab/>
        <w:t>І.А. Радзієвський</w:t>
      </w:r>
    </w:p>
    <w:sectPr>
      <w:headerReference w:type="default" r:id="rId16"/>
      <w:type w:val="nextPage"/>
      <w:pgSz w:orient="landscape" w:w="16838" w:h="11906"/>
      <w:pgMar w:left="1134" w:right="389" w:header="709" w:top="851"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ntiqua">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46</w:t>
    </w:r>
    <w:r>
      <w:rP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46</w:t>
    </w:r>
    <w:r>
      <w:rPr/>
      <w:fldChar w:fldCharType="end"/>
    </w:r>
  </w:p>
  <w:p>
    <w:pPr>
      <w:pStyle w:val="Style24"/>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Inden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47ba"/>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uiPriority w:val="99"/>
    <w:semiHidden/>
    <w:qFormat/>
    <w:locked/>
    <w:rsid w:val="00bb47ba"/>
    <w:rPr>
      <w:rFonts w:ascii="Tahoma" w:hAnsi="Tahoma" w:cs="Tahoma"/>
      <w:sz w:val="16"/>
      <w:szCs w:val="16"/>
    </w:rPr>
  </w:style>
  <w:style w:type="character" w:styleId="Style14" w:customStyle="1">
    <w:name w:val="Текст выноски Знак"/>
    <w:link w:val="a3"/>
    <w:uiPriority w:val="99"/>
    <w:semiHidden/>
    <w:qFormat/>
    <w:locked/>
    <w:rPr>
      <w:rFonts w:ascii="Times New Roman" w:hAnsi="Times New Roman" w:cs="Times New Roman"/>
      <w:sz w:val="2"/>
      <w:lang w:val="en-US" w:eastAsia="en-US"/>
    </w:rPr>
  </w:style>
  <w:style w:type="character" w:styleId="1" w:customStyle="1">
    <w:name w:val="Текст выноски Знак1"/>
    <w:uiPriority w:val="99"/>
    <w:semiHidden/>
    <w:qFormat/>
    <w:rsid w:val="00bb47ba"/>
    <w:rPr>
      <w:rFonts w:ascii="Tahoma" w:hAnsi="Tahoma" w:cs="Tahoma"/>
      <w:sz w:val="16"/>
      <w:szCs w:val="16"/>
    </w:rPr>
  </w:style>
  <w:style w:type="character" w:styleId="HeaderChar" w:customStyle="1">
    <w:name w:val="Header Char"/>
    <w:uiPriority w:val="99"/>
    <w:qFormat/>
    <w:locked/>
    <w:rsid w:val="00bb47ba"/>
    <w:rPr>
      <w:rFonts w:cs="Times New Roman"/>
    </w:rPr>
  </w:style>
  <w:style w:type="character" w:styleId="Style15" w:customStyle="1">
    <w:name w:val="Верхний колонтитул Знак"/>
    <w:link w:val="a5"/>
    <w:uiPriority w:val="99"/>
    <w:semiHidden/>
    <w:qFormat/>
    <w:locked/>
    <w:rPr>
      <w:rFonts w:cs="Times New Roman"/>
      <w:lang w:val="en-US" w:eastAsia="en-US"/>
    </w:rPr>
  </w:style>
  <w:style w:type="character" w:styleId="11" w:customStyle="1">
    <w:name w:val="Верхний колонтитул Знак1"/>
    <w:uiPriority w:val="99"/>
    <w:semiHidden/>
    <w:qFormat/>
    <w:rsid w:val="00bb47ba"/>
    <w:rPr>
      <w:rFonts w:cs="Times New Roman"/>
    </w:rPr>
  </w:style>
  <w:style w:type="character" w:styleId="FooterChar" w:customStyle="1">
    <w:name w:val="Footer Char"/>
    <w:uiPriority w:val="99"/>
    <w:qFormat/>
    <w:locked/>
    <w:rsid w:val="00bb47ba"/>
    <w:rPr>
      <w:rFonts w:cs="Times New Roman"/>
    </w:rPr>
  </w:style>
  <w:style w:type="character" w:styleId="Style16" w:customStyle="1">
    <w:name w:val="Нижний колонтитул Знак"/>
    <w:link w:val="a7"/>
    <w:uiPriority w:val="99"/>
    <w:semiHidden/>
    <w:qFormat/>
    <w:locked/>
    <w:rPr>
      <w:rFonts w:cs="Times New Roman"/>
      <w:lang w:val="en-US" w:eastAsia="en-US"/>
    </w:rPr>
  </w:style>
  <w:style w:type="character" w:styleId="12" w:customStyle="1">
    <w:name w:val="Нижний колонтитул Знак1"/>
    <w:uiPriority w:val="99"/>
    <w:semiHidden/>
    <w:qFormat/>
    <w:rsid w:val="00bb47ba"/>
    <w:rPr>
      <w:rFonts w:cs="Times New Roman"/>
    </w:rPr>
  </w:style>
  <w:style w:type="character" w:styleId="BodyTextIndent2Char" w:customStyle="1">
    <w:name w:val="Body Text Indent 2 Char"/>
    <w:uiPriority w:val="99"/>
    <w:qFormat/>
    <w:locked/>
    <w:rsid w:val="00bb47ba"/>
    <w:rPr>
      <w:rFonts w:ascii="Times New Roman" w:hAnsi="Times New Roman" w:cs="Times New Roman"/>
      <w:sz w:val="20"/>
      <w:szCs w:val="20"/>
      <w:lang w:val="uk-UA" w:eastAsia="ru-RU"/>
    </w:rPr>
  </w:style>
  <w:style w:type="character" w:styleId="2" w:customStyle="1">
    <w:name w:val="Основной текст с отступом 2 Знак"/>
    <w:link w:val="2"/>
    <w:uiPriority w:val="99"/>
    <w:semiHidden/>
    <w:qFormat/>
    <w:locked/>
    <w:rPr>
      <w:rFonts w:cs="Times New Roman"/>
      <w:lang w:val="en-US" w:eastAsia="en-US"/>
    </w:rPr>
  </w:style>
  <w:style w:type="character" w:styleId="21" w:customStyle="1">
    <w:name w:val="Основной текст с отступом 2 Знак1"/>
    <w:uiPriority w:val="99"/>
    <w:semiHidden/>
    <w:qFormat/>
    <w:rsid w:val="00bb47ba"/>
    <w:rPr>
      <w:rFonts w:cs="Times New Roman"/>
    </w:rPr>
  </w:style>
  <w:style w:type="character" w:styleId="BodyText3Char" w:customStyle="1">
    <w:name w:val="Body Text 3 Char"/>
    <w:uiPriority w:val="99"/>
    <w:semiHidden/>
    <w:qFormat/>
    <w:locked/>
    <w:rsid w:val="00bb47ba"/>
    <w:rPr>
      <w:rFonts w:cs="Times New Roman"/>
      <w:sz w:val="16"/>
      <w:szCs w:val="16"/>
    </w:rPr>
  </w:style>
  <w:style w:type="character" w:styleId="3" w:customStyle="1">
    <w:name w:val="Основной текст 3 Знак"/>
    <w:link w:val="3"/>
    <w:uiPriority w:val="99"/>
    <w:semiHidden/>
    <w:qFormat/>
    <w:locked/>
    <w:rPr>
      <w:rFonts w:cs="Times New Roman"/>
      <w:sz w:val="16"/>
      <w:szCs w:val="16"/>
      <w:lang w:val="en-US" w:eastAsia="en-US"/>
    </w:rPr>
  </w:style>
  <w:style w:type="character" w:styleId="31" w:customStyle="1">
    <w:name w:val="Основной текст 3 Знак1"/>
    <w:uiPriority w:val="99"/>
    <w:semiHidden/>
    <w:qFormat/>
    <w:rsid w:val="00bb47ba"/>
    <w:rPr>
      <w:rFonts w:cs="Times New Roman"/>
      <w:sz w:val="16"/>
      <w:szCs w:val="16"/>
    </w:rPr>
  </w:style>
  <w:style w:type="character" w:styleId="Style17">
    <w:name w:val="Гіперпосилання"/>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Покажчик"/>
    <w:basedOn w:val="Normal"/>
    <w:qFormat/>
    <w:pPr>
      <w:suppressLineNumbers/>
    </w:pPr>
    <w:rPr>
      <w:rFonts w:cs="Lohit Devanagari"/>
    </w:rPr>
  </w:style>
  <w:style w:type="paragraph" w:styleId="BalloonText">
    <w:name w:val="Balloon Text"/>
    <w:basedOn w:val="Normal"/>
    <w:link w:val="a4"/>
    <w:uiPriority w:val="99"/>
    <w:semiHidden/>
    <w:qFormat/>
    <w:rsid w:val="00bb47ba"/>
    <w:pPr>
      <w:spacing w:lineRule="auto" w:line="240" w:before="0" w:after="0"/>
    </w:pPr>
    <w:rPr>
      <w:rFonts w:ascii="Tahoma" w:hAnsi="Tahoma" w:cs="Tahoma"/>
      <w:sz w:val="16"/>
      <w:szCs w:val="16"/>
    </w:rPr>
  </w:style>
  <w:style w:type="paragraph" w:styleId="Style23">
    <w:name w:val="Верхній і нижній колонтитули"/>
    <w:basedOn w:val="Normal"/>
    <w:qFormat/>
    <w:pPr/>
    <w:rPr/>
  </w:style>
  <w:style w:type="paragraph" w:styleId="Style24">
    <w:name w:val="Header"/>
    <w:basedOn w:val="Normal"/>
    <w:link w:val="a6"/>
    <w:uiPriority w:val="99"/>
    <w:rsid w:val="00bb47ba"/>
    <w:pPr>
      <w:tabs>
        <w:tab w:val="clear" w:pos="720"/>
        <w:tab w:val="center" w:pos="4844" w:leader="none"/>
        <w:tab w:val="right" w:pos="9689" w:leader="none"/>
      </w:tabs>
      <w:spacing w:lineRule="auto" w:line="240" w:before="0" w:after="0"/>
    </w:pPr>
    <w:rPr/>
  </w:style>
  <w:style w:type="paragraph" w:styleId="Style25">
    <w:name w:val="Footer"/>
    <w:basedOn w:val="Normal"/>
    <w:link w:val="a8"/>
    <w:uiPriority w:val="99"/>
    <w:rsid w:val="00bb47ba"/>
    <w:pPr>
      <w:tabs>
        <w:tab w:val="clear" w:pos="720"/>
        <w:tab w:val="center" w:pos="4844" w:leader="none"/>
        <w:tab w:val="right" w:pos="9689" w:leader="none"/>
      </w:tabs>
      <w:spacing w:lineRule="auto" w:line="240" w:before="0" w:after="0"/>
    </w:pPr>
    <w:rPr/>
  </w:style>
  <w:style w:type="paragraph" w:styleId="BodyTextIndent2">
    <w:name w:val="Body Text Indent 2"/>
    <w:basedOn w:val="Normal"/>
    <w:link w:val="20"/>
    <w:uiPriority w:val="99"/>
    <w:qFormat/>
    <w:rsid w:val="00bb47ba"/>
    <w:pPr>
      <w:spacing w:lineRule="auto" w:line="240" w:before="0" w:after="0"/>
      <w:ind w:firstLine="459"/>
      <w:jc w:val="both"/>
    </w:pPr>
    <w:rPr>
      <w:rFonts w:ascii="Times New Roman" w:hAnsi="Times New Roman" w:eastAsia="Times New Roman"/>
      <w:sz w:val="24"/>
      <w:szCs w:val="20"/>
      <w:lang w:val="uk-UA" w:eastAsia="ru-RU"/>
    </w:rPr>
  </w:style>
  <w:style w:type="paragraph" w:styleId="BodyText3">
    <w:name w:val="Body Text 3"/>
    <w:basedOn w:val="Normal"/>
    <w:link w:val="30"/>
    <w:uiPriority w:val="99"/>
    <w:semiHidden/>
    <w:qFormat/>
    <w:rsid w:val="00bb47ba"/>
    <w:pPr>
      <w:spacing w:before="0" w:after="120"/>
    </w:pPr>
    <w:rPr>
      <w:sz w:val="16"/>
      <w:szCs w:val="16"/>
    </w:rPr>
  </w:style>
  <w:style w:type="paragraph" w:styleId="Style26" w:customStyle="1">
    <w:name w:val="Час та місце"/>
    <w:basedOn w:val="Normal"/>
    <w:uiPriority w:val="99"/>
    <w:qFormat/>
    <w:rsid w:val="00bb47ba"/>
    <w:pPr>
      <w:keepNext w:val="true"/>
      <w:keepLines/>
      <w:spacing w:lineRule="auto" w:line="240" w:before="120" w:after="240"/>
      <w:jc w:val="center"/>
    </w:pPr>
    <w:rPr>
      <w:rFonts w:ascii="Antiqua" w:hAnsi="Antiqua" w:eastAsia="Times New Roman"/>
      <w:sz w:val="26"/>
      <w:szCs w:val="20"/>
      <w:lang w:val="uk-UA" w:eastAsia="ru-RU"/>
    </w:rPr>
  </w:style>
  <w:style w:type="paragraph" w:styleId="NormalWeb">
    <w:name w:val="Normal (Web)"/>
    <w:basedOn w:val="Normal"/>
    <w:qFormat/>
    <w:pPr>
      <w:spacing w:lineRule="auto" w:line="240" w:beforeAutospacing="1" w:afterAutospacing="1"/>
    </w:pPr>
    <w:rPr>
      <w:rFonts w:ascii="Times New Roman" w:hAnsi="Times New Roman" w:eastAsia="Calibri" w:cs="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mu.gov.ua/control/uk/cardnpd?docid=249699857" TargetMode="External"/><Relationship Id="rId3" Type="http://schemas.openxmlformats.org/officeDocument/2006/relationships/hyperlink" Target="http://www.kmu.gov.ua/control/uk/cardnpd?docid=249700093" TargetMode="External"/><Relationship Id="rId4" Type="http://schemas.openxmlformats.org/officeDocument/2006/relationships/hyperlink" Target="http://www.kmu.gov.ua/control/uk/cardnpd?docid=249699857" TargetMode="External"/><Relationship Id="rId5" Type="http://schemas.openxmlformats.org/officeDocument/2006/relationships/hyperlink" Target="http://zakon3.rada.gov.ua/laws/show/614-2017-&#1087;" TargetMode="External"/><Relationship Id="rId6" Type="http://schemas.openxmlformats.org/officeDocument/2006/relationships/hyperlink" Target="http://www.kmu.gov.ua/control/uk/cardnpd?docid=250473517" TargetMode="External"/><Relationship Id="rId7" Type="http://schemas.openxmlformats.org/officeDocument/2006/relationships/hyperlink" Target="http://www.kmu.gov.ua/control/uk/cardnpd?docid=250113642" TargetMode="External"/><Relationship Id="rId8" Type="http://schemas.openxmlformats.org/officeDocument/2006/relationships/hyperlink" Target="http://www.kmu.gov.ua/control/uk/cardnpd?docid=250473536" TargetMode="External"/><Relationship Id="rId9" Type="http://schemas.openxmlformats.org/officeDocument/2006/relationships/hyperlink" Target="http://zakon.rada.gov.ua/go/z1367-17" TargetMode="External"/><Relationship Id="rId10" Type="http://schemas.openxmlformats.org/officeDocument/2006/relationships/hyperlink" Target="http://stv.detector.media/reformuvannya/movlennya/suspilnomu_movlennyu_na_polovinu_urizhut_finansuvannya/" TargetMode="External"/><Relationship Id="rId11" Type="http://schemas.openxmlformats.org/officeDocument/2006/relationships/hyperlink" Target="http://zakon2.rada.gov.ua/laws/show/1906-15" TargetMode="External"/><Relationship Id="rId12" Type="http://schemas.openxmlformats.org/officeDocument/2006/relationships/hyperlink" Target="http://zakon5.rada.gov.ua/laws/show/1371-2002-&#1087;" TargetMode="External"/><Relationship Id="rId13" Type="http://schemas.openxmlformats.org/officeDocument/2006/relationships/hyperlink" Target="http://zakon2.rada.gov.ua/laws/show/422-94-&#1087;" TargetMode="External"/><Relationship Id="rId14" Type="http://schemas.openxmlformats.org/officeDocument/2006/relationships/hyperlink" Target="http://zakon.rada.gov.ua/go/z1367-17"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CF13-DB30-4D83-9BF8-377F744F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LibreOffice/6.4.7.2$Linux_X86_64 LibreOffice_project/40$Build-2</Application>
  <Pages>46</Pages>
  <Words>15615</Words>
  <Characters>111719</Characters>
  <CharactersWithSpaces>126437</CharactersWithSpaces>
  <Paragraphs>1291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2018-02-22T07:00:00Z</dcterms:created>
  <dc:creator>NKT_813-7</dc:creator>
  <dc:description/>
  <dc:language>uk-UA</dc:language>
  <cp:lastModifiedBy/>
  <cp:lastPrinted>2018-02-22T09:31:00Z</cp:lastPrinted>
  <dcterms:modified xsi:type="dcterms:W3CDTF">2021-12-23T16:47:44Z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