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1" w:rsidRDefault="00C277E1" w:rsidP="00C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F0D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277E1" w:rsidRDefault="00C277E1" w:rsidP="00C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C277E1" w:rsidRDefault="00907F2C" w:rsidP="00C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277E1">
        <w:rPr>
          <w:rFonts w:ascii="Times New Roman" w:hAnsi="Times New Roman" w:cs="Times New Roman"/>
          <w:b/>
          <w:sz w:val="28"/>
          <w:szCs w:val="28"/>
        </w:rPr>
        <w:t xml:space="preserve"> кварталі 2016 року</w:t>
      </w:r>
    </w:p>
    <w:p w:rsidR="00C277E1" w:rsidRDefault="00C277E1" w:rsidP="00C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2126"/>
        <w:gridCol w:w="1985"/>
        <w:gridCol w:w="1984"/>
        <w:gridCol w:w="1276"/>
        <w:gridCol w:w="1353"/>
      </w:tblGrid>
      <w:tr w:rsidR="00C277E1" w:rsidTr="00B53E43">
        <w:tc>
          <w:tcPr>
            <w:tcW w:w="534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543" w:type="dxa"/>
          </w:tcPr>
          <w:p w:rsidR="00C277E1" w:rsidRDefault="006A46D2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Питання/проект </w:t>
            </w:r>
            <w:r w:rsidR="00C277E1">
              <w:rPr>
                <w:rFonts w:ascii="Times New Roman" w:hAnsi="Times New Roman" w:cs="Times New Roman"/>
                <w:b/>
                <w:sz w:val="28"/>
                <w:szCs w:val="28"/>
              </w:rPr>
              <w:t>акта, щодо яких проведено консультації з громадськістю</w:t>
            </w:r>
          </w:p>
        </w:tc>
        <w:tc>
          <w:tcPr>
            <w:tcW w:w="1985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126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985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984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276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проведених засідань громадської ради</w:t>
            </w:r>
          </w:p>
        </w:tc>
        <w:tc>
          <w:tcPr>
            <w:tcW w:w="1353" w:type="dxa"/>
          </w:tcPr>
          <w:p w:rsidR="00C277E1" w:rsidRDefault="00C277E1" w:rsidP="0036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заходи громадської ради</w:t>
            </w: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A46D2" w:rsidRPr="006A46D2" w:rsidRDefault="006A46D2" w:rsidP="006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Питання щодо розробки проекту Закону України «Про внесення змін до деяких законів України щодо</w:t>
            </w:r>
          </w:p>
          <w:p w:rsidR="006A46D2" w:rsidRPr="006A46D2" w:rsidRDefault="006A46D2" w:rsidP="006A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аудіокоментування</w:t>
            </w:r>
            <w:proofErr w:type="spellEnd"/>
            <w:r w:rsidRPr="006A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телепродукту</w:t>
            </w:r>
            <w:proofErr w:type="spellEnd"/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громадської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07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Pr="006A46D2" w:rsidRDefault="006A46D2" w:rsidP="00B4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5" w:type="dxa"/>
            <w:vAlign w:val="center"/>
          </w:tcPr>
          <w:p w:rsidR="006A46D2" w:rsidRPr="006A46D2" w:rsidRDefault="006A46D2" w:rsidP="00B4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vAlign w:val="center"/>
          </w:tcPr>
          <w:p w:rsidR="006A46D2" w:rsidRDefault="006A46D2" w:rsidP="00B4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  <w:vMerge w:val="restart"/>
          </w:tcPr>
          <w:p w:rsidR="006A46D2" w:rsidRPr="00D6230A" w:rsidRDefault="006A46D2" w:rsidP="003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 w:val="restart"/>
          </w:tcPr>
          <w:p w:rsidR="006A46D2" w:rsidRPr="00D6230A" w:rsidRDefault="006A46D2" w:rsidP="0036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A46D2" w:rsidRPr="006A46D2" w:rsidRDefault="006A46D2" w:rsidP="00B4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Указу Президента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програму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євроатлантичної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інтеграції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A4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2017 - 2020 роки»</w:t>
            </w:r>
          </w:p>
        </w:tc>
        <w:tc>
          <w:tcPr>
            <w:tcW w:w="1985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нні консультації (протягом жовтня-грудня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A46D2" w:rsidRPr="00B53E43" w:rsidRDefault="006A46D2" w:rsidP="00B478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Start"/>
            <w:r w:rsidRPr="006A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роект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Указу Президента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6A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призначення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державних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стипендій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видатним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діячам</w:t>
            </w:r>
            <w:proofErr w:type="spellEnd"/>
          </w:p>
          <w:p w:rsidR="006A46D2" w:rsidRDefault="006A46D2" w:rsidP="00B478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6A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нформаційної</w:t>
            </w:r>
            <w:proofErr w:type="spellEnd"/>
            <w:r w:rsidRPr="006A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сфери</w:t>
            </w:r>
            <w:proofErr w:type="spellEnd"/>
            <w:r w:rsidRPr="00B5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A46D2" w:rsidRPr="006A46D2" w:rsidRDefault="006A46D2" w:rsidP="00B478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нні консультації (протягом жовтня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543" w:type="dxa"/>
          </w:tcPr>
          <w:p w:rsidR="006A46D2" w:rsidRPr="00B53E43" w:rsidRDefault="006A46D2" w:rsidP="00B4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постанови Кабінету Міністрів України «Про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акціонерного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суспільна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телерадіокомпанія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нні консультації (протягом жовтня-грудня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5" w:type="dxa"/>
            <w:vAlign w:val="center"/>
          </w:tcPr>
          <w:p w:rsidR="006A46D2" w:rsidRPr="00D6230A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A46D2" w:rsidRPr="00B53E43" w:rsidRDefault="006A46D2" w:rsidP="00B4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Проект наказу Держкомтелерадіо</w:t>
            </w:r>
            <w:r w:rsidR="000B67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Держко</w:t>
            </w:r>
            <w:r w:rsidR="000B6790">
              <w:rPr>
                <w:rFonts w:ascii="Times New Roman" w:hAnsi="Times New Roman" w:cs="Times New Roman"/>
                <w:sz w:val="24"/>
                <w:szCs w:val="24"/>
              </w:rPr>
              <w:t>мтелерадіо від 28.11.2012 № 313»</w:t>
            </w:r>
            <w:r w:rsidRPr="00B53E43">
              <w:rPr>
                <w:rFonts w:ascii="Times New Roman" w:hAnsi="Times New Roman" w:cs="Times New Roman"/>
                <w:sz w:val="24"/>
                <w:szCs w:val="24"/>
              </w:rPr>
              <w:t xml:space="preserve"> (щодо змін до Порядку реалізації бюджетної програми «Випуск книжкової продукції за програмою «Українська книга»</w:t>
            </w:r>
          </w:p>
        </w:tc>
        <w:tc>
          <w:tcPr>
            <w:tcW w:w="1985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нні консультації (протягом жовтня</w:t>
            </w: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5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A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:rsidR="006A46D2" w:rsidRP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6D2" w:rsidTr="006A46D2">
        <w:tc>
          <w:tcPr>
            <w:tcW w:w="534" w:type="dxa"/>
          </w:tcPr>
          <w:p w:rsidR="006A46D2" w:rsidRPr="00D6230A" w:rsidRDefault="006A46D2" w:rsidP="0036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A46D2" w:rsidRPr="00B53E43" w:rsidRDefault="006A46D2" w:rsidP="00B4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43">
              <w:rPr>
                <w:rFonts w:ascii="Times New Roman" w:hAnsi="Times New Roman" w:cs="Times New Roman"/>
                <w:sz w:val="24"/>
                <w:szCs w:val="24"/>
              </w:rPr>
              <w:t>Орієнтовний план проведення Держкомтелерадіо консультацій з громадськістю на 2107 рік</w:t>
            </w:r>
          </w:p>
        </w:tc>
        <w:tc>
          <w:tcPr>
            <w:tcW w:w="1985" w:type="dxa"/>
            <w:vAlign w:val="center"/>
          </w:tcPr>
          <w:p w:rsidR="006A46D2" w:rsidRPr="006A46D2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громадської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07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р.)</w:t>
            </w:r>
          </w:p>
        </w:tc>
        <w:tc>
          <w:tcPr>
            <w:tcW w:w="2126" w:type="dxa"/>
            <w:vAlign w:val="center"/>
          </w:tcPr>
          <w:p w:rsidR="006A46D2" w:rsidRPr="006A46D2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5" w:type="dxa"/>
            <w:vAlign w:val="center"/>
          </w:tcPr>
          <w:p w:rsidR="006A46D2" w:rsidRPr="006A46D2" w:rsidRDefault="006A46D2" w:rsidP="006A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vAlign w:val="center"/>
          </w:tcPr>
          <w:p w:rsidR="006A46D2" w:rsidRDefault="006A46D2" w:rsidP="006A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6A46D2" w:rsidRDefault="006A46D2" w:rsidP="0036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7E1" w:rsidRPr="009B2F0D" w:rsidRDefault="00C277E1" w:rsidP="00C2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F3" w:rsidRDefault="008C58F3"/>
    <w:sectPr w:rsidR="008C58F3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E1"/>
    <w:rsid w:val="000311FE"/>
    <w:rsid w:val="000B6790"/>
    <w:rsid w:val="006A46D2"/>
    <w:rsid w:val="008C58F3"/>
    <w:rsid w:val="00907F2C"/>
    <w:rsid w:val="00953BF9"/>
    <w:rsid w:val="00B53E43"/>
    <w:rsid w:val="00BF2FBD"/>
    <w:rsid w:val="00C277E1"/>
    <w:rsid w:val="00E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B53E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9"/>
    <w:rsid w:val="00B53E43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spelle">
    <w:name w:val="spelle"/>
    <w:basedOn w:val="a0"/>
    <w:rsid w:val="00B53E43"/>
  </w:style>
  <w:style w:type="character" w:customStyle="1" w:styleId="apple-converted-space">
    <w:name w:val="apple-converted-space"/>
    <w:basedOn w:val="a0"/>
    <w:rsid w:val="00B5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B53E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9"/>
    <w:rsid w:val="00B53E43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spelle">
    <w:name w:val="spelle"/>
    <w:basedOn w:val="a0"/>
    <w:rsid w:val="00B53E43"/>
  </w:style>
  <w:style w:type="character" w:customStyle="1" w:styleId="apple-converted-space">
    <w:name w:val="apple-converted-space"/>
    <w:basedOn w:val="a0"/>
    <w:rsid w:val="00B5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HP_703-234</dc:creator>
  <cp:lastModifiedBy>User</cp:lastModifiedBy>
  <cp:revision>2</cp:revision>
  <cp:lastPrinted>2017-01-10T10:25:00Z</cp:lastPrinted>
  <dcterms:created xsi:type="dcterms:W3CDTF">2017-11-16T12:40:00Z</dcterms:created>
  <dcterms:modified xsi:type="dcterms:W3CDTF">2017-11-16T12:40:00Z</dcterms:modified>
</cp:coreProperties>
</file>