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3" w:rsidRDefault="004F1A23" w:rsidP="004F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F0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4F1A23" w:rsidRDefault="004F1A23" w:rsidP="004F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4F1A23" w:rsidRDefault="004F1A23" w:rsidP="004F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ІІІ кварталі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F1A23" w:rsidRDefault="004F1A23" w:rsidP="004F1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2835"/>
        <w:gridCol w:w="1843"/>
        <w:gridCol w:w="1559"/>
        <w:gridCol w:w="1843"/>
        <w:gridCol w:w="1418"/>
        <w:gridCol w:w="1211"/>
      </w:tblGrid>
      <w:tr w:rsidR="004F1A23" w:rsidRPr="00553EB4" w:rsidTr="00882C1C">
        <w:tc>
          <w:tcPr>
            <w:tcW w:w="534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3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Питання/проект акта, щодо яких проведено консультації з громадськістю</w:t>
            </w:r>
          </w:p>
        </w:tc>
        <w:tc>
          <w:tcPr>
            <w:tcW w:w="2835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843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59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розглядала громадська рада питання/проект акта на своєму засіданні</w:t>
            </w:r>
          </w:p>
        </w:tc>
        <w:tc>
          <w:tcPr>
            <w:tcW w:w="1843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надані громадською радою пропозиції (зауваження) щодо питання/проекту акта</w:t>
            </w:r>
          </w:p>
        </w:tc>
        <w:tc>
          <w:tcPr>
            <w:tcW w:w="1418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4F1A23" w:rsidRPr="00553EB4" w:rsidRDefault="004F1A23" w:rsidP="00AA0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заходи громадської ради</w:t>
            </w:r>
          </w:p>
        </w:tc>
      </w:tr>
      <w:tr w:rsidR="000D4F36" w:rsidRPr="00553EB4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43" w:type="dxa"/>
          </w:tcPr>
          <w:p w:rsidR="000D4F36" w:rsidRPr="00553EB4" w:rsidRDefault="000D4F36" w:rsidP="00F94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Проект Указу Президента </w:t>
            </w:r>
            <w:proofErr w:type="spell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«</w:t>
            </w:r>
            <w:proofErr w:type="gram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</w:t>
            </w:r>
            <w:proofErr w:type="gram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Стратег</w:t>
            </w:r>
            <w:proofErr w:type="gram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ію</w:t>
            </w:r>
            <w:proofErr w:type="spell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комунікації</w:t>
            </w:r>
            <w:proofErr w:type="spell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сфері</w:t>
            </w:r>
            <w:proofErr w:type="spell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європейської</w:t>
            </w:r>
            <w:proofErr w:type="spell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інтеграції</w:t>
            </w:r>
            <w:proofErr w:type="spellEnd"/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на 2018 - 2021 роки</w:t>
            </w:r>
            <w:r w:rsidRPr="00553E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0D4F36" w:rsidRPr="00553EB4" w:rsidRDefault="00882C1C" w:rsidP="00553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D4F36"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асідання </w:t>
            </w:r>
            <w:r w:rsidR="000D4F36" w:rsidRPr="00553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Міжвідомчої робочої групи з питань виконання плану заходів щодо реалізації</w:t>
            </w:r>
            <w:r w:rsidR="000D4F36" w:rsidRPr="00882C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="000D4F36" w:rsidRPr="00553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Концепції вдосконалення інформування громадськості</w:t>
            </w:r>
            <w:r w:rsidR="000D4F36" w:rsidRPr="00882C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="000D4F36" w:rsidRPr="00553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з питань євроатлантичної інтеграції України</w:t>
            </w:r>
          </w:p>
          <w:p w:rsidR="000D4F36" w:rsidRDefault="000D4F36" w:rsidP="00553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53E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(25.07.2017)</w:t>
            </w:r>
            <w:r w:rsidR="00882C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0D4F36" w:rsidRDefault="00882C1C" w:rsidP="00882C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лектронні консул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ьтації (протягом серпня 2017 р.)</w:t>
            </w:r>
          </w:p>
          <w:p w:rsidR="00882C1C" w:rsidRPr="00553EB4" w:rsidRDefault="00882C1C" w:rsidP="00882C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D4F36" w:rsidRPr="00553EB4" w:rsidRDefault="000D4F36" w:rsidP="00AA08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AA08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AA08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 w:val="restart"/>
            <w:vAlign w:val="center"/>
          </w:tcPr>
          <w:p w:rsidR="000D4F36" w:rsidRPr="00553EB4" w:rsidRDefault="000D4F36" w:rsidP="003A4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0D4F36" w:rsidRPr="00553EB4" w:rsidRDefault="000D4F36" w:rsidP="003A49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0D4F36" w:rsidRPr="00553EB4" w:rsidRDefault="000D4F36" w:rsidP="003A49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0D4F36" w:rsidRPr="00553EB4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43" w:type="dxa"/>
          </w:tcPr>
          <w:p w:rsidR="000D4F36" w:rsidRPr="000D4F36" w:rsidRDefault="000D4F36" w:rsidP="000D4F36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D4F36">
              <w:rPr>
                <w:color w:val="000000"/>
                <w:sz w:val="26"/>
                <w:szCs w:val="26"/>
                <w:lang w:val="uk-UA"/>
              </w:rPr>
              <w:t>А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наліз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оцінк</w:t>
            </w:r>
            <w:proofErr w:type="spellEnd"/>
            <w:r w:rsidRPr="000D4F36">
              <w:rPr>
                <w:color w:val="000000"/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видавничої</w:t>
            </w:r>
            <w:proofErr w:type="spellEnd"/>
            <w:r w:rsidRPr="000D4F3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продукції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віднесення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її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lastRenderedPageBreak/>
              <w:t>такої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>, яка не</w:t>
            </w:r>
            <w:r w:rsidRPr="000D4F3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D4F36">
              <w:rPr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території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2835" w:type="dxa"/>
            <w:vAlign w:val="center"/>
          </w:tcPr>
          <w:p w:rsidR="000D4F36" w:rsidRPr="000D4F36" w:rsidRDefault="000D4F36" w:rsidP="00882C1C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D4F36">
              <w:rPr>
                <w:sz w:val="26"/>
                <w:szCs w:val="26"/>
                <w:lang w:val="uk-UA"/>
              </w:rPr>
              <w:lastRenderedPageBreak/>
              <w:t xml:space="preserve">Засідання </w:t>
            </w:r>
            <w:r w:rsidRPr="00882C1C">
              <w:rPr>
                <w:rStyle w:val="rvts23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експертн</w:t>
            </w:r>
            <w:r w:rsidRPr="000D4F36">
              <w:rPr>
                <w:rStyle w:val="rvts23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ої</w:t>
            </w:r>
            <w:r w:rsidRPr="00882C1C">
              <w:rPr>
                <w:rStyle w:val="rvts23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 рад</w:t>
            </w:r>
            <w:r w:rsidRPr="000D4F36">
              <w:rPr>
                <w:rStyle w:val="rvts23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и</w:t>
            </w:r>
          </w:p>
          <w:p w:rsidR="000D4F36" w:rsidRPr="00882C1C" w:rsidRDefault="000D4F36" w:rsidP="00882C1C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882C1C">
              <w:rPr>
                <w:color w:val="000000"/>
                <w:sz w:val="26"/>
                <w:szCs w:val="26"/>
                <w:lang w:val="uk-UA"/>
              </w:rPr>
              <w:t>Держ</w:t>
            </w:r>
            <w:r w:rsidR="00882C1C">
              <w:rPr>
                <w:color w:val="000000"/>
                <w:sz w:val="26"/>
                <w:szCs w:val="26"/>
                <w:lang w:val="uk-UA"/>
              </w:rPr>
              <w:t>комтелерадіо</w:t>
            </w:r>
            <w:r w:rsidRPr="000D4F36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882C1C">
              <w:rPr>
                <w:rStyle w:val="rvts23"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з питань</w:t>
            </w:r>
            <w:r w:rsidRPr="000D4F36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882C1C">
              <w:rPr>
                <w:color w:val="000000"/>
                <w:sz w:val="26"/>
                <w:szCs w:val="26"/>
                <w:lang w:val="uk-UA"/>
              </w:rPr>
              <w:t>аналізу та оцінки видавничої</w:t>
            </w:r>
          </w:p>
          <w:p w:rsidR="000D4F36" w:rsidRPr="000D4F36" w:rsidRDefault="000D4F36" w:rsidP="00882C1C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0D4F36">
              <w:rPr>
                <w:color w:val="000000"/>
                <w:sz w:val="26"/>
                <w:szCs w:val="26"/>
              </w:rPr>
              <w:t>продукції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віднесення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її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такої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>, яка не</w:t>
            </w:r>
          </w:p>
          <w:p w:rsidR="000D4F36" w:rsidRDefault="000D4F36" w:rsidP="00882C1C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D4F36">
              <w:rPr>
                <w:color w:val="000000"/>
                <w:sz w:val="26"/>
                <w:szCs w:val="26"/>
              </w:rPr>
              <w:t xml:space="preserve">дозволена до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розповсюдження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території</w:t>
            </w:r>
            <w:proofErr w:type="spellEnd"/>
            <w:r w:rsidRPr="000D4F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4F36">
              <w:rPr>
                <w:color w:val="000000"/>
                <w:sz w:val="26"/>
                <w:szCs w:val="26"/>
              </w:rPr>
              <w:t>України</w:t>
            </w:r>
            <w:proofErr w:type="spellEnd"/>
          </w:p>
          <w:p w:rsidR="000D4F36" w:rsidRDefault="000D4F36" w:rsidP="00882C1C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(07.07.2017, 26.07.2017, 11.08.2017, 02.09.2017,</w:t>
            </w:r>
          </w:p>
          <w:p w:rsidR="000D4F36" w:rsidRPr="00882C1C" w:rsidRDefault="000D4F36" w:rsidP="00882C1C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14.09.2017, 22.09.2017,</w:t>
            </w:r>
            <w:r w:rsidR="00B34033">
              <w:rPr>
                <w:color w:val="000000"/>
                <w:sz w:val="26"/>
                <w:szCs w:val="26"/>
                <w:lang w:val="uk-UA"/>
              </w:rPr>
              <w:t xml:space="preserve"> 02.10.2017)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4F36" w:rsidRPr="00553EB4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:rsidR="000D4F36" w:rsidRPr="00553EB4" w:rsidRDefault="000D4F36" w:rsidP="00FB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Проект Порядку накладення Державним комітетом телебачення і радіомовлення України адміністративно-господарських штрафів та вилучення з обігу видавничої продукції за порушення вимог статті 28-1 Закону України «Про видавничу справу»</w:t>
            </w:r>
          </w:p>
        </w:tc>
        <w:tc>
          <w:tcPr>
            <w:tcW w:w="2835" w:type="dxa"/>
            <w:vAlign w:val="center"/>
          </w:tcPr>
          <w:p w:rsidR="00882C1C" w:rsidRPr="00553EB4" w:rsidRDefault="00882C1C" w:rsidP="00882C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асідання громадської ради при Держкомтелерадіо</w:t>
            </w:r>
          </w:p>
          <w:p w:rsidR="00882C1C" w:rsidRDefault="00882C1C" w:rsidP="00882C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(26.09.2017)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D4F36" w:rsidRPr="00553EB4" w:rsidRDefault="00882C1C" w:rsidP="00882C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="000D4F36"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лектронні консультації (протягом вересня 2017 р.)</w:t>
            </w:r>
          </w:p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4F36" w:rsidRPr="00553EB4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43" w:type="dxa"/>
          </w:tcPr>
          <w:p w:rsidR="000D4F36" w:rsidRPr="00553EB4" w:rsidRDefault="000D4F36" w:rsidP="00FB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Про організацію експертного обговорення питання державної підтримки реформованим виданням місцевої сфери 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lastRenderedPageBreak/>
              <w:t>розповсюдження</w:t>
            </w:r>
          </w:p>
        </w:tc>
        <w:tc>
          <w:tcPr>
            <w:tcW w:w="2835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Засідання громадської ради при Держкомтелерадіо</w:t>
            </w:r>
          </w:p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(26.09.2017)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4F36" w:rsidRPr="00553EB4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3543" w:type="dxa"/>
          </w:tcPr>
          <w:p w:rsidR="000D4F36" w:rsidRPr="00553EB4" w:rsidRDefault="000D4F36" w:rsidP="0030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="00300420"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вивчення</w:t>
            </w:r>
            <w:proofErr w:type="spellEnd"/>
            <w:r w:rsidR="00300420"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Держкомтелерадіо 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стану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доставки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преси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за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передплатою</w:t>
            </w:r>
            <w:proofErr w:type="spellEnd"/>
          </w:p>
        </w:tc>
        <w:tc>
          <w:tcPr>
            <w:tcW w:w="2835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громадської ради при Держкомтелерадіо</w:t>
            </w:r>
          </w:p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(26.09.2017)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4F36" w:rsidRPr="00553EB4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43" w:type="dxa"/>
          </w:tcPr>
          <w:p w:rsidR="000D4F36" w:rsidRPr="00553EB4" w:rsidRDefault="000D4F36" w:rsidP="00FB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створення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робочої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групи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для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розробки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заходів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стимулювання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україномовного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контенту</w:t>
            </w:r>
            <w:proofErr w:type="spellEnd"/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у ЗМІ</w:t>
            </w:r>
          </w:p>
        </w:tc>
        <w:tc>
          <w:tcPr>
            <w:tcW w:w="2835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громадської ради при Держкомтелерадіо</w:t>
            </w:r>
          </w:p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(26.09.2017)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4F36" w:rsidRPr="00300420" w:rsidTr="00882C1C">
        <w:tc>
          <w:tcPr>
            <w:tcW w:w="534" w:type="dxa"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43" w:type="dxa"/>
          </w:tcPr>
          <w:p w:rsidR="000D4F36" w:rsidRPr="00553EB4" w:rsidRDefault="000D4F36" w:rsidP="00FB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Про проведення Держкомтелерадіо інформаційної кампанії серед редакцій державних та комуналь</w:t>
            </w:r>
            <w:r w:rsidR="00300420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них друкованих ЗМІ щодо строків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та способів реформування</w:t>
            </w:r>
            <w:r w:rsidR="00300420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>,</w:t>
            </w:r>
            <w:r w:rsidRPr="00553EB4">
              <w:rPr>
                <w:rFonts w:ascii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а також наслідків неучасті редакцій у реформі</w:t>
            </w:r>
          </w:p>
        </w:tc>
        <w:tc>
          <w:tcPr>
            <w:tcW w:w="2835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громадської ради при Держкомтелерадіо</w:t>
            </w:r>
          </w:p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(26.09.2017)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0D4F36" w:rsidRPr="00553EB4" w:rsidRDefault="000D4F36" w:rsidP="00FB4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3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18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0D4F36" w:rsidRPr="00553EB4" w:rsidRDefault="000D4F36" w:rsidP="00AA08C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711D13" w:rsidRPr="0083377A" w:rsidRDefault="00711D13">
      <w:pPr>
        <w:rPr>
          <w:lang w:val="uk-UA"/>
        </w:rPr>
      </w:pPr>
    </w:p>
    <w:sectPr w:rsidR="00711D13" w:rsidRPr="0083377A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23"/>
    <w:rsid w:val="000D4F36"/>
    <w:rsid w:val="00293937"/>
    <w:rsid w:val="00300420"/>
    <w:rsid w:val="003A4976"/>
    <w:rsid w:val="00450CA1"/>
    <w:rsid w:val="004F1A23"/>
    <w:rsid w:val="00553EB4"/>
    <w:rsid w:val="00617342"/>
    <w:rsid w:val="00711D13"/>
    <w:rsid w:val="0083377A"/>
    <w:rsid w:val="008437DE"/>
    <w:rsid w:val="00882C1C"/>
    <w:rsid w:val="009324B5"/>
    <w:rsid w:val="00A63E6C"/>
    <w:rsid w:val="00AA7785"/>
    <w:rsid w:val="00AF2BCE"/>
    <w:rsid w:val="00B34033"/>
    <w:rsid w:val="00D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0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D4F36"/>
  </w:style>
  <w:style w:type="character" w:customStyle="1" w:styleId="apple-converted-space">
    <w:name w:val="apple-converted-space"/>
    <w:basedOn w:val="a0"/>
    <w:rsid w:val="000D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HP_703-234</dc:creator>
  <cp:keywords/>
  <dc:description/>
  <cp:lastModifiedBy>HP_703-234</cp:lastModifiedBy>
  <cp:revision>6</cp:revision>
  <cp:lastPrinted>2017-10-11T07:56:00Z</cp:lastPrinted>
  <dcterms:created xsi:type="dcterms:W3CDTF">2017-10-09T07:36:00Z</dcterms:created>
  <dcterms:modified xsi:type="dcterms:W3CDTF">2017-10-11T08:05:00Z</dcterms:modified>
</cp:coreProperties>
</file>