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01" w:rsidRDefault="00E43C01" w:rsidP="00E43C01">
      <w:pPr>
        <w:keepNext/>
        <w:keepLines/>
        <w:spacing w:before="240"/>
        <w:ind w:left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7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9 жовтня 2020 р. № 942)</w:t>
      </w:r>
    </w:p>
    <w:p w:rsidR="00E43C01" w:rsidRDefault="00E43C01" w:rsidP="00E43C01">
      <w:pPr>
        <w:keepNext/>
        <w:keepLines/>
        <w:spacing w:before="24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>
        <w:rPr>
          <w:rFonts w:ascii="Times New Roman" w:hAnsi="Times New Roman"/>
          <w:b/>
          <w:sz w:val="28"/>
          <w:szCs w:val="28"/>
        </w:rPr>
        <w:br/>
        <w:t>поточного</w:t>
      </w:r>
      <w:r w:rsidR="00500F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моніторингу</w:t>
      </w:r>
      <w:r>
        <w:rPr>
          <w:rFonts w:ascii="Times New Roman" w:hAnsi="Times New Roman"/>
          <w:b/>
          <w:sz w:val="28"/>
          <w:szCs w:val="28"/>
        </w:rPr>
        <w:br/>
        <w:t>проекту (програми)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C01">
        <w:rPr>
          <w:rFonts w:ascii="Times New Roman" w:hAnsi="Times New Roman"/>
          <w:b/>
          <w:sz w:val="28"/>
          <w:szCs w:val="28"/>
        </w:rPr>
        <w:t>Про</w:t>
      </w:r>
      <w:r w:rsidR="00645E00">
        <w:rPr>
          <w:rFonts w:ascii="Times New Roman" w:hAnsi="Times New Roman"/>
          <w:b/>
          <w:sz w:val="28"/>
          <w:szCs w:val="28"/>
        </w:rPr>
        <w:t>е</w:t>
      </w:r>
      <w:r w:rsidRPr="00E43C01">
        <w:rPr>
          <w:rFonts w:ascii="Times New Roman" w:hAnsi="Times New Roman"/>
          <w:b/>
          <w:sz w:val="28"/>
          <w:szCs w:val="28"/>
        </w:rPr>
        <w:t>кт розвитку потенціалу Суспільного мовника в Україні</w:t>
      </w:r>
      <w:r w:rsidRPr="00E43C0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(повне найменування проекту (програми)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9"/>
        <w:gridCol w:w="3400"/>
        <w:gridCol w:w="6276"/>
      </w:tblGrid>
      <w:tr w:rsidR="00E43C01" w:rsidRPr="00A46AE9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Піврічний/річний/заключний (зазначити необхідне)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Річний </w:t>
            </w:r>
          </w:p>
        </w:tc>
      </w:tr>
      <w:tr w:rsidR="00E43C01" w:rsidTr="00737322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 звітування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 - грудень 2020</w:t>
            </w:r>
            <w:r w:rsidR="00E207D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E43C01" w:rsidTr="00FC3C5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Вихідні дані проекту (програми)</w:t>
            </w:r>
          </w:p>
        </w:tc>
      </w:tr>
      <w:tr w:rsidR="00E43C01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 з розвитку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A91067" w:rsidP="00A9106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91067">
              <w:rPr>
                <w:rFonts w:ascii="Times New Roman" w:hAnsi="Times New Roman"/>
                <w:sz w:val="24"/>
                <w:szCs w:val="24"/>
                <w:lang w:eastAsia="en-US"/>
              </w:rPr>
              <w:t>ряд Японії через Японське агентство міжнародного співробітництва ( JICA)</w:t>
            </w:r>
          </w:p>
        </w:tc>
      </w:tr>
      <w:tr w:rsidR="00E43C01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</w:t>
            </w:r>
            <w:proofErr w:type="spellEnd"/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E43C01" w:rsidP="0064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комітет телебачення </w:t>
            </w:r>
            <w:r w:rsidR="00645E00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радіомовлення України</w:t>
            </w:r>
          </w:p>
        </w:tc>
      </w:tr>
      <w:tr w:rsidR="00E43C01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Реципієнт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43C01">
              <w:rPr>
                <w:rFonts w:ascii="Times New Roman" w:hAnsi="Times New Roman"/>
                <w:sz w:val="24"/>
                <w:szCs w:val="24"/>
                <w:lang w:eastAsia="en-US"/>
              </w:rPr>
              <w:t>Акціонерне товариство “Національна суспільна телерадіокомпанія України”</w:t>
            </w:r>
          </w:p>
        </w:tc>
      </w:tr>
      <w:tr w:rsidR="00E43C01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реєстраційної картки проекту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182077" w:rsidP="006D082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850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3619-03</w:t>
            </w:r>
            <w:r w:rsidRPr="001820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3C01" w:rsidRPr="00A46AE9" w:rsidTr="00FC3C5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Інформація про досягнення очікуваних результатів</w:t>
            </w:r>
          </w:p>
        </w:tc>
      </w:tr>
      <w:tr w:rsidR="00E43C01" w:rsidRPr="00A46AE9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1719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Узагальнені результати реалізації про</w:t>
            </w:r>
            <w:r w:rsidR="001719B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 (програми) в кількісних та/або якісних показниках 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B" w:rsidRPr="00D943EB" w:rsidRDefault="00D943EB" w:rsidP="00D943E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Оновлено список обладнання для АТ «НСТУ» для закупівлі через грант</w:t>
            </w:r>
            <w:r w:rsidR="00585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ову допомогу </w:t>
            </w:r>
            <w:proofErr w:type="spellStart"/>
            <w:r w:rsidR="005850AD">
              <w:rPr>
                <w:rFonts w:ascii="Times New Roman" w:hAnsi="Times New Roman"/>
                <w:sz w:val="24"/>
                <w:szCs w:val="24"/>
                <w:lang w:eastAsia="en-US"/>
              </w:rPr>
              <w:t>не-про</w:t>
            </w:r>
            <w:r w:rsidR="001719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5850AD">
              <w:rPr>
                <w:rFonts w:ascii="Times New Roman" w:hAnsi="Times New Roman"/>
                <w:sz w:val="24"/>
                <w:szCs w:val="24"/>
                <w:lang w:eastAsia="en-US"/>
              </w:rPr>
              <w:t>ктного</w:t>
            </w:r>
            <w:proofErr w:type="spellEnd"/>
            <w:r w:rsidR="005850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типу</w:t>
            </w:r>
          </w:p>
          <w:p w:rsidR="00D943EB" w:rsidRPr="00D943EB" w:rsidRDefault="00D943EB" w:rsidP="00D943E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Розроблено посібник з висвітлення екстрених новин</w:t>
            </w:r>
          </w:p>
          <w:p w:rsidR="00D943EB" w:rsidRPr="00D943EB" w:rsidRDefault="00D943EB" w:rsidP="00D943E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Розроблено посібники з виробництва дитячого контенту та контенту про людей з обмеженими можливостями</w:t>
            </w:r>
          </w:p>
          <w:p w:rsidR="005850AD" w:rsidRPr="005850AD" w:rsidRDefault="00D943EB" w:rsidP="00D943E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  <w:highlight w:val="white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Повторно випущено в ефір просвітницьку програму </w:t>
            </w:r>
            <w:r w:rsidRPr="00D943E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en-US"/>
              </w:rPr>
              <w:t>«</w:t>
            </w:r>
            <w:proofErr w:type="spellStart"/>
            <w:r w:rsidRPr="00D943E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en-US"/>
              </w:rPr>
              <w:t>Додолики</w:t>
            </w:r>
            <w:proofErr w:type="spellEnd"/>
            <w:r w:rsidRPr="00D943E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en-US"/>
              </w:rPr>
              <w:t>»</w:t>
            </w:r>
            <w:r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. </w:t>
            </w:r>
          </w:p>
          <w:p w:rsidR="00D943EB" w:rsidRPr="00D943EB" w:rsidRDefault="00D943EB" w:rsidP="005850AD">
            <w:pPr>
              <w:ind w:left="-77"/>
              <w:rPr>
                <w:rFonts w:ascii="Calibri" w:eastAsia="Calibri" w:hAnsi="Calibri" w:cs="Calibri"/>
                <w:sz w:val="24"/>
                <w:szCs w:val="24"/>
                <w:highlight w:val="white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З 1 січня 2020 року до грудня 2020 </w:t>
            </w:r>
            <w:r w:rsidR="005850AD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року </w:t>
            </w:r>
            <w:r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програма виходила в ефір:</w:t>
            </w:r>
          </w:p>
          <w:p w:rsidR="00D943EB" w:rsidRPr="00D943EB" w:rsidRDefault="003F4FCB" w:rsidP="00F177E6">
            <w:pPr>
              <w:ind w:left="174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 - </w:t>
            </w:r>
            <w:r w:rsidR="00D943EB"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на телеканалі UA: ПЕРШИЙ - 89 разів</w:t>
            </w:r>
            <w:r w:rsidR="002C3FD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943EB" w:rsidRPr="00D943EB" w:rsidRDefault="003F4FCB" w:rsidP="00F177E6">
            <w:pPr>
              <w:ind w:left="174" w:firstLine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 - </w:t>
            </w:r>
            <w:r w:rsidR="00D943EB"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на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телеканалі  Крим - 240 разів;</w:t>
            </w:r>
          </w:p>
          <w:p w:rsidR="00701F30" w:rsidRDefault="003F4FCB" w:rsidP="00B43D35">
            <w:pPr>
              <w:ind w:firstLine="316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на телеканалах регіональних філій: Вінниця - 119, Волинь - 89, Буковина - 63, Дніпро - 113, Донбас -</w:t>
            </w:r>
            <w:r w:rsidR="00645E00" w:rsidRPr="00645E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374, Житомир - 89, Закарпаття - 388, Запоріжжя - 87, Карпати - 108, Кропивницький - 95, Київ - 148, Львів - 90, Миколаїв - 107, Одеса - 110, Поділля - 118,  Полтава - 87, Рівне - 79, Суми - 100, Тернопіль - 101, Харків - 72, Херсон - 90, Черкаси - 71, Чернігів </w:t>
            </w:r>
            <w:r w:rsidR="002C3FDE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130</w:t>
            </w:r>
            <w:r w:rsidR="002C3FD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01F30" w:rsidRPr="00A764A1" w:rsidRDefault="00D943EB" w:rsidP="008A3BE2">
            <w:pPr>
              <w:pStyle w:val="a4"/>
              <w:numPr>
                <w:ilvl w:val="0"/>
                <w:numId w:val="16"/>
              </w:numPr>
              <w:ind w:left="316" w:hanging="425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</w:pPr>
            <w:r w:rsidRPr="00A764A1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Повторно випущено в ефір програму про людей з обмеженими фізичними можливостями “</w:t>
            </w:r>
            <w:r w:rsidRPr="00A764A1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en-US"/>
              </w:rPr>
              <w:t>РАЗОМ</w:t>
            </w:r>
            <w:r w:rsidRPr="00A764A1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”. </w:t>
            </w:r>
          </w:p>
          <w:p w:rsidR="00D943EB" w:rsidRPr="00D943EB" w:rsidRDefault="00D943EB" w:rsidP="00701F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lastRenderedPageBreak/>
              <w:t xml:space="preserve">З 1 січня 2020 року до грудня 2020 </w:t>
            </w:r>
            <w:r w:rsidR="00701F30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року </w:t>
            </w:r>
            <w:r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програма виходила в ефір:</w:t>
            </w:r>
          </w:p>
          <w:p w:rsidR="00D943EB" w:rsidRPr="003F4FCB" w:rsidRDefault="00D943EB" w:rsidP="003F4F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на телеканалі Крим - 69 разів;</w:t>
            </w:r>
          </w:p>
          <w:p w:rsidR="00D943EB" w:rsidRPr="003F4FCB" w:rsidRDefault="00D943EB" w:rsidP="003F4F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на телеканалі Культура - 4 рази</w:t>
            </w:r>
            <w:r w:rsidR="00701F3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177E6" w:rsidRDefault="00D943EB" w:rsidP="00701F30">
            <w:pPr>
              <w:pStyle w:val="a4"/>
              <w:numPr>
                <w:ilvl w:val="0"/>
                <w:numId w:val="13"/>
              </w:numPr>
              <w:ind w:left="-109" w:firstLine="46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телеканалах регіональних філій: Вінниця - 173, Дніпро - 116, Донбас - 302, Житомир - 193, Закарпаття - 115, Запоріжжя - 94, Карпати - 186, Кропивницький - 174, Львів - 158, Миколаїв - 160, Одеса - 151, Полтава - 162, Рівне - 150, Тернопіль - 143, Харків - 94, Херсон - 183, Черкаси - 152, Буковина - 92, Чернігів - 151, Суми - 139, Поділля - 161, Київ - 210, Волинь - 147. </w:t>
            </w:r>
          </w:p>
          <w:p w:rsidR="00D943EB" w:rsidRDefault="00D943EB" w:rsidP="00701F30">
            <w:pPr>
              <w:numPr>
                <w:ilvl w:val="0"/>
                <w:numId w:val="3"/>
              </w:numPr>
              <w:ind w:left="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Запущено веб-сайт програми про людей з обмеженими фізичними можливостями “</w:t>
            </w:r>
            <w:r w:rsidRPr="00F177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РАЗОМ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”</w:t>
            </w:r>
          </w:p>
          <w:p w:rsidR="00701F30" w:rsidRDefault="00D943EB" w:rsidP="00D943EB">
            <w:pPr>
              <w:numPr>
                <w:ilvl w:val="0"/>
                <w:numId w:val="3"/>
              </w:numPr>
              <w:ind w:left="2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Закінчено виробництво 12 епізодів наукової програми «</w:t>
            </w:r>
            <w:r w:rsidR="00701F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Щ</w:t>
            </w:r>
            <w:r w:rsidRPr="00D943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о? Як?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  <w:p w:rsidR="00D943EB" w:rsidRPr="00D943EB" w:rsidRDefault="00D943EB" w:rsidP="00701F30">
            <w:pPr>
              <w:ind w:left="-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 З 1 січня 2020 року до грудня 2020</w:t>
            </w:r>
            <w:r w:rsidR="00A764A1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 року </w:t>
            </w:r>
            <w:r w:rsidRPr="00D943E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 програма виходила в ефір:</w:t>
            </w:r>
          </w:p>
          <w:p w:rsidR="00D943EB" w:rsidRPr="003F4FCB" w:rsidRDefault="00D943EB" w:rsidP="003F4F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C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на телеканалі UA: ПЕРШИЙ - 58 разів</w:t>
            </w:r>
            <w:r w:rsidR="00701F3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943EB" w:rsidRPr="003F4FCB" w:rsidRDefault="00D943EB" w:rsidP="003F4FC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CB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на телеканалі  Крим - 49 разів</w:t>
            </w:r>
            <w:r w:rsidR="00701F3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943EB" w:rsidRPr="003F4FCB" w:rsidRDefault="00701F30" w:rsidP="00701F30">
            <w:pPr>
              <w:pStyle w:val="a4"/>
              <w:numPr>
                <w:ilvl w:val="0"/>
                <w:numId w:val="13"/>
              </w:numPr>
              <w:spacing w:after="24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на телеканалах регіональних філій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D943EB"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Вінниця - 30, Дніпро - 26, Донбас - 23, Житомир - 27, Закарпаття - 29, Запоріжжя - 29, Карпати - 33, Кропивницький - 37, Львів - 27, Миколаїв - 30, Одеса - 27, Полтава - 27, Рівне - 31, Тернопіль - 27, Харків - 27, Херсон - 36, Черкаси - 26, Чернігів - 38, Суми - 22, Поділля - 23, Київ - 30, Буковина - 34,</w:t>
            </w:r>
            <w:r w:rsidR="00E532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943EB"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Волинь - 27.  </w:t>
            </w:r>
          </w:p>
          <w:p w:rsidR="00D943EB" w:rsidRPr="00D943EB" w:rsidRDefault="00D943EB" w:rsidP="00E5320B">
            <w:pPr>
              <w:numPr>
                <w:ilvl w:val="0"/>
                <w:numId w:val="8"/>
              </w:numPr>
              <w:ind w:left="283" w:hanging="28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створення наукової програми «</w:t>
            </w:r>
            <w:r w:rsidR="00BA21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Щ</w:t>
            </w:r>
            <w:r w:rsidRPr="00D943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о? Як?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» виготовлено</w:t>
            </w:r>
            <w:r w:rsidR="00E532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двохвилинні міні-кліпи  для кожного епізоду для розміщення на сайті та SNS.  </w:t>
            </w:r>
          </w:p>
          <w:p w:rsidR="00D943EB" w:rsidRPr="00D943EB" w:rsidRDefault="00D943EB" w:rsidP="00D94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Цього року надано 1 експерта з виробництва освітніх програм;</w:t>
            </w:r>
          </w:p>
          <w:p w:rsidR="00D943EB" w:rsidRPr="003F4FCB" w:rsidRDefault="00D943EB" w:rsidP="00AF48E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4.02.2020 </w:t>
            </w:r>
            <w:r w:rsidR="008A3B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року </w:t>
            </w: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проведено 1 семінар з виробництва освітніх програм;</w:t>
            </w:r>
          </w:p>
          <w:p w:rsidR="00D943EB" w:rsidRDefault="00D943EB" w:rsidP="00AF48E3">
            <w:pPr>
              <w:pStyle w:val="a4"/>
              <w:numPr>
                <w:ilvl w:val="0"/>
                <w:numId w:val="13"/>
              </w:num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10.12.2020</w:t>
            </w:r>
            <w:r w:rsidR="008A3B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 </w:t>
            </w: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он-лайн тренінг для регіональних шеф-редакторів новин “Мовлення в умовах </w:t>
            </w:r>
            <w:proofErr w:type="spellStart"/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коронавірусу</w:t>
            </w:r>
            <w:proofErr w:type="spellEnd"/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”;</w:t>
            </w:r>
          </w:p>
          <w:p w:rsidR="00D943EB" w:rsidRPr="00D943EB" w:rsidRDefault="00D943EB" w:rsidP="00D943EB">
            <w:pPr>
              <w:numPr>
                <w:ilvl w:val="0"/>
                <w:numId w:val="5"/>
              </w:numPr>
              <w:ind w:left="283" w:right="6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Заплановано:</w:t>
            </w:r>
          </w:p>
          <w:p w:rsidR="00D943EB" w:rsidRDefault="00D943EB" w:rsidP="00AF48E3">
            <w:pPr>
              <w:pStyle w:val="a4"/>
              <w:numPr>
                <w:ilvl w:val="0"/>
                <w:numId w:val="13"/>
              </w:numPr>
              <w:ind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фінальне маркетингове дослідження  на початку 2021 </w:t>
            </w:r>
            <w:r w:rsidR="00AF48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року </w:t>
            </w:r>
            <w:r w:rsidR="00BC4267"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одо 3</w:t>
            </w:r>
            <w:r w:rsidR="00AF48E3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     (</w:t>
            </w:r>
            <w:r w:rsidR="00645E0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Разом</w:t>
            </w:r>
            <w:r w:rsidR="00645E0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645E0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Додолики</w:t>
            </w:r>
            <w:proofErr w:type="spellEnd"/>
            <w:r w:rsidR="00645E0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r w:rsidR="00645E0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Що? Як</w:t>
            </w:r>
            <w:r w:rsidR="00645E0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3F4FCB">
              <w:rPr>
                <w:rFonts w:ascii="Times New Roman" w:hAnsi="Times New Roman"/>
                <w:sz w:val="24"/>
                <w:szCs w:val="24"/>
                <w:lang w:eastAsia="en-US"/>
              </w:rPr>
              <w:t>?)</w:t>
            </w:r>
          </w:p>
          <w:p w:rsidR="000A2929" w:rsidRPr="00BC4267" w:rsidRDefault="00D943EB" w:rsidP="007C2C25">
            <w:pPr>
              <w:pStyle w:val="a4"/>
              <w:numPr>
                <w:ilvl w:val="0"/>
                <w:numId w:val="13"/>
              </w:num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267">
              <w:rPr>
                <w:rFonts w:ascii="Times New Roman" w:hAnsi="Times New Roman"/>
                <w:sz w:val="24"/>
                <w:szCs w:val="24"/>
                <w:lang w:eastAsia="en-US"/>
              </w:rPr>
              <w:t>публікаці</w:t>
            </w:r>
            <w:r w:rsidR="001719BB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BC4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україномовного посібника з виробництва програм та його поширення серед працівників відповідних департаментів.</w:t>
            </w:r>
          </w:p>
        </w:tc>
      </w:tr>
      <w:tr w:rsidR="00E43C01" w:rsidRPr="00A46AE9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 розміщено інформацію про результати реалізації проекту (програми) та інші матеріали або документи, розроблені в рамках проекту (програми)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B" w:rsidRPr="00D943EB" w:rsidRDefault="005561B7" w:rsidP="00AF48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2" w:lineRule="auto"/>
              <w:ind w:left="425" w:hanging="425"/>
              <w:rPr>
                <w:rFonts w:ascii="Calibri" w:eastAsia="Calibri" w:hAnsi="Calibri" w:cs="Calibri"/>
                <w:sz w:val="20"/>
                <w:lang w:eastAsia="en-US"/>
              </w:rPr>
            </w:pPr>
            <w:hyperlink r:id="rId9">
              <w:r w:rsidR="00D943EB" w:rsidRPr="00D943EB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en-US"/>
                </w:rPr>
                <w:t>https://corp.suspilne.media/document/410</w:t>
              </w:r>
            </w:hyperlink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943EB" w:rsidRPr="00D943EB" w:rsidRDefault="005561B7" w:rsidP="00AF48E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25" w:hanging="425"/>
              <w:rPr>
                <w:rFonts w:ascii="Calibri" w:eastAsia="Calibri" w:hAnsi="Calibri" w:cs="Calibri"/>
                <w:sz w:val="20"/>
                <w:lang w:eastAsia="en-US"/>
              </w:rPr>
            </w:pPr>
            <w:hyperlink r:id="rId10">
              <w:r w:rsidR="00D943EB" w:rsidRPr="00D943EB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  <w:lang w:eastAsia="en-US"/>
                </w:rPr>
                <w:t>https://corp.suspilne.media/newsdetails/2713</w:t>
              </w:r>
            </w:hyperlink>
            <w:r w:rsidR="00D943EB" w:rsidRPr="00D943E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43C01" w:rsidRDefault="00D943EB" w:rsidP="00AF48E3">
            <w:pPr>
              <w:spacing w:line="252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3</w:t>
            </w:r>
            <w:r w:rsidR="00AF48E3">
              <w:rPr>
                <w:rFonts w:ascii="Calibri" w:eastAsia="Calibri" w:hAnsi="Calibri" w:cs="Calibri"/>
                <w:sz w:val="20"/>
                <w:lang w:eastAsia="en-US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hyperlink r:id="rId11" w:history="1">
              <w:r w:rsidRPr="00CB2DE2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http://mediakolo.sumy.ua/nota-bene/change-the-world-4  together/607-yaponiia-dopomahaie-ukraini-rozvyvaty-suspilne-movlennia.html</w:t>
              </w:r>
            </w:hyperlink>
          </w:p>
        </w:tc>
      </w:tr>
      <w:tr w:rsidR="00E43C01" w:rsidRPr="00A46AE9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Загальна сума витрачених під час реалізації проекту (програми) коштів міжнародної технічної допомоги на кінець звітного періоду (за наявності),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тому числі за категоріями: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B" w:rsidRDefault="00D943EB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C01" w:rsidRPr="005F08FC" w:rsidRDefault="00D943EB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F08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200 </w:t>
            </w:r>
            <w:proofErr w:type="spellStart"/>
            <w:r w:rsidRPr="005F08FC">
              <w:rPr>
                <w:rFonts w:ascii="Times New Roman" w:hAnsi="Times New Roman"/>
                <w:sz w:val="24"/>
                <w:szCs w:val="24"/>
                <w:lang w:eastAsia="en-US"/>
              </w:rPr>
              <w:t>млн</w:t>
            </w:r>
            <w:proofErr w:type="spellEnd"/>
            <w:r w:rsidRPr="005F08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японських єн</w:t>
            </w:r>
          </w:p>
        </w:tc>
      </w:tr>
      <w:tr w:rsidR="00E43C01" w:rsidRPr="00A46AE9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B" w:rsidRDefault="00D943EB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C01" w:rsidRPr="00217F9C" w:rsidRDefault="00D943EB" w:rsidP="004B427A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F9C">
              <w:rPr>
                <w:rFonts w:ascii="Times New Roman" w:hAnsi="Times New Roman"/>
                <w:sz w:val="24"/>
                <w:szCs w:val="24"/>
                <w:lang w:eastAsia="en-US"/>
              </w:rPr>
              <w:t>4,127</w:t>
            </w:r>
            <w:r w:rsidR="006C1CF0" w:rsidRPr="00217F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B427A" w:rsidRPr="00217F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USD</w:t>
            </w:r>
          </w:p>
        </w:tc>
      </w:tr>
      <w:tr w:rsidR="00E43C01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консультаційні послуги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D943EB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C01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D943EB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C01" w:rsidRPr="00A46AE9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будівельні, ремонтні роботи, технічний нагляд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D943EB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C01" w:rsidTr="00B43D35">
        <w:trPr>
          <w:trHeight w:val="2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E43C01" w:rsidP="00B7066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адміністративні витрати виконавця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Default="00D943EB" w:rsidP="00E374B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C01" w:rsidRPr="00A46AE9" w:rsidTr="00FC3C5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Порівняння запланованих результатів проекту (програми) з досягнутими</w:t>
            </w:r>
          </w:p>
        </w:tc>
      </w:tr>
      <w:tr w:rsidR="00D5726A" w:rsidRPr="00A46AE9" w:rsidTr="00D5726A">
        <w:trPr>
          <w:trHeight w:val="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Кількісні та/або якісні критерії результативності проекту (програми)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Заплановані результати на кінець звітного періоду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Фактичні результати на кінець звітного періоду</w:t>
            </w:r>
          </w:p>
        </w:tc>
      </w:tr>
      <w:tr w:rsidR="00D5726A" w:rsidRPr="00A46AE9" w:rsidTr="00D5726A">
        <w:trPr>
          <w:trHeight w:val="2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B" w:rsidRPr="00D943EB" w:rsidRDefault="00D943EB" w:rsidP="0064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Покращення якості програм незалежного суспільного мовника для донесення достовірної неупередженої  та чесної інформації в межах усієї території</w:t>
            </w:r>
          </w:p>
          <w:p w:rsidR="00D943EB" w:rsidRPr="00D943EB" w:rsidRDefault="00D943EB" w:rsidP="0064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C01" w:rsidRDefault="00E43C01" w:rsidP="00E374B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B" w:rsidRPr="00D943EB" w:rsidRDefault="00D5726A" w:rsidP="00D572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Удосконалення вмінь працівників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 «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НСТУ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користуватися та технічно обслуговувати телевізійне обладнання для покриття усієї території. </w:t>
            </w:r>
          </w:p>
          <w:p w:rsidR="005F08FC" w:rsidRDefault="005F08FC" w:rsidP="00D94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3EB" w:rsidRPr="00D943EB" w:rsidRDefault="00D943EB" w:rsidP="00D572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2. Удосконалення вмінь працівників</w:t>
            </w:r>
            <w:r w:rsidR="00D572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АТ «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НСТУ</w:t>
            </w:r>
            <w:r w:rsidR="00D5726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виробництві програм (освітній сектор).</w:t>
            </w:r>
          </w:p>
          <w:p w:rsidR="00B60BF5" w:rsidRDefault="00D943EB" w:rsidP="00D94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60BF5" w:rsidRDefault="00B60BF5" w:rsidP="00D94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726A" w:rsidRDefault="00D5726A" w:rsidP="00D943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D943EB" w:rsidRPr="00D943EB" w:rsidRDefault="00D943EB" w:rsidP="00D5726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Створення в </w:t>
            </w:r>
            <w:r w:rsidR="00AA4A7D">
              <w:rPr>
                <w:rFonts w:ascii="Times New Roman" w:hAnsi="Times New Roman"/>
                <w:sz w:val="24"/>
                <w:szCs w:val="24"/>
                <w:lang w:eastAsia="en-US"/>
              </w:rPr>
              <w:t>АТ «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НСТУ</w:t>
            </w:r>
            <w:r w:rsidR="00AA4A7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інформаційної структури, що висвітлюватиме природні катастрофи та надзвичайні ситуації. </w:t>
            </w:r>
          </w:p>
          <w:p w:rsidR="00E43C01" w:rsidRDefault="00E43C01" w:rsidP="00E374B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EB" w:rsidRPr="00D943EB" w:rsidRDefault="00BC4267" w:rsidP="00D943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D572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роботи </w:t>
            </w:r>
            <w:proofErr w:type="spellStart"/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відте</w:t>
            </w:r>
            <w:r w:rsidR="00D5726A">
              <w:rPr>
                <w:rFonts w:ascii="Times New Roman" w:hAnsi="Times New Roman"/>
                <w:sz w:val="24"/>
                <w:szCs w:val="24"/>
                <w:lang w:eastAsia="en-US"/>
              </w:rPr>
              <w:t>рміновано</w:t>
            </w:r>
            <w:proofErr w:type="spellEnd"/>
            <w:r w:rsidR="00D572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березня   2022 року, 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цьому суттєво доопрацьовано та актуалізовано комплексне технічне рішення щодо переліку необхідного обладнання для АТ </w:t>
            </w:r>
            <w:r w:rsidR="00D5726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НСТУ</w:t>
            </w:r>
            <w:r w:rsidR="00D5726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645E0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60BF5" w:rsidRDefault="00B60BF5" w:rsidP="00D943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0BF5" w:rsidRDefault="00B60BF5" w:rsidP="00D943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3EB" w:rsidRPr="00164A63" w:rsidRDefault="00D943EB" w:rsidP="00D943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Уміння та навички персоналу АТ </w:t>
            </w:r>
            <w:r w:rsidR="00D5726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НСТУ</w:t>
            </w:r>
            <w:r w:rsidR="00D5726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удосконалено за рахунок: тренінгів, навчання на робочому місці щодо створення освітніх програм та  відрядження до Японії для вивчення досвіду, а  також створення робочого посібника з виробництва навчальних програм</w:t>
            </w:r>
            <w:r w:rsidR="00164A63" w:rsidRPr="00164A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B60BF5" w:rsidRPr="00164A63" w:rsidRDefault="00B60BF5" w:rsidP="00D943E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C01" w:rsidRDefault="00D943EB" w:rsidP="00D5726A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3. На базі дирекції інформаційного мовле</w:t>
            </w:r>
            <w:r w:rsidR="00AA4A7D">
              <w:rPr>
                <w:rFonts w:ascii="Times New Roman" w:hAnsi="Times New Roman"/>
                <w:sz w:val="24"/>
                <w:szCs w:val="24"/>
                <w:lang w:eastAsia="en-US"/>
              </w:rPr>
              <w:t>ння проведено організаційно</w:t>
            </w:r>
            <w:r w:rsidR="00BC426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навчальні заходи, що забезпечили створення відповідної структури та навчального посібника щодо оперативного реагування та висвітлення надзвичайних ситуацій</w:t>
            </w:r>
          </w:p>
        </w:tc>
      </w:tr>
      <w:tr w:rsidR="00E43C01" w:rsidRPr="00A46AE9" w:rsidTr="00FC3C5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A70DDD" w:rsidP="00E374B8">
            <w:pPr>
              <w:spacing w:line="252" w:lineRule="auto"/>
              <w:ind w:left="7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E43C01">
              <w:rPr>
                <w:rFonts w:ascii="Times New Roman" w:hAnsi="Times New Roman"/>
                <w:sz w:val="24"/>
                <w:szCs w:val="24"/>
              </w:rPr>
              <w:t xml:space="preserve">4. Узагальнена оцінка </w:t>
            </w:r>
            <w:proofErr w:type="spellStart"/>
            <w:r w:rsidR="00E43C01">
              <w:rPr>
                <w:rFonts w:ascii="Times New Roman" w:hAnsi="Times New Roman"/>
                <w:sz w:val="24"/>
                <w:szCs w:val="24"/>
              </w:rPr>
              <w:t>бенефіціаром</w:t>
            </w:r>
            <w:proofErr w:type="spellEnd"/>
            <w:r w:rsidR="00E43C01">
              <w:rPr>
                <w:rFonts w:ascii="Times New Roman" w:hAnsi="Times New Roman"/>
                <w:sz w:val="24"/>
                <w:szCs w:val="24"/>
              </w:rPr>
              <w:t xml:space="preserve"> результатів проекту (програми)</w:t>
            </w:r>
          </w:p>
        </w:tc>
      </w:tr>
      <w:tr w:rsidR="00E43C01" w:rsidRPr="00A46AE9" w:rsidTr="00FC3C5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01" w:rsidRPr="00BF0B15" w:rsidRDefault="00195EA6" w:rsidP="00846B7A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Завдання </w:t>
            </w:r>
            <w:r w:rsidR="009C5206">
              <w:rPr>
                <w:rFonts w:ascii="Times New Roman" w:hAnsi="Times New Roman"/>
                <w:sz w:val="24"/>
                <w:szCs w:val="24"/>
              </w:rPr>
              <w:t>передбачені проектом</w:t>
            </w:r>
            <w:r w:rsidR="00AA647C">
              <w:rPr>
                <w:rFonts w:ascii="Times New Roman" w:hAnsi="Times New Roman"/>
                <w:sz w:val="24"/>
                <w:szCs w:val="24"/>
              </w:rPr>
              <w:t xml:space="preserve"> у звітному періоді </w:t>
            </w:r>
            <w:r w:rsidR="00DC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виконано</w:t>
            </w:r>
            <w:r w:rsidR="00BF0B15" w:rsidRPr="00AA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3C01" w:rsidRPr="00A46AE9" w:rsidTr="00FC3C5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1" w:rsidRDefault="00E43C01" w:rsidP="00E374B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Проблемні питання та/або пропозиції</w:t>
            </w:r>
          </w:p>
        </w:tc>
      </w:tr>
      <w:tr w:rsidR="00E43C01" w:rsidRPr="00A46AE9" w:rsidTr="00FC3C5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65" w:rsidRDefault="00B70665" w:rsidP="00B70665">
            <w:pPr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43EB" w:rsidRPr="00D943EB" w:rsidRDefault="00D943EB" w:rsidP="009747E1">
            <w:p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Затримка закупівлі студійного обладнання за напрямком технічного оновлення через брак фінансування про</w:t>
            </w:r>
            <w:r w:rsidR="000836F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кту, що вирішується за рахунок іншої грантової програми з японської сторони; наразі триває тендер в Японії, що був оголошений із певною затримкою через епідемію COVID-19.</w:t>
            </w:r>
          </w:p>
          <w:p w:rsidR="00D943EB" w:rsidRPr="00D943EB" w:rsidRDefault="00D943EB" w:rsidP="009747E1">
            <w:pPr>
              <w:ind w:left="34" w:firstLine="32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D943EB" w:rsidRPr="00D943EB" w:rsidRDefault="00B70665" w:rsidP="009747E1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З метою реагування на проблеми в ході реалізації про</w:t>
            </w:r>
            <w:r w:rsidR="000836F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кту, на засіданні Координаційного комітету </w:t>
            </w:r>
            <w:proofErr w:type="spellStart"/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Джайка</w:t>
            </w:r>
            <w:proofErr w:type="spellEnd"/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 червня 2020</w:t>
            </w:r>
            <w:r w:rsidR="000836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було прийняте рішення про подовження терміну реалізації проекту до 31 березня 2022 та перереєстрацію проекту з метою надання допомоги АТ </w:t>
            </w:r>
            <w:r w:rsidR="0092033B">
              <w:rPr>
                <w:rFonts w:ascii="Times New Roman" w:hAnsi="Times New Roman"/>
                <w:sz w:val="24"/>
                <w:szCs w:val="24"/>
                <w:lang w:eastAsia="en-US"/>
              </w:rPr>
              <w:t>«НСТУ»</w:t>
            </w:r>
            <w:r w:rsidR="00D943EB"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щодо інсталяції та налаштування техніки, а також для здійснення навчальних тренінгів для персоналу, що працюватиме з цією технікою.</w:t>
            </w:r>
          </w:p>
          <w:p w:rsidR="00D943EB" w:rsidRPr="00D943EB" w:rsidRDefault="00D943EB" w:rsidP="009747E1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C01" w:rsidRDefault="00D943EB" w:rsidP="009747E1">
            <w:pPr>
              <w:spacing w:line="252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В червні 2020 року планувалося проведення тренінгу щодо висвітлення надзвичайних ситуацій, але через пандемію COVID-19 проведення тренінгу було перенесено</w:t>
            </w:r>
            <w:r w:rsidRPr="00D943E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спочатку на осінь в форматі зустрічі </w:t>
            </w:r>
            <w:proofErr w:type="spellStart"/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D943EB">
              <w:rPr>
                <w:rFonts w:ascii="Times New Roman" w:hAnsi="Times New Roman"/>
                <w:sz w:val="24"/>
                <w:szCs w:val="24"/>
                <w:lang w:eastAsia="en-US"/>
              </w:rPr>
              <w:t>, а по факту тренінг відбувся  у грудні, при цьому тематику тренінгу було уточнено відповідно до ситуації.</w:t>
            </w:r>
          </w:p>
        </w:tc>
      </w:tr>
    </w:tbl>
    <w:p w:rsidR="00E43C01" w:rsidRDefault="00E43C01" w:rsidP="00E43C01">
      <w:pPr>
        <w:rPr>
          <w:rFonts w:ascii="Times New Roman" w:hAnsi="Times New Roman"/>
          <w:sz w:val="24"/>
          <w:szCs w:val="24"/>
        </w:rPr>
      </w:pPr>
    </w:p>
    <w:p w:rsidR="00BD5D43" w:rsidRDefault="00BD5D43" w:rsidP="00E43C01">
      <w:pPr>
        <w:rPr>
          <w:rFonts w:ascii="Times New Roman" w:hAnsi="Times New Roman"/>
          <w:sz w:val="24"/>
          <w:szCs w:val="24"/>
        </w:rPr>
      </w:pPr>
    </w:p>
    <w:p w:rsidR="005F08FC" w:rsidRDefault="005F08FC" w:rsidP="00E43C01">
      <w:pPr>
        <w:rPr>
          <w:rFonts w:ascii="Times New Roman" w:hAnsi="Times New Roman"/>
          <w:sz w:val="24"/>
          <w:szCs w:val="24"/>
        </w:rPr>
      </w:pPr>
    </w:p>
    <w:p w:rsidR="005F08FC" w:rsidRDefault="005F08FC" w:rsidP="00E43C01">
      <w:pPr>
        <w:rPr>
          <w:rFonts w:ascii="Times New Roman" w:hAnsi="Times New Roman"/>
          <w:sz w:val="24"/>
          <w:szCs w:val="24"/>
        </w:rPr>
      </w:pPr>
    </w:p>
    <w:p w:rsidR="00BD5D43" w:rsidRDefault="00BD5D43" w:rsidP="00E43C0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3646"/>
        <w:gridCol w:w="5612"/>
      </w:tblGrid>
      <w:tr w:rsidR="00E43C01" w:rsidTr="00E374B8">
        <w:trPr>
          <w:trHeight w:val="20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43C01" w:rsidRPr="00610BF7" w:rsidRDefault="00E43C01" w:rsidP="00E374B8">
            <w:pPr>
              <w:spacing w:before="12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BF7">
              <w:rPr>
                <w:rFonts w:ascii="Times New Roman" w:hAnsi="Times New Roman"/>
                <w:b/>
                <w:sz w:val="24"/>
                <w:szCs w:val="24"/>
              </w:rPr>
              <w:t>Координатор проекту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43C01" w:rsidRDefault="00E43C01" w:rsidP="007E20C4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E20C4" w:rsidRDefault="007E20C4" w:rsidP="007E20C4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</w:tcPr>
          <w:p w:rsidR="00610BF7" w:rsidRDefault="00FC3C5E" w:rsidP="00E374B8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5E">
              <w:rPr>
                <w:rFonts w:ascii="Times New Roman" w:hAnsi="Times New Roman"/>
                <w:b/>
                <w:sz w:val="24"/>
                <w:szCs w:val="24"/>
              </w:rPr>
              <w:t>Олександр ОБОДОВИЧ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C5E" w:rsidRDefault="00FC3C5E" w:rsidP="00E374B8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E20C4" w:rsidRDefault="007E20C4" w:rsidP="00E374B8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E20C4" w:rsidRDefault="007E20C4" w:rsidP="00E374B8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E20C4" w:rsidRDefault="007E20C4" w:rsidP="00E374B8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E20C4" w:rsidRDefault="007E20C4" w:rsidP="00E374B8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C3C5E" w:rsidRDefault="00FC3C5E" w:rsidP="00E374B8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C3C5E" w:rsidRDefault="00FC3C5E" w:rsidP="00E374B8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43C01" w:rsidRDefault="00E43C01" w:rsidP="00E43C01">
      <w:r>
        <w:rPr>
          <w:rStyle w:val="st46"/>
          <w:rFonts w:ascii="Times New Roman" w:hAnsi="Times New Roman"/>
          <w:sz w:val="24"/>
          <w:szCs w:val="24"/>
        </w:rPr>
        <w:t xml:space="preserve">{Порядок доповнено додатком 7 згідно з Постановою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623 від 04.07.2012</w:t>
      </w:r>
      <w:r>
        <w:rPr>
          <w:rStyle w:val="st42"/>
          <w:rFonts w:ascii="Times New Roman" w:hAnsi="Times New Roman"/>
          <w:sz w:val="24"/>
          <w:szCs w:val="24"/>
        </w:rPr>
        <w:t>;</w:t>
      </w:r>
      <w:r>
        <w:rPr>
          <w:rStyle w:val="st121"/>
          <w:rFonts w:ascii="Times New Roman" w:hAnsi="Times New Roman"/>
          <w:sz w:val="24"/>
          <w:szCs w:val="24"/>
        </w:rPr>
        <w:t xml:space="preserve"> в редакції Постанов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745 від 14.08.2019</w:t>
      </w:r>
      <w:r>
        <w:rPr>
          <w:rStyle w:val="st121"/>
          <w:rFonts w:ascii="Times New Roman" w:hAnsi="Times New Roman"/>
          <w:sz w:val="24"/>
          <w:szCs w:val="24"/>
        </w:rPr>
        <w:t xml:space="preserve">,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942</w:t>
      </w:r>
    </w:p>
    <w:p w:rsidR="00071D93" w:rsidRDefault="00071D93"/>
    <w:sectPr w:rsidR="00071D93" w:rsidSect="00FC3C5E">
      <w:footerReference w:type="default" r:id="rId12"/>
      <w:pgSz w:w="15840" w:h="12240" w:orient="landscape"/>
      <w:pgMar w:top="56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B7" w:rsidRDefault="005561B7" w:rsidP="009326C4">
      <w:r>
        <w:separator/>
      </w:r>
    </w:p>
  </w:endnote>
  <w:endnote w:type="continuationSeparator" w:id="0">
    <w:p w:rsidR="005561B7" w:rsidRDefault="005561B7" w:rsidP="0093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4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6C4" w:rsidRDefault="009326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6C4" w:rsidRPr="009326C4" w:rsidRDefault="009326C4">
    <w:pPr>
      <w:pStyle w:val="a7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B7" w:rsidRDefault="005561B7" w:rsidP="009326C4">
      <w:r>
        <w:separator/>
      </w:r>
    </w:p>
  </w:footnote>
  <w:footnote w:type="continuationSeparator" w:id="0">
    <w:p w:rsidR="005561B7" w:rsidRDefault="005561B7" w:rsidP="0093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B51"/>
    <w:multiLevelType w:val="multilevel"/>
    <w:tmpl w:val="A38EE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987D1F"/>
    <w:multiLevelType w:val="multilevel"/>
    <w:tmpl w:val="A872C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B5202E"/>
    <w:multiLevelType w:val="hybridMultilevel"/>
    <w:tmpl w:val="634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F50"/>
    <w:multiLevelType w:val="multilevel"/>
    <w:tmpl w:val="43BCD72E"/>
    <w:lvl w:ilvl="0">
      <w:start w:val="1"/>
      <w:numFmt w:val="bullet"/>
      <w:lvlText w:val="●"/>
      <w:lvlJc w:val="left"/>
      <w:pPr>
        <w:ind w:left="283" w:hanging="360"/>
      </w:pPr>
      <w:rPr>
        <w:rFonts w:ascii="Noto Sans Symbols" w:eastAsia="Noto Sans Symbols" w:hAnsi="Noto Sans Symbols" w:cs="Noto Sans Symbols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91F3974"/>
    <w:multiLevelType w:val="multilevel"/>
    <w:tmpl w:val="992EE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FDF3C21"/>
    <w:multiLevelType w:val="multilevel"/>
    <w:tmpl w:val="20A84F1C"/>
    <w:lvl w:ilvl="0">
      <w:start w:val="1"/>
      <w:numFmt w:val="bullet"/>
      <w:lvlText w:val="➢"/>
      <w:lvlJc w:val="left"/>
      <w:pPr>
        <w:ind w:left="283" w:hanging="360"/>
      </w:pPr>
      <w:rPr>
        <w:rFonts w:ascii="Noto Sans Symbols" w:eastAsia="Noto Sans Symbols" w:hAnsi="Noto Sans Symbols" w:cs="Noto Sans Symbols"/>
        <w:strike w:val="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20D54CD"/>
    <w:multiLevelType w:val="hybridMultilevel"/>
    <w:tmpl w:val="F29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827C4"/>
    <w:multiLevelType w:val="multilevel"/>
    <w:tmpl w:val="885E0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B75058"/>
    <w:multiLevelType w:val="multilevel"/>
    <w:tmpl w:val="040A44C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nsid w:val="46601DEC"/>
    <w:multiLevelType w:val="multilevel"/>
    <w:tmpl w:val="5268D530"/>
    <w:lvl w:ilvl="0">
      <w:start w:val="1"/>
      <w:numFmt w:val="bullet"/>
      <w:lvlText w:val="➢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C77418F"/>
    <w:multiLevelType w:val="multilevel"/>
    <w:tmpl w:val="7D021E7A"/>
    <w:lvl w:ilvl="0">
      <w:start w:val="1"/>
      <w:numFmt w:val="bullet"/>
      <w:lvlText w:val="➢"/>
      <w:lvlJc w:val="left"/>
      <w:pPr>
        <w:ind w:left="144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55E038CB"/>
    <w:multiLevelType w:val="multilevel"/>
    <w:tmpl w:val="F33E59D6"/>
    <w:lvl w:ilvl="0">
      <w:start w:val="1"/>
      <w:numFmt w:val="bullet"/>
      <w:lvlText w:val="●"/>
      <w:lvlJc w:val="left"/>
      <w:pPr>
        <w:ind w:left="708" w:hanging="708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8DC2600"/>
    <w:multiLevelType w:val="multilevel"/>
    <w:tmpl w:val="F63E52B6"/>
    <w:lvl w:ilvl="0">
      <w:start w:val="1"/>
      <w:numFmt w:val="decimal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0CD5E73"/>
    <w:multiLevelType w:val="hybridMultilevel"/>
    <w:tmpl w:val="3A2E59EC"/>
    <w:lvl w:ilvl="0" w:tplc="FB5E0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34194"/>
    <w:multiLevelType w:val="hybridMultilevel"/>
    <w:tmpl w:val="09B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57914"/>
    <w:multiLevelType w:val="multilevel"/>
    <w:tmpl w:val="9C922C1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D"/>
    <w:rsid w:val="00071D93"/>
    <w:rsid w:val="000836F1"/>
    <w:rsid w:val="000A2929"/>
    <w:rsid w:val="001558AB"/>
    <w:rsid w:val="00164A63"/>
    <w:rsid w:val="001719BB"/>
    <w:rsid w:val="00182077"/>
    <w:rsid w:val="00195EA6"/>
    <w:rsid w:val="00217F9C"/>
    <w:rsid w:val="002C3FDE"/>
    <w:rsid w:val="003D102E"/>
    <w:rsid w:val="003E611F"/>
    <w:rsid w:val="003F4FCB"/>
    <w:rsid w:val="004B427A"/>
    <w:rsid w:val="004D092D"/>
    <w:rsid w:val="00500F14"/>
    <w:rsid w:val="005163F2"/>
    <w:rsid w:val="005561B7"/>
    <w:rsid w:val="005850AD"/>
    <w:rsid w:val="005D632A"/>
    <w:rsid w:val="005F08FC"/>
    <w:rsid w:val="00610BF7"/>
    <w:rsid w:val="00645E00"/>
    <w:rsid w:val="006C1CF0"/>
    <w:rsid w:val="006D082F"/>
    <w:rsid w:val="00701F30"/>
    <w:rsid w:val="00737322"/>
    <w:rsid w:val="00745311"/>
    <w:rsid w:val="00783005"/>
    <w:rsid w:val="007C2C25"/>
    <w:rsid w:val="007E20C4"/>
    <w:rsid w:val="008334D0"/>
    <w:rsid w:val="00846B7A"/>
    <w:rsid w:val="008A3BE2"/>
    <w:rsid w:val="0092033B"/>
    <w:rsid w:val="009326C4"/>
    <w:rsid w:val="009747E1"/>
    <w:rsid w:val="009C5206"/>
    <w:rsid w:val="009F2DA6"/>
    <w:rsid w:val="00A70DDD"/>
    <w:rsid w:val="00A764A1"/>
    <w:rsid w:val="00A91067"/>
    <w:rsid w:val="00AA3C50"/>
    <w:rsid w:val="00AA4A7D"/>
    <w:rsid w:val="00AA647C"/>
    <w:rsid w:val="00AF48E3"/>
    <w:rsid w:val="00B43D35"/>
    <w:rsid w:val="00B60BF5"/>
    <w:rsid w:val="00B70665"/>
    <w:rsid w:val="00BA2157"/>
    <w:rsid w:val="00BC4267"/>
    <w:rsid w:val="00BD5D43"/>
    <w:rsid w:val="00BF0B15"/>
    <w:rsid w:val="00D5726A"/>
    <w:rsid w:val="00D943EB"/>
    <w:rsid w:val="00DC7AC0"/>
    <w:rsid w:val="00E207DF"/>
    <w:rsid w:val="00E2502C"/>
    <w:rsid w:val="00E43C01"/>
    <w:rsid w:val="00E5320B"/>
    <w:rsid w:val="00EC3D10"/>
    <w:rsid w:val="00F177E6"/>
    <w:rsid w:val="00F277A4"/>
    <w:rsid w:val="00F83D04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E43C01"/>
    <w:rPr>
      <w:color w:val="000000"/>
    </w:rPr>
  </w:style>
  <w:style w:type="character" w:customStyle="1" w:styleId="st121">
    <w:name w:val="st121"/>
    <w:uiPriority w:val="99"/>
    <w:rsid w:val="00E43C01"/>
    <w:rPr>
      <w:i/>
      <w:iCs/>
      <w:color w:val="000000"/>
    </w:rPr>
  </w:style>
  <w:style w:type="character" w:customStyle="1" w:styleId="st131">
    <w:name w:val="st131"/>
    <w:uiPriority w:val="99"/>
    <w:rsid w:val="00E43C01"/>
    <w:rPr>
      <w:i/>
      <w:iCs/>
      <w:color w:val="0000FF"/>
    </w:rPr>
  </w:style>
  <w:style w:type="character" w:customStyle="1" w:styleId="st46">
    <w:name w:val="st46"/>
    <w:uiPriority w:val="99"/>
    <w:rsid w:val="00E43C01"/>
    <w:rPr>
      <w:i/>
      <w:iCs/>
      <w:color w:val="000000"/>
    </w:rPr>
  </w:style>
  <w:style w:type="character" w:styleId="a3">
    <w:name w:val="Hyperlink"/>
    <w:basedOn w:val="a0"/>
    <w:uiPriority w:val="99"/>
    <w:unhideWhenUsed/>
    <w:rsid w:val="00D943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4F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6C4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6C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9326C4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6C4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E43C01"/>
    <w:rPr>
      <w:color w:val="000000"/>
    </w:rPr>
  </w:style>
  <w:style w:type="character" w:customStyle="1" w:styleId="st121">
    <w:name w:val="st121"/>
    <w:uiPriority w:val="99"/>
    <w:rsid w:val="00E43C01"/>
    <w:rPr>
      <w:i/>
      <w:iCs/>
      <w:color w:val="000000"/>
    </w:rPr>
  </w:style>
  <w:style w:type="character" w:customStyle="1" w:styleId="st131">
    <w:name w:val="st131"/>
    <w:uiPriority w:val="99"/>
    <w:rsid w:val="00E43C01"/>
    <w:rPr>
      <w:i/>
      <w:iCs/>
      <w:color w:val="0000FF"/>
    </w:rPr>
  </w:style>
  <w:style w:type="character" w:customStyle="1" w:styleId="st46">
    <w:name w:val="st46"/>
    <w:uiPriority w:val="99"/>
    <w:rsid w:val="00E43C01"/>
    <w:rPr>
      <w:i/>
      <w:iCs/>
      <w:color w:val="000000"/>
    </w:rPr>
  </w:style>
  <w:style w:type="character" w:styleId="a3">
    <w:name w:val="Hyperlink"/>
    <w:basedOn w:val="a0"/>
    <w:uiPriority w:val="99"/>
    <w:unhideWhenUsed/>
    <w:rsid w:val="00D943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4F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6C4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6C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9326C4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6C4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kolo.sumy.ua/nota-bene/change-the-world-4%20%20together/607-yaponiia-dopomahaie-ukraini-rozvyvaty-suspilne-movlenni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orp.suspilne.media/newsdetails/27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p.suspilne.media/document/4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35F3-CF46-46FB-8DA7-D80ED52B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 lena</dc:creator>
  <cp:keywords/>
  <dc:description/>
  <cp:lastModifiedBy>811 lena</cp:lastModifiedBy>
  <cp:revision>8</cp:revision>
  <cp:lastPrinted>2021-01-19T11:42:00Z</cp:lastPrinted>
  <dcterms:created xsi:type="dcterms:W3CDTF">2021-01-20T14:21:00Z</dcterms:created>
  <dcterms:modified xsi:type="dcterms:W3CDTF">2021-01-22T09:22:00Z</dcterms:modified>
</cp:coreProperties>
</file>