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rPr>
          <w:lang w:val="uk-UA"/>
        </w:rPr>
      </w:pPr>
      <w:r>
        <w:rPr>
          <w:lang w:val="uk-UA"/>
        </w:rPr>
      </w:r>
    </w:p>
    <w:p>
      <w:pPr>
        <w:pStyle w:val="Normal"/>
        <w:bidi w:val="0"/>
        <w:ind w:left="0" w:right="0" w:hanging="0"/>
        <w:jc w:val="center"/>
        <w:rPr>
          <w:lang w:val="uk-UA"/>
        </w:rPr>
      </w:pPr>
      <w:r>
        <w:rPr>
          <w:b/>
          <w:bCs/>
          <w:sz w:val="24"/>
          <w:szCs w:val="24"/>
          <w:lang w:val="uk-UA"/>
        </w:rPr>
        <w:t xml:space="preserve"> </w:t>
      </w:r>
      <w:r>
        <w:rPr>
          <w:b/>
          <w:bCs/>
          <w:sz w:val="24"/>
          <w:szCs w:val="24"/>
          <w:lang w:val="uk-UA"/>
        </w:rPr>
        <w:t xml:space="preserve">Перелік реєстраційних карток (Нормативно-розпорядча) </w:t>
      </w:r>
    </w:p>
    <w:p>
      <w:pPr>
        <w:pStyle w:val="Normal"/>
        <w:bidi w:val="0"/>
        <w:ind w:left="0" w:right="0" w:hanging="0"/>
        <w:rPr>
          <w:lang w:val="uk-UA"/>
        </w:rPr>
      </w:pPr>
      <w:r>
        <w:rPr>
          <w:lang w:val="uk-UA"/>
        </w:rPr>
      </w:r>
    </w:p>
    <w:tbl>
      <w:tblPr>
        <w:tblW w:w="15108" w:type="dxa"/>
        <w:jc w:val="left"/>
        <w:tblInd w:w="-109" w:type="dxa"/>
        <w:tblCellMar>
          <w:top w:w="0" w:type="dxa"/>
          <w:left w:w="108" w:type="dxa"/>
          <w:bottom w:w="0" w:type="dxa"/>
          <w:right w:w="108" w:type="dxa"/>
        </w:tblCellMar>
      </w:tblPr>
      <w:tblGrid>
        <w:gridCol w:w="1101"/>
        <w:gridCol w:w="1842"/>
        <w:gridCol w:w="12165"/>
      </w:tblGrid>
      <w:tr>
        <w:trPr/>
        <w:tc>
          <w:tcPr>
            <w:tcW w:w="1101"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4"/>
                <w:szCs w:val="24"/>
                <w:lang w:val="uk-UA"/>
              </w:rPr>
              <w:t xml:space="preserve">№ </w:t>
            </w:r>
            <w:r>
              <w:rPr>
                <w:b/>
                <w:bCs/>
                <w:sz w:val="24"/>
                <w:szCs w:val="24"/>
                <w:lang w:val="uk-UA"/>
              </w:rPr>
              <w:t>документа</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4"/>
                <w:szCs w:val="24"/>
                <w:lang w:val="uk-UA"/>
              </w:rPr>
              <w:t>Дата    реєстрації</w:t>
            </w:r>
          </w:p>
        </w:tc>
        <w:tc>
          <w:tcPr>
            <w:tcW w:w="12165"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4"/>
                <w:szCs w:val="24"/>
                <w:lang w:val="uk-UA"/>
              </w:rPr>
              <w:t>Зміст документа</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24"/>
                <w:szCs w:val="24"/>
                <w:lang w:val="uk-UA"/>
              </w:rPr>
              <w:t>29-а</w:t>
            </w:r>
          </w:p>
        </w:tc>
        <w:tc>
          <w:tcPr>
            <w:tcW w:w="1842"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24"/>
                <w:szCs w:val="24"/>
                <w:lang w:val="uk-UA"/>
              </w:rPr>
              <w:t>05.11.2018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24"/>
                <w:szCs w:val="24"/>
                <w:lang w:val="uk-UA"/>
              </w:rPr>
              <w:t>Про проведення перевірки наявності та стану зберігання документів та справ з грифом "Для службового користування" та наявності печаток і штампів Держкомтелерадіо.</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30-а</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07.11.2018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персональну відповідальність за зберігання та використання облікованих в апараті Держкомтелерадіо печаток і штампів</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31-а</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проведення перевірки та оцінювання рівня організації роботи із зверненнями громадян у Держкомтелерадіо</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32-а</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призначення відповідального за організацію підготовки та проведення штабного тренування.</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715</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02.11.2018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реалізацію рішення колегії Держкомтелерадіо від 30 жовтня 2018 року № 5/17</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716</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02.11.2018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реалізацію рішення колегії Держкомтелерадіо від 30 жовтня 2018 року № 5/16</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717</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05.11.2018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деякі питання управління Акціонерним товариством "Державна акціонерна компанія "Українське видавничо-поліграфічне об"єднання"</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718</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05.11.2018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реалізацію рішення колегії Держкомтелерадіо від 30 жовтня 2018 року № 5/15</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06.11.2018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реалізацію рішення колегії Держкомтелерадіо від 30 жовтня 2018 року № 5/14</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720</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07.11.2018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721</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07.11.2018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722</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07.11.2018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723</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07.11.2018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724</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07.11.2018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725</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07.11.2018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726</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07.11.2018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727</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07.11.2018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підсумки аудиту відповідності стану збереження та ефективності використання об"єктів державної власності сфери управління Держкомтелерадіо, що не увійшли до статутного фонду ПрАТ "Видавництво "Харків" корпоративне підприємство АТ "ДАК "Укрвидавполіграфія" та перебувають на балансі господарського товариства.</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728</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07.11.2018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729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07.11.2018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730</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08.11.2018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731</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08.11.2018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732</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09.11.2018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зміну експертної ради Державного комітету телебачення і радіомовлення України з питань аналізу та оцінки видавничої продукції щодо віднесення її до такої, яка не дозволена до розповсюдження на території України.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733</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09.11.2018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проведення аудиту ефективності, фінансового аудиту та аудиту відповідності фінансово-господарської діяльності Державної наукової установи "Книжкова палата імені Івана Федорова"</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734</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09.11.2018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735</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736</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737</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738</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створення постійно діючої комісії з питань надходження та списання основних засобів, інших необоротних матеріальних активів, запасів.</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739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740</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741</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742</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743</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скасування наказу Державного комітету телебачення і радіомовлення України від 12 жовтня 2018 року</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744</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внесення змін до складу міжвідомчої комісії з питань виплати одноразової грошової допомоги у разі загибелі (смерті) або поранення (контузії, травми або каліцтва) журналіста під час виконання ним професійних обов"язків.</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745</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746</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747</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748</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749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750</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підсумки внутрішнього аудиту ефективності якості надання адміністративних послуг Держкомтелерадіо.</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751</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затвердження Комплексної програми впровадження гендерних підходів у діяльність Держкомтелерадіо на 2019 -2020 роки.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752</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753</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754</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755</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756</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757</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758</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759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760</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761</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762</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763</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764</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765</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766</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767</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768</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769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770</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організацію та проведення кампанії з підвищення рівня поінформованості на тему "Співробітництво Україна-НАТО як каталізатор реформ"</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771</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772</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773</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10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774</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30.11.2018</w:t>
            </w:r>
          </w:p>
        </w:tc>
        <w:tc>
          <w:tcPr>
            <w:tcW w:w="121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bl>
    <w:p>
      <w:pPr>
        <w:pStyle w:val="Normal"/>
        <w:bidi w:val="0"/>
        <w:ind w:left="1276" w:right="0" w:hanging="0"/>
        <w:rPr>
          <w:lang w:val="uk-UA"/>
        </w:rPr>
      </w:pPr>
      <w:r>
        <w:rPr>
          <w:sz w:val="22"/>
          <w:szCs w:val="22"/>
          <w:lang w:val="uk-UA"/>
        </w:rPr>
        <w:t xml:space="preserve"> </w:t>
      </w:r>
      <w:r>
        <w:rPr>
          <w:sz w:val="22"/>
          <w:szCs w:val="22"/>
          <w:lang w:val="uk-UA"/>
        </w:rPr>
        <w:t xml:space="preserve">Кількість записів: 64 </w:t>
      </w:r>
    </w:p>
    <w:p>
      <w:pPr>
        <w:pStyle w:val="Header"/>
        <w:bidi w:val="0"/>
        <w:ind w:left="0" w:right="0" w:hanging="0"/>
        <w:rPr/>
      </w:pPr>
      <w:r>
        <w:rPr/>
      </w:r>
    </w:p>
    <w:sectPr>
      <w:headerReference w:type="default" r:id="rId2"/>
      <w:type w:val="nextPage"/>
      <w:pgSz w:orient="landscape" w:w="16838" w:h="11906"/>
      <w:pgMar w:left="709" w:right="680" w:header="454" w:top="851" w:footer="0" w:bottom="709"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tabs>
        <w:tab w:val="clear" w:pos="720"/>
        <w:tab w:val="center" w:pos="4153" w:leader="none"/>
        <w:tab w:val="right" w:pos="8306" w:leader="none"/>
      </w:tabs>
      <w:bidi w:val="0"/>
      <w:ind w:left="0" w:right="0" w:hanging="0"/>
      <w:jc w:val="left"/>
      <w:textAlignment w:val="auto"/>
      <w:rPr>
        <w:lang w:val="uk-UA"/>
      </w:rPr>
    </w:pPr>
    <w:r>
      <w:rPr>
        <w:rFonts w:eastAsia="Times New Roman" w:cs="Times New Roman"/>
        <w:sz w:val="20"/>
        <w:szCs w:val="20"/>
        <w:lang w:val="uk-UA" w:eastAsia="en-US" w:bidi="ar-SA"/>
      </w:rPr>
      <w:t xml:space="preserve">Державний комітет телебачення і радіомовлення України </w:t>
    </w:r>
  </w:p>
</w:hdr>
</file>

<file path=word/settings.xml><?xml version="1.0" encoding="utf-8"?>
<w:settings xmlns:w="http://schemas.openxmlformats.org/wordprocessingml/2006/main">
  <w:zoom w:percent="12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uk-UA" w:eastAsia="zh-CN" w:bidi="hi-IN"/>
      </w:rPr>
    </w:rPrDefault>
    <w:pPrDefault>
      <w:pPr>
        <w:suppressAutoHyphens w:val="true"/>
      </w:pPr>
    </w:pPrDefault>
  </w:docDefaults>
  <w:style w:type="paragraph" w:styleId="Normal">
    <w:name w:val="Normal"/>
    <w:qFormat/>
    <w:pPr>
      <w:widowControl/>
      <w:bidi w:val="0"/>
      <w:jc w:val="left"/>
      <w:textAlignment w:val="auto"/>
    </w:pPr>
    <w:rPr>
      <w:rFonts w:ascii="Times New Roman" w:hAnsi="Times New Roman" w:eastAsia="Times New Roman" w:cs="Times New Roman"/>
      <w:color w:val="auto"/>
      <w:kern w:val="2"/>
      <w:sz w:val="20"/>
      <w:szCs w:val="20"/>
      <w:lang w:val="ru-RU" w:eastAsia="en-US" w:bidi="ar-SA"/>
    </w:rPr>
  </w:style>
  <w:style w:type="character" w:styleId="DefaultParagraphFont">
    <w:name w:val="Default Paragraph Font"/>
    <w:qFormat/>
    <w:rPr/>
  </w:style>
  <w:style w:type="character" w:styleId="Style14">
    <w:name w:val="Îñíîâíîé øðèôò"/>
    <w:qFormat/>
    <w:rPr/>
  </w:style>
  <w:style w:type="character" w:styleId="Style15">
    <w:name w:val="Верхний колонтитул Знак"/>
    <w:basedOn w:val="DefaultParagraphFont"/>
    <w:qFormat/>
    <w:rPr>
      <w:lang w:eastAsia="uk-UA"/>
    </w:rPr>
  </w:style>
  <w:style w:type="character" w:styleId="Style16">
    <w:name w:val="Нижний колонтитул Знак"/>
    <w:basedOn w:val="DefaultParagraphFont"/>
    <w:qFormat/>
    <w:rPr>
      <w:lang w:eastAsia="uk-UA"/>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Table">
    <w:name w:val="Normal Table"/>
    <w:qFormat/>
    <w:pPr>
      <w:widowControl/>
      <w:bidi w:val="0"/>
      <w:spacing w:lineRule="auto" w:line="276" w:before="0" w:after="200"/>
      <w:jc w:val="left"/>
      <w:textAlignment w:val="auto"/>
    </w:pPr>
    <w:rPr>
      <w:rFonts w:ascii="Calibri" w:hAnsi="Calibri" w:eastAsia="Times New Roman" w:cs="Calibri"/>
      <w:color w:val="auto"/>
      <w:kern w:val="2"/>
      <w:sz w:val="22"/>
      <w:szCs w:val="22"/>
      <w:lang w:val="uk-UA" w:eastAsia="uk-UA" w:bidi="ar-SA"/>
    </w:rPr>
  </w:style>
  <w:style w:type="paragraph" w:styleId="HeaderandFooter">
    <w:name w:val="Header and Footer"/>
    <w:basedOn w:val="Normal"/>
    <w:qFormat/>
    <w:pPr/>
    <w:rPr/>
  </w:style>
  <w:style w:type="paragraph" w:styleId="Header">
    <w:name w:val="Header"/>
    <w:basedOn w:val="Normal"/>
    <w:pPr>
      <w:tabs>
        <w:tab w:val="clear" w:pos="720"/>
        <w:tab w:val="center" w:pos="4153" w:leader="none"/>
        <w:tab w:val="right" w:pos="8306" w:leader="none"/>
      </w:tabs>
    </w:pPr>
    <w:rPr>
      <w:sz w:val="24"/>
      <w:szCs w:val="24"/>
      <w:lang w:eastAsia="ru-RU"/>
    </w:rPr>
  </w:style>
  <w:style w:type="paragraph" w:styleId="Footer">
    <w:name w:val="Footer"/>
    <w:basedOn w:val="Normal"/>
    <w:pPr>
      <w:tabs>
        <w:tab w:val="clear" w:pos="720"/>
        <w:tab w:val="center" w:pos="4153" w:leader="none"/>
        <w:tab w:val="right" w:pos="8306" w:leader="none"/>
      </w:tabs>
    </w:pPr>
    <w:rPr>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4</Pages>
  <Words>1530</Words>
  <Characters>10756</Characters>
  <CharactersWithSpaces>12096</CharactersWithSpaces>
  <Paragraphs>198</Paragraphs>
  <Company>InfoPlus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2018-12-19T16:47:00Z</dcterms:created>
  <dc:creator>I am</dc:creator>
  <dc:description/>
  <dc:language>uk-UA</dc:language>
  <cp:lastModifiedBy/>
  <dcterms:modified xsi:type="dcterms:W3CDTF">2018-12-19T16:47:00Z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InfoPlus</vt:lpwstr>
  </property>
  <property fmtid="{D5CDD505-2E9C-101B-9397-08002B2CF9AE}" pid="3" name="Operator">
    <vt:lpwstr>User</vt:lpwstr>
  </property>
</Properties>
</file>